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B0AD" w14:textId="3E7D53A4" w:rsidR="00972507" w:rsidRDefault="00972507" w:rsidP="00BE2174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Phụ lục 2</w:t>
      </w:r>
    </w:p>
    <w:p w14:paraId="1F692883" w14:textId="6EB3E387" w:rsidR="00104EC9" w:rsidRDefault="00104EC9" w:rsidP="00BE2174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NỘI DUNG VÀ THỨ TỰ SẮP XẾP BẢN CHÀO GI</w:t>
      </w:r>
      <w:r w:rsidR="00BE2174">
        <w:rPr>
          <w:b/>
          <w:bCs/>
          <w:sz w:val="28"/>
          <w:szCs w:val="28"/>
        </w:rPr>
        <w:t>Á</w:t>
      </w:r>
    </w:p>
    <w:p w14:paraId="2043F81E" w14:textId="631878CE" w:rsidR="00104EC9" w:rsidRPr="00F23813" w:rsidRDefault="00104EC9" w:rsidP="00F23813">
      <w:pPr>
        <w:spacing w:before="120" w:after="120" w:line="264" w:lineRule="auto"/>
        <w:ind w:firstLine="567"/>
        <w:jc w:val="both"/>
        <w:rPr>
          <w:sz w:val="26"/>
          <w:szCs w:val="26"/>
        </w:rPr>
      </w:pPr>
      <w:r w:rsidRPr="00433319">
        <w:rPr>
          <w:sz w:val="27"/>
          <w:szCs w:val="27"/>
        </w:rPr>
        <w:t xml:space="preserve">1. </w:t>
      </w:r>
      <w:r w:rsidRPr="00F23813">
        <w:rPr>
          <w:sz w:val="26"/>
          <w:szCs w:val="26"/>
        </w:rPr>
        <w:t>Thư quan tâm</w:t>
      </w:r>
      <w:r w:rsidR="00BF5361" w:rsidRPr="00F23813">
        <w:rPr>
          <w:sz w:val="26"/>
          <w:szCs w:val="26"/>
        </w:rPr>
        <w:t xml:space="preserve">: Theo </w:t>
      </w:r>
      <w:r w:rsidR="00BF5361" w:rsidRPr="00F23813">
        <w:rPr>
          <w:b/>
          <w:bCs/>
          <w:sz w:val="26"/>
          <w:szCs w:val="26"/>
        </w:rPr>
        <w:t>Form 1</w:t>
      </w:r>
      <w:r w:rsidR="00BF5361" w:rsidRPr="00F23813">
        <w:rPr>
          <w:sz w:val="26"/>
          <w:szCs w:val="26"/>
        </w:rPr>
        <w:t xml:space="preserve"> đính kèm.</w:t>
      </w:r>
    </w:p>
    <w:p w14:paraId="6A9263A9" w14:textId="330AAA51" w:rsidR="00104EC9" w:rsidRPr="00F23813" w:rsidRDefault="00104EC9" w:rsidP="00F23813">
      <w:pPr>
        <w:spacing w:before="120" w:after="120" w:line="264" w:lineRule="auto"/>
        <w:ind w:firstLine="567"/>
        <w:jc w:val="both"/>
        <w:rPr>
          <w:sz w:val="26"/>
          <w:szCs w:val="26"/>
        </w:rPr>
      </w:pPr>
      <w:r w:rsidRPr="00F23813">
        <w:rPr>
          <w:sz w:val="26"/>
          <w:szCs w:val="26"/>
        </w:rPr>
        <w:t xml:space="preserve">2. </w:t>
      </w:r>
      <w:r w:rsidR="00F13554" w:rsidRPr="00F23813">
        <w:rPr>
          <w:sz w:val="26"/>
          <w:szCs w:val="26"/>
        </w:rPr>
        <w:t>Chi tiết báo giá</w:t>
      </w:r>
      <w:r w:rsidR="00433319" w:rsidRPr="00F23813">
        <w:rPr>
          <w:sz w:val="26"/>
          <w:szCs w:val="26"/>
        </w:rPr>
        <w:t xml:space="preserve">: </w:t>
      </w:r>
      <w:r w:rsidR="008D38DC" w:rsidRPr="00F23813">
        <w:rPr>
          <w:sz w:val="26"/>
          <w:szCs w:val="26"/>
        </w:rPr>
        <w:t>T</w:t>
      </w:r>
      <w:r w:rsidR="00BF5361" w:rsidRPr="00F23813">
        <w:rPr>
          <w:sz w:val="26"/>
          <w:szCs w:val="26"/>
        </w:rPr>
        <w:t xml:space="preserve">heo </w:t>
      </w:r>
      <w:r w:rsidR="00BF5361" w:rsidRPr="00F23813">
        <w:rPr>
          <w:b/>
          <w:bCs/>
          <w:sz w:val="26"/>
          <w:szCs w:val="26"/>
        </w:rPr>
        <w:t>Form 2</w:t>
      </w:r>
      <w:r w:rsidR="00BF5361" w:rsidRPr="00F23813">
        <w:rPr>
          <w:sz w:val="26"/>
          <w:szCs w:val="26"/>
        </w:rPr>
        <w:t xml:space="preserve"> đính kèm</w:t>
      </w:r>
      <w:r w:rsidR="00433319" w:rsidRPr="00F23813">
        <w:rPr>
          <w:sz w:val="26"/>
          <w:szCs w:val="26"/>
        </w:rPr>
        <w:t>.</w:t>
      </w:r>
    </w:p>
    <w:p w14:paraId="0D063AE7" w14:textId="7369A37F" w:rsidR="00104EC9" w:rsidRPr="00F23813" w:rsidRDefault="00104EC9" w:rsidP="00F23813">
      <w:pPr>
        <w:spacing w:before="120" w:after="120" w:line="264" w:lineRule="auto"/>
        <w:ind w:firstLine="567"/>
        <w:jc w:val="both"/>
        <w:rPr>
          <w:sz w:val="26"/>
          <w:szCs w:val="26"/>
        </w:rPr>
      </w:pPr>
      <w:r w:rsidRPr="00F23813">
        <w:rPr>
          <w:sz w:val="26"/>
          <w:szCs w:val="26"/>
        </w:rPr>
        <w:t xml:space="preserve">- </w:t>
      </w:r>
      <w:r w:rsidR="00F13554" w:rsidRPr="00F23813">
        <w:rPr>
          <w:sz w:val="26"/>
          <w:szCs w:val="26"/>
        </w:rPr>
        <w:t>Giá chào mua</w:t>
      </w:r>
      <w:r w:rsidR="00BE2174" w:rsidRPr="00F23813">
        <w:rPr>
          <w:sz w:val="26"/>
          <w:szCs w:val="26"/>
        </w:rPr>
        <w:t>;</w:t>
      </w:r>
    </w:p>
    <w:p w14:paraId="2F339E9D" w14:textId="4BBB04F7" w:rsidR="00433319" w:rsidRPr="00F23813" w:rsidRDefault="00433319" w:rsidP="00F23813">
      <w:pPr>
        <w:spacing w:before="120" w:after="120" w:line="264" w:lineRule="auto"/>
        <w:ind w:firstLine="567"/>
        <w:jc w:val="both"/>
        <w:rPr>
          <w:sz w:val="26"/>
          <w:szCs w:val="26"/>
        </w:rPr>
      </w:pPr>
      <w:r w:rsidRPr="00F23813">
        <w:rPr>
          <w:sz w:val="26"/>
          <w:szCs w:val="26"/>
        </w:rPr>
        <w:t>- Hình thức mua;</w:t>
      </w:r>
    </w:p>
    <w:p w14:paraId="6AE260FD" w14:textId="07405A48" w:rsidR="00433319" w:rsidRPr="00F23813" w:rsidRDefault="00433319" w:rsidP="00F23813">
      <w:pPr>
        <w:spacing w:before="120" w:after="120" w:line="264" w:lineRule="auto"/>
        <w:ind w:firstLine="567"/>
        <w:jc w:val="both"/>
        <w:rPr>
          <w:sz w:val="26"/>
          <w:szCs w:val="26"/>
        </w:rPr>
      </w:pPr>
      <w:r w:rsidRPr="00F23813">
        <w:rPr>
          <w:sz w:val="26"/>
          <w:szCs w:val="26"/>
        </w:rPr>
        <w:t>- Phương án thanh toán;</w:t>
      </w:r>
    </w:p>
    <w:p w14:paraId="50A57E52" w14:textId="452907FE" w:rsidR="00433319" w:rsidRPr="00F23813" w:rsidRDefault="00433319" w:rsidP="00F23813">
      <w:pPr>
        <w:spacing w:before="120" w:after="120" w:line="264" w:lineRule="auto"/>
        <w:ind w:firstLine="567"/>
        <w:jc w:val="both"/>
        <w:rPr>
          <w:sz w:val="26"/>
          <w:szCs w:val="26"/>
        </w:rPr>
      </w:pPr>
      <w:r w:rsidRPr="00F23813">
        <w:rPr>
          <w:sz w:val="26"/>
          <w:szCs w:val="26"/>
        </w:rPr>
        <w:t>- Quy trình đăng ký I-REC;</w:t>
      </w:r>
    </w:p>
    <w:p w14:paraId="430E6C4F" w14:textId="08485A47" w:rsidR="00104EC9" w:rsidRPr="00F23813" w:rsidRDefault="00104EC9" w:rsidP="00F23813">
      <w:pPr>
        <w:spacing w:before="120" w:after="120" w:line="264" w:lineRule="auto"/>
        <w:ind w:firstLine="567"/>
        <w:jc w:val="both"/>
        <w:rPr>
          <w:sz w:val="26"/>
          <w:szCs w:val="26"/>
        </w:rPr>
      </w:pPr>
      <w:r w:rsidRPr="00F23813">
        <w:rPr>
          <w:sz w:val="26"/>
          <w:szCs w:val="26"/>
        </w:rPr>
        <w:t xml:space="preserve">- </w:t>
      </w:r>
      <w:r w:rsidR="00F13554" w:rsidRPr="00F23813">
        <w:rPr>
          <w:sz w:val="26"/>
          <w:szCs w:val="26"/>
        </w:rPr>
        <w:t>Phí đăng ký, phát hành I-REC, chi phí khác (nếu có)</w:t>
      </w:r>
      <w:r w:rsidRPr="00F23813">
        <w:rPr>
          <w:sz w:val="26"/>
          <w:szCs w:val="26"/>
        </w:rPr>
        <w:t>;</w:t>
      </w:r>
    </w:p>
    <w:p w14:paraId="7F986129" w14:textId="77777777" w:rsidR="00104EC9" w:rsidRPr="00F23813" w:rsidRDefault="00104EC9" w:rsidP="00F23813">
      <w:pPr>
        <w:spacing w:before="120" w:after="120" w:line="264" w:lineRule="auto"/>
        <w:ind w:firstLine="567"/>
        <w:jc w:val="both"/>
        <w:rPr>
          <w:sz w:val="26"/>
          <w:szCs w:val="26"/>
        </w:rPr>
      </w:pPr>
      <w:r w:rsidRPr="00F23813">
        <w:rPr>
          <w:sz w:val="26"/>
          <w:szCs w:val="26"/>
        </w:rPr>
        <w:t>3. Hồ sơ pháp lý:</w:t>
      </w:r>
    </w:p>
    <w:p w14:paraId="2F35E078" w14:textId="3B34C077" w:rsidR="00073E51" w:rsidRPr="00F23813" w:rsidRDefault="00104EC9" w:rsidP="00F23813">
      <w:pPr>
        <w:spacing w:before="120" w:after="120" w:line="264" w:lineRule="auto"/>
        <w:ind w:firstLine="567"/>
        <w:jc w:val="both"/>
        <w:rPr>
          <w:sz w:val="26"/>
          <w:szCs w:val="26"/>
        </w:rPr>
      </w:pPr>
      <w:r w:rsidRPr="00F23813">
        <w:rPr>
          <w:sz w:val="26"/>
          <w:szCs w:val="26"/>
        </w:rPr>
        <w:t xml:space="preserve">- </w:t>
      </w:r>
      <w:r w:rsidR="00F13554" w:rsidRPr="00F23813">
        <w:rPr>
          <w:sz w:val="26"/>
          <w:szCs w:val="26"/>
        </w:rPr>
        <w:t>Đăng ký kinh doanh</w:t>
      </w:r>
      <w:r w:rsidR="00E319C3" w:rsidRPr="00F23813">
        <w:rPr>
          <w:sz w:val="26"/>
          <w:szCs w:val="26"/>
        </w:rPr>
        <w:t xml:space="preserve"> </w:t>
      </w:r>
      <w:r w:rsidRPr="00F23813">
        <w:rPr>
          <w:i/>
          <w:iCs/>
          <w:sz w:val="26"/>
          <w:szCs w:val="26"/>
        </w:rPr>
        <w:t>(Bao gồm cả đăng ký các ngành nghề kinh doanh</w:t>
      </w:r>
      <w:r w:rsidR="00F13554" w:rsidRPr="00F23813">
        <w:rPr>
          <w:i/>
          <w:iCs/>
          <w:sz w:val="26"/>
          <w:szCs w:val="26"/>
        </w:rPr>
        <w:t>)</w:t>
      </w:r>
      <w:r w:rsidR="008D38DC" w:rsidRPr="00F23813">
        <w:rPr>
          <w:i/>
          <w:iCs/>
          <w:sz w:val="26"/>
          <w:szCs w:val="26"/>
        </w:rPr>
        <w:t>.</w:t>
      </w:r>
    </w:p>
    <w:p w14:paraId="11E031BF" w14:textId="77777777" w:rsidR="00104EC9" w:rsidRPr="00F23813" w:rsidRDefault="00104EC9" w:rsidP="00F23813">
      <w:pPr>
        <w:spacing w:before="120" w:after="120" w:line="264" w:lineRule="auto"/>
        <w:ind w:firstLine="567"/>
        <w:jc w:val="both"/>
        <w:rPr>
          <w:sz w:val="26"/>
          <w:szCs w:val="26"/>
        </w:rPr>
      </w:pPr>
      <w:r w:rsidRPr="00F23813">
        <w:rPr>
          <w:sz w:val="26"/>
          <w:szCs w:val="26"/>
        </w:rPr>
        <w:t>4. Hồ sơ năng lực:</w:t>
      </w:r>
    </w:p>
    <w:p w14:paraId="70CE0E25" w14:textId="2F968B84" w:rsidR="00104EC9" w:rsidRPr="00F23813" w:rsidRDefault="00104EC9" w:rsidP="00F23813">
      <w:pPr>
        <w:spacing w:before="120" w:after="120" w:line="264" w:lineRule="auto"/>
        <w:ind w:firstLine="567"/>
        <w:jc w:val="both"/>
        <w:rPr>
          <w:i/>
          <w:iCs/>
          <w:sz w:val="26"/>
          <w:szCs w:val="26"/>
        </w:rPr>
      </w:pPr>
      <w:r w:rsidRPr="00F23813">
        <w:rPr>
          <w:sz w:val="26"/>
          <w:szCs w:val="26"/>
        </w:rPr>
        <w:t xml:space="preserve">- </w:t>
      </w:r>
      <w:r w:rsidR="00647E6F" w:rsidRPr="00F23813">
        <w:rPr>
          <w:sz w:val="26"/>
          <w:szCs w:val="26"/>
        </w:rPr>
        <w:t>Danh sách các dự án đã và đang thực</w:t>
      </w:r>
      <w:r w:rsidR="00E319C3" w:rsidRPr="00F23813">
        <w:rPr>
          <w:sz w:val="26"/>
          <w:szCs w:val="26"/>
        </w:rPr>
        <w:t xml:space="preserve"> hiện</w:t>
      </w:r>
      <w:r w:rsidR="00647E6F" w:rsidRPr="00F23813">
        <w:rPr>
          <w:sz w:val="26"/>
          <w:szCs w:val="26"/>
        </w:rPr>
        <w:t xml:space="preserve"> </w:t>
      </w:r>
      <w:r w:rsidRPr="00F23813">
        <w:rPr>
          <w:i/>
          <w:iCs/>
          <w:sz w:val="26"/>
          <w:szCs w:val="26"/>
        </w:rPr>
        <w:t xml:space="preserve">(tối thiểu </w:t>
      </w:r>
      <w:r w:rsidR="00073E51" w:rsidRPr="00F23813">
        <w:rPr>
          <w:i/>
          <w:iCs/>
          <w:sz w:val="26"/>
          <w:szCs w:val="26"/>
        </w:rPr>
        <w:t>0</w:t>
      </w:r>
      <w:r w:rsidR="008D38DC" w:rsidRPr="00F23813">
        <w:rPr>
          <w:i/>
          <w:iCs/>
          <w:sz w:val="26"/>
          <w:szCs w:val="26"/>
        </w:rPr>
        <w:t>1</w:t>
      </w:r>
      <w:r w:rsidR="00E319C3" w:rsidRPr="00F23813">
        <w:rPr>
          <w:i/>
          <w:iCs/>
          <w:sz w:val="26"/>
          <w:szCs w:val="26"/>
        </w:rPr>
        <w:t xml:space="preserve"> dự án</w:t>
      </w:r>
      <w:r w:rsidR="00BE2174" w:rsidRPr="00F23813">
        <w:rPr>
          <w:i/>
          <w:iCs/>
          <w:sz w:val="26"/>
          <w:szCs w:val="26"/>
        </w:rPr>
        <w:t>)</w:t>
      </w:r>
      <w:r w:rsidR="001D7B8A" w:rsidRPr="00F23813">
        <w:rPr>
          <w:i/>
          <w:iCs/>
          <w:sz w:val="26"/>
          <w:szCs w:val="26"/>
        </w:rPr>
        <w:t>;</w:t>
      </w:r>
    </w:p>
    <w:p w14:paraId="2C0199A1" w14:textId="104F91E6" w:rsidR="00104EC9" w:rsidRPr="00F23813" w:rsidRDefault="00104EC9" w:rsidP="00F23813">
      <w:pPr>
        <w:spacing w:before="120" w:after="120" w:line="264" w:lineRule="auto"/>
        <w:ind w:firstLine="567"/>
        <w:jc w:val="both"/>
        <w:rPr>
          <w:sz w:val="26"/>
          <w:szCs w:val="26"/>
        </w:rPr>
      </w:pPr>
      <w:r w:rsidRPr="00F23813">
        <w:rPr>
          <w:sz w:val="26"/>
          <w:szCs w:val="26"/>
        </w:rPr>
        <w:t xml:space="preserve">5. </w:t>
      </w:r>
      <w:r w:rsidR="00647E6F" w:rsidRPr="00F23813">
        <w:rPr>
          <w:sz w:val="26"/>
          <w:szCs w:val="26"/>
        </w:rPr>
        <w:t>Catalog</w:t>
      </w:r>
      <w:r w:rsidRPr="00F23813">
        <w:rPr>
          <w:sz w:val="26"/>
          <w:szCs w:val="26"/>
        </w:rPr>
        <w:t>.</w:t>
      </w:r>
    </w:p>
    <w:p w14:paraId="546F7673" w14:textId="22898F5B" w:rsidR="00104EC9" w:rsidRPr="00F23813" w:rsidRDefault="00104EC9" w:rsidP="00F23813">
      <w:pPr>
        <w:spacing w:before="120" w:after="120" w:line="264" w:lineRule="auto"/>
        <w:ind w:firstLine="567"/>
        <w:jc w:val="both"/>
        <w:rPr>
          <w:i/>
          <w:iCs/>
          <w:sz w:val="26"/>
          <w:szCs w:val="26"/>
        </w:rPr>
      </w:pPr>
      <w:r w:rsidRPr="00F23813">
        <w:rPr>
          <w:b/>
          <w:bCs/>
          <w:i/>
          <w:iCs/>
          <w:sz w:val="26"/>
          <w:szCs w:val="26"/>
        </w:rPr>
        <w:t>Ghi chú</w:t>
      </w:r>
      <w:r w:rsidRPr="00F23813">
        <w:rPr>
          <w:i/>
          <w:iCs/>
          <w:sz w:val="26"/>
          <w:szCs w:val="26"/>
        </w:rPr>
        <w:t>:</w:t>
      </w:r>
      <w:r w:rsidRPr="00F23813">
        <w:rPr>
          <w:sz w:val="26"/>
          <w:szCs w:val="26"/>
        </w:rPr>
        <w:t xml:space="preserve"> </w:t>
      </w:r>
      <w:r w:rsidRPr="00F23813">
        <w:rPr>
          <w:i/>
          <w:iCs/>
          <w:sz w:val="26"/>
          <w:szCs w:val="26"/>
        </w:rPr>
        <w:t xml:space="preserve">Bản chào giá được đóng quyển </w:t>
      </w:r>
      <w:r w:rsidR="00647E6F" w:rsidRPr="00F23813">
        <w:rPr>
          <w:i/>
          <w:iCs/>
          <w:sz w:val="26"/>
          <w:szCs w:val="26"/>
        </w:rPr>
        <w:t>và hồ sơ bản mềm</w:t>
      </w:r>
      <w:r w:rsidRPr="00F23813">
        <w:rPr>
          <w:i/>
          <w:iCs/>
          <w:sz w:val="26"/>
          <w:szCs w:val="26"/>
        </w:rPr>
        <w:t>.</w:t>
      </w:r>
    </w:p>
    <w:p w14:paraId="58517930" w14:textId="77777777" w:rsidR="00073E51" w:rsidRPr="00F23813" w:rsidRDefault="00104EC9" w:rsidP="00F23813">
      <w:pPr>
        <w:spacing w:before="120" w:after="120" w:line="264" w:lineRule="auto"/>
        <w:ind w:firstLine="567"/>
        <w:jc w:val="both"/>
        <w:rPr>
          <w:sz w:val="26"/>
          <w:szCs w:val="26"/>
        </w:rPr>
      </w:pPr>
      <w:r w:rsidRPr="00F23813">
        <w:rPr>
          <w:sz w:val="26"/>
          <w:szCs w:val="26"/>
        </w:rPr>
        <w:t>Bản chào giá bao gồm</w:t>
      </w:r>
      <w:r w:rsidR="00073E51" w:rsidRPr="00F23813">
        <w:rPr>
          <w:sz w:val="26"/>
          <w:szCs w:val="26"/>
        </w:rPr>
        <w:t>:</w:t>
      </w:r>
    </w:p>
    <w:p w14:paraId="0C59A6EF" w14:textId="45E7674C" w:rsidR="001D7B8A" w:rsidRPr="00F23813" w:rsidRDefault="00073E51" w:rsidP="00F23813">
      <w:pPr>
        <w:spacing w:before="120" w:after="120" w:line="264" w:lineRule="auto"/>
        <w:ind w:firstLine="426"/>
        <w:jc w:val="both"/>
        <w:rPr>
          <w:sz w:val="26"/>
          <w:szCs w:val="26"/>
        </w:rPr>
      </w:pPr>
      <w:r w:rsidRPr="00F23813">
        <w:rPr>
          <w:sz w:val="26"/>
          <w:szCs w:val="26"/>
        </w:rPr>
        <w:t>-</w:t>
      </w:r>
      <w:r w:rsidR="00104EC9" w:rsidRPr="00F23813">
        <w:rPr>
          <w:sz w:val="26"/>
          <w:szCs w:val="26"/>
        </w:rPr>
        <w:t xml:space="preserve"> 01 bản chính</w:t>
      </w:r>
      <w:r w:rsidRPr="00F23813">
        <w:rPr>
          <w:sz w:val="26"/>
          <w:szCs w:val="26"/>
        </w:rPr>
        <w:t xml:space="preserve"> </w:t>
      </w:r>
      <w:r w:rsidR="00104EC9" w:rsidRPr="00F23813">
        <w:rPr>
          <w:sz w:val="26"/>
          <w:szCs w:val="26"/>
        </w:rPr>
        <w:t>gửi về</w:t>
      </w:r>
      <w:r w:rsidR="00D851FD" w:rsidRPr="00F23813">
        <w:rPr>
          <w:sz w:val="26"/>
          <w:szCs w:val="26"/>
        </w:rPr>
        <w:t xml:space="preserve"> địa chỉ: </w:t>
      </w:r>
      <w:r w:rsidR="00F23813" w:rsidRPr="00F23813">
        <w:rPr>
          <w:sz w:val="26"/>
          <w:szCs w:val="26"/>
        </w:rPr>
        <w:t>Phòng Kế hoạch và Vật tư - Công ty Thủy điện Buôn Kuốp, số 22 đường Mai Xuân Thưởng, Tp. Buôn Ma Thuột, tỉnh Đắk Lắk.</w:t>
      </w:r>
      <w:r w:rsidR="001D7B8A" w:rsidRPr="00F23813">
        <w:rPr>
          <w:sz w:val="26"/>
          <w:szCs w:val="26"/>
        </w:rPr>
        <w:t xml:space="preserve"> </w:t>
      </w:r>
    </w:p>
    <w:p w14:paraId="144752BF" w14:textId="496EEE1F" w:rsidR="00D851FD" w:rsidRPr="00F23813" w:rsidRDefault="00073E51" w:rsidP="00F23813">
      <w:pPr>
        <w:spacing w:before="120" w:after="120" w:line="264" w:lineRule="auto"/>
        <w:ind w:firstLine="426"/>
        <w:jc w:val="both"/>
        <w:rPr>
          <w:sz w:val="26"/>
          <w:szCs w:val="26"/>
        </w:rPr>
      </w:pPr>
      <w:r w:rsidRPr="00F23813">
        <w:rPr>
          <w:sz w:val="26"/>
          <w:szCs w:val="26"/>
        </w:rPr>
        <w:t xml:space="preserve">- </w:t>
      </w:r>
      <w:r w:rsidR="00D851FD" w:rsidRPr="00F23813">
        <w:rPr>
          <w:sz w:val="26"/>
          <w:szCs w:val="26"/>
        </w:rPr>
        <w:t>F</w:t>
      </w:r>
      <w:r w:rsidR="00104EC9" w:rsidRPr="00F23813">
        <w:rPr>
          <w:sz w:val="26"/>
          <w:szCs w:val="26"/>
        </w:rPr>
        <w:t xml:space="preserve">ile </w:t>
      </w:r>
      <w:r w:rsidRPr="00F23813">
        <w:rPr>
          <w:sz w:val="26"/>
          <w:szCs w:val="26"/>
        </w:rPr>
        <w:t>PDF</w:t>
      </w:r>
      <w:r w:rsidR="00104EC9" w:rsidRPr="00F23813">
        <w:rPr>
          <w:sz w:val="26"/>
          <w:szCs w:val="26"/>
        </w:rPr>
        <w:t xml:space="preserve"> bản chào giá gửi tới email: </w:t>
      </w:r>
      <w:hyperlink r:id="rId7" w:history="1">
        <w:r w:rsidR="00F23813" w:rsidRPr="00F23813">
          <w:rPr>
            <w:rStyle w:val="Hyperlink"/>
            <w:sz w:val="26"/>
            <w:szCs w:val="26"/>
          </w:rPr>
          <w:t>khvtbuonkuop@gmail.com</w:t>
        </w:r>
      </w:hyperlink>
      <w:r w:rsidR="00F23813" w:rsidRPr="00F23813">
        <w:rPr>
          <w:sz w:val="26"/>
          <w:szCs w:val="26"/>
        </w:rPr>
        <w:t>.</w:t>
      </w:r>
    </w:p>
    <w:p w14:paraId="5320061F" w14:textId="08213905" w:rsidR="00104EC9" w:rsidRPr="00F23813" w:rsidRDefault="00D851FD" w:rsidP="00F23813">
      <w:pPr>
        <w:spacing w:before="120" w:after="120" w:line="264" w:lineRule="auto"/>
        <w:ind w:firstLine="567"/>
        <w:jc w:val="both"/>
        <w:rPr>
          <w:b/>
          <w:bCs/>
          <w:color w:val="FF0000"/>
          <w:sz w:val="26"/>
          <w:szCs w:val="26"/>
        </w:rPr>
      </w:pPr>
      <w:r w:rsidRPr="00F23813">
        <w:rPr>
          <w:sz w:val="26"/>
          <w:szCs w:val="26"/>
        </w:rPr>
        <w:t xml:space="preserve">Thời hạn: </w:t>
      </w:r>
      <w:r w:rsidR="00104EC9" w:rsidRPr="00F23813">
        <w:rPr>
          <w:sz w:val="26"/>
          <w:szCs w:val="26"/>
        </w:rPr>
        <w:t xml:space="preserve">trước </w:t>
      </w:r>
      <w:r w:rsidR="00203912" w:rsidRPr="00F23813">
        <w:rPr>
          <w:b/>
          <w:bCs/>
          <w:sz w:val="26"/>
          <w:szCs w:val="26"/>
        </w:rPr>
        <w:t xml:space="preserve">17h00 </w:t>
      </w:r>
      <w:r w:rsidR="00104EC9" w:rsidRPr="00F23813">
        <w:rPr>
          <w:b/>
          <w:bCs/>
          <w:sz w:val="26"/>
          <w:szCs w:val="26"/>
        </w:rPr>
        <w:t>ngày</w:t>
      </w:r>
      <w:r w:rsidR="004F4075" w:rsidRPr="00F23813">
        <w:rPr>
          <w:b/>
          <w:bCs/>
          <w:sz w:val="26"/>
          <w:szCs w:val="26"/>
        </w:rPr>
        <w:t xml:space="preserve"> </w:t>
      </w:r>
      <w:r w:rsidR="00F23813" w:rsidRPr="00F23813">
        <w:rPr>
          <w:b/>
          <w:bCs/>
          <w:sz w:val="26"/>
          <w:szCs w:val="26"/>
        </w:rPr>
        <w:t>15</w:t>
      </w:r>
      <w:r w:rsidR="00F13554" w:rsidRPr="00F23813">
        <w:rPr>
          <w:b/>
          <w:bCs/>
          <w:sz w:val="26"/>
          <w:szCs w:val="26"/>
        </w:rPr>
        <w:t>/0</w:t>
      </w:r>
      <w:r w:rsidR="00F23813" w:rsidRPr="00F23813">
        <w:rPr>
          <w:b/>
          <w:bCs/>
          <w:sz w:val="26"/>
          <w:szCs w:val="26"/>
        </w:rPr>
        <w:t>5</w:t>
      </w:r>
      <w:r w:rsidR="004F4075" w:rsidRPr="00F23813">
        <w:rPr>
          <w:b/>
          <w:bCs/>
          <w:sz w:val="26"/>
          <w:szCs w:val="26"/>
        </w:rPr>
        <w:t>/202</w:t>
      </w:r>
      <w:r w:rsidR="00F13554" w:rsidRPr="00F23813">
        <w:rPr>
          <w:b/>
          <w:bCs/>
          <w:sz w:val="26"/>
          <w:szCs w:val="26"/>
        </w:rPr>
        <w:t>5</w:t>
      </w:r>
      <w:r w:rsidR="00F23813" w:rsidRPr="00F23813">
        <w:rPr>
          <w:b/>
          <w:bCs/>
          <w:sz w:val="26"/>
          <w:szCs w:val="26"/>
        </w:rPr>
        <w:t>.</w:t>
      </w:r>
    </w:p>
    <w:p w14:paraId="40526884" w14:textId="77777777" w:rsidR="00104EC9" w:rsidRPr="00F23813" w:rsidRDefault="00104EC9" w:rsidP="00104EC9">
      <w:pPr>
        <w:rPr>
          <w:b/>
          <w:bCs/>
          <w:i/>
          <w:iCs/>
          <w:sz w:val="26"/>
          <w:szCs w:val="26"/>
        </w:rPr>
      </w:pPr>
    </w:p>
    <w:p w14:paraId="3BE9139E" w14:textId="77777777" w:rsidR="00104EC9" w:rsidRDefault="00104EC9" w:rsidP="00104EC9">
      <w:pPr>
        <w:rPr>
          <w:b/>
          <w:bCs/>
          <w:i/>
          <w:iCs/>
          <w:sz w:val="28"/>
          <w:szCs w:val="28"/>
        </w:rPr>
      </w:pPr>
    </w:p>
    <w:p w14:paraId="2F013999" w14:textId="77777777" w:rsidR="00104EC9" w:rsidRDefault="00104EC9" w:rsidP="00104EC9">
      <w:pPr>
        <w:rPr>
          <w:b/>
          <w:bCs/>
          <w:i/>
          <w:iCs/>
          <w:sz w:val="28"/>
          <w:szCs w:val="28"/>
        </w:rPr>
      </w:pPr>
    </w:p>
    <w:p w14:paraId="7AA27713" w14:textId="77777777" w:rsidR="00E037AD" w:rsidRDefault="00E037AD" w:rsidP="00104EC9">
      <w:pPr>
        <w:rPr>
          <w:b/>
          <w:bCs/>
          <w:i/>
          <w:iCs/>
          <w:sz w:val="28"/>
          <w:szCs w:val="28"/>
        </w:rPr>
      </w:pPr>
    </w:p>
    <w:p w14:paraId="258C805F" w14:textId="77777777" w:rsidR="00073E51" w:rsidRDefault="00073E51" w:rsidP="00D34742">
      <w:pPr>
        <w:spacing w:line="312" w:lineRule="auto"/>
        <w:jc w:val="center"/>
        <w:rPr>
          <w:b/>
          <w:bCs/>
          <w:sz w:val="28"/>
          <w:szCs w:val="28"/>
        </w:rPr>
      </w:pPr>
    </w:p>
    <w:p w14:paraId="19873DBF" w14:textId="77777777" w:rsidR="00F13554" w:rsidRDefault="00F13554" w:rsidP="00D34742">
      <w:pPr>
        <w:spacing w:line="312" w:lineRule="auto"/>
        <w:jc w:val="center"/>
        <w:rPr>
          <w:b/>
          <w:bCs/>
          <w:sz w:val="28"/>
          <w:szCs w:val="28"/>
        </w:rPr>
      </w:pPr>
    </w:p>
    <w:p w14:paraId="7B41C704" w14:textId="77777777" w:rsidR="00E319C3" w:rsidRDefault="00E319C3" w:rsidP="00D34742">
      <w:pPr>
        <w:spacing w:line="312" w:lineRule="auto"/>
        <w:jc w:val="center"/>
        <w:rPr>
          <w:b/>
          <w:bCs/>
          <w:sz w:val="28"/>
          <w:szCs w:val="28"/>
        </w:rPr>
      </w:pPr>
    </w:p>
    <w:p w14:paraId="4276DD20" w14:textId="77777777" w:rsidR="00E319C3" w:rsidRDefault="00E319C3" w:rsidP="00D34742">
      <w:pPr>
        <w:spacing w:line="312" w:lineRule="auto"/>
        <w:jc w:val="center"/>
        <w:rPr>
          <w:b/>
          <w:bCs/>
          <w:sz w:val="28"/>
          <w:szCs w:val="28"/>
        </w:rPr>
      </w:pPr>
    </w:p>
    <w:p w14:paraId="2B249719" w14:textId="77777777" w:rsidR="00433319" w:rsidRDefault="00433319" w:rsidP="00D34742">
      <w:pPr>
        <w:spacing w:line="312" w:lineRule="auto"/>
        <w:jc w:val="center"/>
        <w:rPr>
          <w:b/>
          <w:bCs/>
          <w:sz w:val="28"/>
          <w:szCs w:val="28"/>
        </w:rPr>
      </w:pPr>
    </w:p>
    <w:p w14:paraId="6E28EE04" w14:textId="77777777" w:rsidR="00433319" w:rsidRDefault="00433319" w:rsidP="00D34742">
      <w:pPr>
        <w:spacing w:line="312" w:lineRule="auto"/>
        <w:jc w:val="center"/>
        <w:rPr>
          <w:b/>
          <w:bCs/>
          <w:sz w:val="28"/>
          <w:szCs w:val="28"/>
        </w:rPr>
      </w:pPr>
    </w:p>
    <w:p w14:paraId="61264C8D" w14:textId="77777777" w:rsidR="00E319C3" w:rsidRDefault="00E319C3" w:rsidP="00D34742">
      <w:pPr>
        <w:spacing w:line="312" w:lineRule="auto"/>
        <w:jc w:val="center"/>
        <w:rPr>
          <w:b/>
          <w:bCs/>
          <w:sz w:val="28"/>
          <w:szCs w:val="28"/>
        </w:rPr>
      </w:pPr>
    </w:p>
    <w:p w14:paraId="42C2F364" w14:textId="77777777" w:rsidR="00E319C3" w:rsidRDefault="00E319C3" w:rsidP="00D34742">
      <w:pPr>
        <w:spacing w:line="312" w:lineRule="auto"/>
        <w:jc w:val="center"/>
        <w:rPr>
          <w:b/>
          <w:bCs/>
          <w:sz w:val="28"/>
          <w:szCs w:val="28"/>
        </w:rPr>
      </w:pPr>
    </w:p>
    <w:p w14:paraId="1AE5251D" w14:textId="41D1B812" w:rsidR="00BF5361" w:rsidRDefault="00BF5361" w:rsidP="00BF5361">
      <w:pPr>
        <w:spacing w:line="312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 1:</w:t>
      </w:r>
    </w:p>
    <w:p w14:paraId="58932195" w14:textId="289FF0C9" w:rsidR="008428F0" w:rsidRDefault="008428F0" w:rsidP="00D34742">
      <w:pPr>
        <w:spacing w:line="31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BF5361">
        <w:rPr>
          <w:b/>
          <w:bCs/>
          <w:sz w:val="28"/>
          <w:szCs w:val="28"/>
        </w:rPr>
        <w:t>HƯ QUAN TÂM</w:t>
      </w:r>
    </w:p>
    <w:p w14:paraId="0ADD6577" w14:textId="6CFA9B0D" w:rsidR="008428F0" w:rsidRDefault="00BF5361" w:rsidP="00DF2C4C">
      <w:pPr>
        <w:spacing w:line="31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694796">
        <w:rPr>
          <w:b/>
          <w:bCs/>
          <w:sz w:val="28"/>
          <w:szCs w:val="28"/>
        </w:rPr>
        <w:t>ính</w:t>
      </w:r>
      <w:r w:rsidR="008428F0">
        <w:rPr>
          <w:b/>
          <w:bCs/>
          <w:sz w:val="28"/>
          <w:szCs w:val="28"/>
        </w:rPr>
        <w:t xml:space="preserve"> gửi: </w:t>
      </w:r>
      <w:r w:rsidR="000874BE">
        <w:rPr>
          <w:b/>
          <w:bCs/>
          <w:sz w:val="28"/>
          <w:szCs w:val="28"/>
        </w:rPr>
        <w:t xml:space="preserve">Công ty Thủy điện Buôn Kuốp </w:t>
      </w:r>
    </w:p>
    <w:p w14:paraId="1732689B" w14:textId="5489F7AA" w:rsidR="00E319C3" w:rsidRPr="000874BE" w:rsidRDefault="00BF5361" w:rsidP="00DF2C4C">
      <w:pPr>
        <w:spacing w:before="120" w:after="120" w:line="360" w:lineRule="auto"/>
        <w:ind w:firstLine="720"/>
        <w:jc w:val="both"/>
        <w:rPr>
          <w:sz w:val="26"/>
          <w:szCs w:val="26"/>
        </w:rPr>
      </w:pPr>
      <w:r w:rsidRPr="000874BE">
        <w:rPr>
          <w:sz w:val="26"/>
          <w:szCs w:val="26"/>
        </w:rPr>
        <w:t xml:space="preserve">Chúng tôi là </w:t>
      </w:r>
      <w:r w:rsidR="002B042F" w:rsidRPr="000874BE">
        <w:rPr>
          <w:sz w:val="26"/>
          <w:szCs w:val="26"/>
        </w:rPr>
        <w:t>Công ty……</w:t>
      </w:r>
      <w:r w:rsidRPr="000874BE">
        <w:rPr>
          <w:sz w:val="26"/>
          <w:szCs w:val="26"/>
        </w:rPr>
        <w:t>, đăng ký kinh doanh số: …, trụ sở chính tại:…, là đơn vị kinh doanh trong lĩnh vực…</w:t>
      </w:r>
    </w:p>
    <w:p w14:paraId="1F0C4A56" w14:textId="13FF7B2D" w:rsidR="00BF5361" w:rsidRPr="000874BE" w:rsidRDefault="00BF5361" w:rsidP="00DF2C4C">
      <w:pPr>
        <w:spacing w:before="120" w:after="120" w:line="360" w:lineRule="auto"/>
        <w:ind w:firstLine="720"/>
        <w:jc w:val="both"/>
        <w:rPr>
          <w:sz w:val="26"/>
          <w:szCs w:val="26"/>
        </w:rPr>
      </w:pPr>
      <w:r w:rsidRPr="000874BE">
        <w:rPr>
          <w:sz w:val="26"/>
          <w:szCs w:val="26"/>
        </w:rPr>
        <w:t xml:space="preserve">Sau khi nghiên cứu </w:t>
      </w:r>
      <w:r w:rsidR="00890FEE">
        <w:rPr>
          <w:sz w:val="26"/>
          <w:szCs w:val="26"/>
        </w:rPr>
        <w:t>Thông báo</w:t>
      </w:r>
      <w:r w:rsidRPr="000874BE">
        <w:rPr>
          <w:sz w:val="26"/>
          <w:szCs w:val="26"/>
        </w:rPr>
        <w:t xml:space="preserve"> số … ngày</w:t>
      </w:r>
      <w:r w:rsidRPr="00D363AE">
        <w:rPr>
          <w:sz w:val="26"/>
          <w:szCs w:val="26"/>
        </w:rPr>
        <w:t xml:space="preserve">… của </w:t>
      </w:r>
      <w:r w:rsidR="000874BE" w:rsidRPr="00D363AE">
        <w:rPr>
          <w:sz w:val="26"/>
          <w:szCs w:val="26"/>
        </w:rPr>
        <w:t>Công ty Thủy điện Buôn Kuốp</w:t>
      </w:r>
      <w:r w:rsidRPr="00D363AE">
        <w:rPr>
          <w:sz w:val="26"/>
          <w:szCs w:val="26"/>
        </w:rPr>
        <w:t xml:space="preserve"> về </w:t>
      </w:r>
      <w:r w:rsidRPr="000874BE">
        <w:rPr>
          <w:sz w:val="26"/>
          <w:szCs w:val="26"/>
        </w:rPr>
        <w:t>việc đề nghị tham gia</w:t>
      </w:r>
      <w:r w:rsidR="00F909BE" w:rsidRPr="000874BE">
        <w:rPr>
          <w:sz w:val="26"/>
          <w:szCs w:val="26"/>
        </w:rPr>
        <w:t xml:space="preserve"> cung cấp phương án mua chứng chỉ năng lượng tái tạo I</w:t>
      </w:r>
      <w:r w:rsidR="00DF2C4C" w:rsidRPr="000874BE">
        <w:rPr>
          <w:sz w:val="26"/>
          <w:szCs w:val="26"/>
        </w:rPr>
        <w:t>-</w:t>
      </w:r>
      <w:r w:rsidR="00F909BE" w:rsidRPr="000874BE">
        <w:rPr>
          <w:sz w:val="26"/>
          <w:szCs w:val="26"/>
        </w:rPr>
        <w:t>REC</w:t>
      </w:r>
      <w:r w:rsidR="00DF2C4C" w:rsidRPr="000874BE">
        <w:rPr>
          <w:sz w:val="26"/>
          <w:szCs w:val="26"/>
        </w:rPr>
        <w:t>s</w:t>
      </w:r>
      <w:r w:rsidR="00F909BE" w:rsidRPr="000874BE">
        <w:rPr>
          <w:sz w:val="26"/>
          <w:szCs w:val="26"/>
        </w:rPr>
        <w:t xml:space="preserve"> của các </w:t>
      </w:r>
      <w:r w:rsidR="000874BE" w:rsidRPr="000874BE">
        <w:rPr>
          <w:sz w:val="26"/>
          <w:szCs w:val="26"/>
        </w:rPr>
        <w:t>các Nhà máy Thủy điện Buôn Kuốp, Buôn Tua Srah và Srêpốk 3</w:t>
      </w:r>
      <w:r w:rsidRPr="000874BE">
        <w:rPr>
          <w:sz w:val="26"/>
          <w:szCs w:val="26"/>
        </w:rPr>
        <w:t xml:space="preserve">, chúng tôi cam kết có đủ năng lực, kinh nghiệm cần thiết để cung cấp dịch vụ theo yêu cầu của Quý Công ty. </w:t>
      </w:r>
      <w:r w:rsidR="00F909BE" w:rsidRPr="000874BE">
        <w:rPr>
          <w:sz w:val="26"/>
          <w:szCs w:val="26"/>
        </w:rPr>
        <w:t xml:space="preserve"> </w:t>
      </w:r>
    </w:p>
    <w:p w14:paraId="2F5EDC97" w14:textId="5814E2BF" w:rsidR="00F909BE" w:rsidRPr="000874BE" w:rsidRDefault="00BF5361" w:rsidP="00DF2C4C">
      <w:pPr>
        <w:spacing w:before="120" w:after="120" w:line="360" w:lineRule="auto"/>
        <w:ind w:firstLine="720"/>
        <w:jc w:val="both"/>
        <w:rPr>
          <w:sz w:val="26"/>
          <w:szCs w:val="26"/>
        </w:rPr>
      </w:pPr>
      <w:r w:rsidRPr="000874BE">
        <w:rPr>
          <w:sz w:val="26"/>
          <w:szCs w:val="26"/>
        </w:rPr>
        <w:t>C</w:t>
      </w:r>
      <w:r w:rsidR="00F909BE" w:rsidRPr="000874BE">
        <w:rPr>
          <w:sz w:val="26"/>
          <w:szCs w:val="26"/>
        </w:rPr>
        <w:t xml:space="preserve">húng tôi xin gửi tới </w:t>
      </w:r>
      <w:r w:rsidRPr="000874BE">
        <w:rPr>
          <w:sz w:val="26"/>
          <w:szCs w:val="26"/>
        </w:rPr>
        <w:t xml:space="preserve">Quý Công ty </w:t>
      </w:r>
      <w:r w:rsidR="00F909BE" w:rsidRPr="000874BE">
        <w:rPr>
          <w:sz w:val="26"/>
          <w:szCs w:val="26"/>
        </w:rPr>
        <w:t>bản Hồ sơ chào giá với thông tin cơ bản về doanh nghiệp cũng như phương án mua, thanh toán đính kèm.</w:t>
      </w:r>
    </w:p>
    <w:p w14:paraId="30197AC8" w14:textId="159E629A" w:rsidR="00F909BE" w:rsidRPr="000874BE" w:rsidRDefault="00F909BE" w:rsidP="00DF2C4C">
      <w:pPr>
        <w:spacing w:before="120" w:after="120" w:line="360" w:lineRule="auto"/>
        <w:ind w:firstLine="720"/>
        <w:jc w:val="both"/>
        <w:rPr>
          <w:sz w:val="26"/>
          <w:szCs w:val="26"/>
        </w:rPr>
      </w:pPr>
      <w:r w:rsidRPr="000874BE">
        <w:rPr>
          <w:sz w:val="26"/>
          <w:szCs w:val="26"/>
        </w:rPr>
        <w:t xml:space="preserve">Rất mong </w:t>
      </w:r>
      <w:r w:rsidR="000874BE" w:rsidRPr="000874BE">
        <w:rPr>
          <w:sz w:val="26"/>
          <w:szCs w:val="26"/>
        </w:rPr>
        <w:t xml:space="preserve">Công ty Thủy điện Buôn Kuốp </w:t>
      </w:r>
      <w:r w:rsidRPr="000874BE">
        <w:rPr>
          <w:sz w:val="26"/>
          <w:szCs w:val="26"/>
        </w:rPr>
        <w:t xml:space="preserve">xem xét để Công ty….  </w:t>
      </w:r>
      <w:r w:rsidR="004B5D04" w:rsidRPr="000874BE">
        <w:rPr>
          <w:sz w:val="26"/>
          <w:szCs w:val="26"/>
        </w:rPr>
        <w:t>c</w:t>
      </w:r>
      <w:r w:rsidRPr="000874BE">
        <w:rPr>
          <w:sz w:val="26"/>
          <w:szCs w:val="26"/>
        </w:rPr>
        <w:t>ó cơ hội hợp tác trong thời gian tới./.</w:t>
      </w:r>
    </w:p>
    <w:p w14:paraId="0169C023" w14:textId="77777777" w:rsidR="00BF5361" w:rsidRDefault="00F909BE" w:rsidP="002B042F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00F93924" w14:textId="7BEC690C" w:rsidR="00F909BE" w:rsidRPr="00F909BE" w:rsidRDefault="00F909BE" w:rsidP="00BF5361">
      <w:pPr>
        <w:spacing w:line="312" w:lineRule="auto"/>
        <w:ind w:firstLine="72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09BE">
        <w:rPr>
          <w:b/>
          <w:bCs/>
          <w:sz w:val="28"/>
          <w:szCs w:val="28"/>
        </w:rPr>
        <w:t>NGƯỜI ĐẠI DIỆN</w:t>
      </w:r>
      <w:r w:rsidR="00BF5361">
        <w:rPr>
          <w:b/>
          <w:bCs/>
          <w:sz w:val="28"/>
          <w:szCs w:val="28"/>
        </w:rPr>
        <w:t xml:space="preserve"> HỢP PHÁP CỦA CÔNG TY</w:t>
      </w:r>
      <w:r w:rsidR="00DF2C4C">
        <w:rPr>
          <w:b/>
          <w:bCs/>
          <w:sz w:val="28"/>
          <w:szCs w:val="28"/>
        </w:rPr>
        <w:t>…..</w:t>
      </w:r>
      <w:r w:rsidR="00BF5361">
        <w:rPr>
          <w:b/>
          <w:bCs/>
          <w:sz w:val="28"/>
          <w:szCs w:val="28"/>
        </w:rPr>
        <w:t xml:space="preserve"> </w:t>
      </w:r>
    </w:p>
    <w:p w14:paraId="6039EC5D" w14:textId="3C2A37FA" w:rsidR="00F909BE" w:rsidRDefault="00F909BE" w:rsidP="002B042F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14:paraId="1E93B213" w14:textId="77777777" w:rsidR="00F909BE" w:rsidRDefault="00F909BE" w:rsidP="002B042F">
      <w:pPr>
        <w:spacing w:line="312" w:lineRule="auto"/>
        <w:ind w:firstLine="720"/>
        <w:jc w:val="both"/>
        <w:rPr>
          <w:sz w:val="28"/>
          <w:szCs w:val="28"/>
        </w:rPr>
      </w:pPr>
    </w:p>
    <w:p w14:paraId="1CBB4CF1" w14:textId="77777777" w:rsidR="00F909BE" w:rsidRDefault="00F909BE" w:rsidP="002B042F">
      <w:pPr>
        <w:spacing w:line="312" w:lineRule="auto"/>
        <w:ind w:firstLine="720"/>
        <w:jc w:val="both"/>
        <w:rPr>
          <w:sz w:val="28"/>
          <w:szCs w:val="28"/>
        </w:rPr>
      </w:pPr>
    </w:p>
    <w:p w14:paraId="47A6986F" w14:textId="77777777" w:rsidR="00F909BE" w:rsidRDefault="00F909BE" w:rsidP="002B042F">
      <w:pPr>
        <w:spacing w:line="312" w:lineRule="auto"/>
        <w:ind w:firstLine="720"/>
        <w:jc w:val="both"/>
        <w:rPr>
          <w:sz w:val="28"/>
          <w:szCs w:val="28"/>
        </w:rPr>
      </w:pPr>
    </w:p>
    <w:p w14:paraId="7FA364FE" w14:textId="7792BDCB" w:rsidR="00F909BE" w:rsidRDefault="00F909BE" w:rsidP="002B042F">
      <w:pPr>
        <w:spacing w:line="312" w:lineRule="auto"/>
        <w:ind w:firstLine="720"/>
        <w:jc w:val="both"/>
        <w:rPr>
          <w:sz w:val="28"/>
          <w:szCs w:val="28"/>
        </w:rPr>
      </w:pPr>
    </w:p>
    <w:p w14:paraId="03ED3C4C" w14:textId="77777777" w:rsidR="00F909BE" w:rsidRDefault="00F909BE" w:rsidP="002B042F">
      <w:pPr>
        <w:spacing w:line="312" w:lineRule="auto"/>
        <w:ind w:firstLine="720"/>
        <w:jc w:val="both"/>
        <w:rPr>
          <w:sz w:val="28"/>
          <w:szCs w:val="28"/>
        </w:rPr>
      </w:pPr>
    </w:p>
    <w:p w14:paraId="4DE1DC07" w14:textId="33F066AE" w:rsidR="00F909BE" w:rsidRDefault="00F909BE" w:rsidP="002B042F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F536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</w:t>
      </w:r>
      <w:r w:rsidR="00BF5361">
        <w:rPr>
          <w:sz w:val="28"/>
          <w:szCs w:val="28"/>
        </w:rPr>
        <w:t>(Ký tên và đ</w:t>
      </w:r>
      <w:r>
        <w:rPr>
          <w:sz w:val="28"/>
          <w:szCs w:val="28"/>
        </w:rPr>
        <w:t>óng dấu (nếu có)</w:t>
      </w:r>
      <w:r w:rsidR="00BF5361">
        <w:rPr>
          <w:sz w:val="28"/>
          <w:szCs w:val="28"/>
        </w:rPr>
        <w:t>)</w:t>
      </w:r>
    </w:p>
    <w:p w14:paraId="4F90B0A2" w14:textId="77777777" w:rsidR="00F909BE" w:rsidRDefault="00F909BE" w:rsidP="002B042F">
      <w:pPr>
        <w:spacing w:line="312" w:lineRule="auto"/>
        <w:ind w:firstLine="720"/>
        <w:jc w:val="both"/>
        <w:rPr>
          <w:sz w:val="28"/>
          <w:szCs w:val="28"/>
        </w:rPr>
      </w:pPr>
    </w:p>
    <w:p w14:paraId="14448F9B" w14:textId="77777777" w:rsidR="00F909BE" w:rsidRDefault="00F909BE" w:rsidP="002B042F">
      <w:pPr>
        <w:spacing w:line="312" w:lineRule="auto"/>
        <w:ind w:firstLine="720"/>
        <w:jc w:val="both"/>
        <w:rPr>
          <w:sz w:val="28"/>
          <w:szCs w:val="28"/>
        </w:rPr>
      </w:pPr>
    </w:p>
    <w:p w14:paraId="06B03AF8" w14:textId="77777777" w:rsidR="00F909BE" w:rsidRDefault="00F909BE" w:rsidP="002B042F">
      <w:pPr>
        <w:spacing w:line="312" w:lineRule="auto"/>
        <w:ind w:firstLine="720"/>
        <w:jc w:val="both"/>
        <w:rPr>
          <w:sz w:val="28"/>
          <w:szCs w:val="28"/>
        </w:rPr>
      </w:pPr>
    </w:p>
    <w:p w14:paraId="03E74998" w14:textId="5C0B07ED" w:rsidR="00F909BE" w:rsidRDefault="00F909BE" w:rsidP="002B042F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14:paraId="728CEE97" w14:textId="77777777" w:rsidR="00F909BE" w:rsidRDefault="00F909BE" w:rsidP="002B042F">
      <w:pPr>
        <w:spacing w:line="312" w:lineRule="auto"/>
        <w:ind w:firstLine="720"/>
        <w:jc w:val="both"/>
        <w:rPr>
          <w:sz w:val="28"/>
          <w:szCs w:val="28"/>
        </w:rPr>
      </w:pPr>
    </w:p>
    <w:p w14:paraId="184E002A" w14:textId="7D03D2BF" w:rsidR="00F909BE" w:rsidRPr="002B042F" w:rsidRDefault="00F909BE" w:rsidP="00F909BE">
      <w:pPr>
        <w:spacing w:line="312" w:lineRule="auto"/>
        <w:jc w:val="both"/>
        <w:rPr>
          <w:sz w:val="28"/>
          <w:szCs w:val="28"/>
        </w:rPr>
        <w:sectPr w:rsidR="00F909BE" w:rsidRPr="002B042F" w:rsidSect="00255787">
          <w:headerReference w:type="default" r:id="rId8"/>
          <w:pgSz w:w="12240" w:h="15840"/>
          <w:pgMar w:top="993" w:right="1183" w:bottom="1440" w:left="1440" w:header="720" w:footer="720" w:gutter="0"/>
          <w:cols w:space="720"/>
          <w:titlePg/>
          <w:docGrid w:linePitch="360"/>
        </w:sectPr>
      </w:pPr>
    </w:p>
    <w:p w14:paraId="746E880E" w14:textId="53969013" w:rsidR="00BF5361" w:rsidRDefault="00BF5361" w:rsidP="00DF2C4C">
      <w:pPr>
        <w:tabs>
          <w:tab w:val="left" w:pos="709"/>
        </w:tabs>
        <w:spacing w:line="312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Form 2:</w:t>
      </w:r>
    </w:p>
    <w:p w14:paraId="40C2BA79" w14:textId="065E8DB2" w:rsidR="00E319C3" w:rsidRDefault="004B5D04" w:rsidP="00D34742">
      <w:pPr>
        <w:spacing w:line="31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Phương án mua chứng chỉ IREC và báo giá chi tiết</w:t>
      </w:r>
    </w:p>
    <w:p w14:paraId="3195ACF9" w14:textId="2FE058A3" w:rsidR="004B5D04" w:rsidRPr="00DF2C4C" w:rsidRDefault="004B5D04" w:rsidP="00DF2C4C">
      <w:pPr>
        <w:pStyle w:val="ListParagraph"/>
        <w:numPr>
          <w:ilvl w:val="0"/>
          <w:numId w:val="1"/>
        </w:numPr>
        <w:spacing w:before="120" w:after="120" w:line="360" w:lineRule="atLeast"/>
        <w:ind w:left="567" w:hanging="425"/>
        <w:rPr>
          <w:b/>
          <w:bCs/>
          <w:sz w:val="26"/>
          <w:szCs w:val="26"/>
        </w:rPr>
      </w:pPr>
      <w:r w:rsidRPr="00DF2C4C">
        <w:rPr>
          <w:b/>
          <w:bCs/>
          <w:sz w:val="26"/>
          <w:szCs w:val="26"/>
        </w:rPr>
        <w:t>Phương án 1…..</w:t>
      </w:r>
    </w:p>
    <w:p w14:paraId="11D3A977" w14:textId="2B6127FE" w:rsidR="004B5D04" w:rsidRDefault="0014253F" w:rsidP="00DF2C4C">
      <w:pPr>
        <w:pStyle w:val="ListParagraph"/>
        <w:widowControl w:val="0"/>
        <w:numPr>
          <w:ilvl w:val="1"/>
          <w:numId w:val="3"/>
        </w:numPr>
        <w:tabs>
          <w:tab w:val="left" w:pos="560"/>
        </w:tabs>
        <w:autoSpaceDE w:val="0"/>
        <w:autoSpaceDN w:val="0"/>
        <w:spacing w:before="120" w:after="120" w:line="360" w:lineRule="atLeast"/>
        <w:contextualSpacing w:val="0"/>
        <w:rPr>
          <w:bCs/>
          <w:sz w:val="26"/>
          <w:szCs w:val="26"/>
        </w:rPr>
      </w:pPr>
      <w:r w:rsidRPr="00DF2C4C">
        <w:rPr>
          <w:bCs/>
          <w:sz w:val="26"/>
          <w:szCs w:val="26"/>
        </w:rPr>
        <w:t>Hình thức mua</w:t>
      </w:r>
    </w:p>
    <w:p w14:paraId="26E45985" w14:textId="141C21EC" w:rsidR="00F21386" w:rsidRPr="00DF2C4C" w:rsidRDefault="00F21386" w:rsidP="00DF2C4C">
      <w:pPr>
        <w:pStyle w:val="ListParagraph"/>
        <w:widowControl w:val="0"/>
        <w:numPr>
          <w:ilvl w:val="1"/>
          <w:numId w:val="3"/>
        </w:numPr>
        <w:tabs>
          <w:tab w:val="left" w:pos="560"/>
        </w:tabs>
        <w:autoSpaceDE w:val="0"/>
        <w:autoSpaceDN w:val="0"/>
        <w:spacing w:before="120" w:after="120" w:line="360" w:lineRule="atLeast"/>
        <w:contextualSpacing w:val="0"/>
        <w:rPr>
          <w:bCs/>
          <w:sz w:val="26"/>
          <w:szCs w:val="26"/>
        </w:rPr>
      </w:pPr>
      <w:r>
        <w:rPr>
          <w:bCs/>
          <w:sz w:val="26"/>
          <w:szCs w:val="26"/>
        </w:rPr>
        <w:t>Thời gian hợp đồng:</w:t>
      </w:r>
    </w:p>
    <w:p w14:paraId="7FC7DBB1" w14:textId="2DA5D142" w:rsidR="004B5D04" w:rsidRPr="00DF2C4C" w:rsidRDefault="0014253F" w:rsidP="00DF2C4C">
      <w:pPr>
        <w:pStyle w:val="ListParagraph"/>
        <w:widowControl w:val="0"/>
        <w:numPr>
          <w:ilvl w:val="1"/>
          <w:numId w:val="3"/>
        </w:numPr>
        <w:tabs>
          <w:tab w:val="left" w:pos="560"/>
        </w:tabs>
        <w:autoSpaceDE w:val="0"/>
        <w:autoSpaceDN w:val="0"/>
        <w:spacing w:before="120" w:after="120" w:line="360" w:lineRule="atLeast"/>
        <w:rPr>
          <w:bCs/>
          <w:sz w:val="26"/>
          <w:szCs w:val="26"/>
        </w:rPr>
      </w:pPr>
      <w:r w:rsidRPr="00DF2C4C">
        <w:rPr>
          <w:bCs/>
          <w:sz w:val="26"/>
          <w:szCs w:val="26"/>
        </w:rPr>
        <w:t>Bản chào giá chi tiết</w:t>
      </w:r>
      <w:r w:rsidR="004B5D04" w:rsidRPr="00DF2C4C">
        <w:rPr>
          <w:bCs/>
          <w:sz w:val="26"/>
          <w:szCs w:val="26"/>
        </w:rPr>
        <w:t xml:space="preserve"> :</w:t>
      </w:r>
    </w:p>
    <w:p w14:paraId="5A6AA74C" w14:textId="77777777" w:rsidR="00DF2C4C" w:rsidRPr="0014253F" w:rsidRDefault="00DF2C4C" w:rsidP="00DF2C4C">
      <w:pPr>
        <w:pStyle w:val="ListParagraph"/>
        <w:widowControl w:val="0"/>
        <w:tabs>
          <w:tab w:val="left" w:pos="560"/>
        </w:tabs>
        <w:autoSpaceDE w:val="0"/>
        <w:autoSpaceDN w:val="0"/>
        <w:spacing w:before="115"/>
        <w:ind w:left="560"/>
        <w:rPr>
          <w:bCs/>
          <w:sz w:val="26"/>
          <w:szCs w:val="26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734"/>
        <w:gridCol w:w="2522"/>
        <w:gridCol w:w="1417"/>
        <w:gridCol w:w="1482"/>
        <w:gridCol w:w="3054"/>
      </w:tblGrid>
      <w:tr w:rsidR="0014253F" w:rsidRPr="004B5D04" w14:paraId="2A1E7809" w14:textId="77777777" w:rsidTr="00DF2C4C">
        <w:trPr>
          <w:jc w:val="center"/>
        </w:trPr>
        <w:tc>
          <w:tcPr>
            <w:tcW w:w="734" w:type="dxa"/>
            <w:vAlign w:val="center"/>
          </w:tcPr>
          <w:p w14:paraId="1CFFD6D6" w14:textId="77777777" w:rsidR="0014253F" w:rsidRPr="004B5D04" w:rsidRDefault="0014253F" w:rsidP="006A54CD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4B5D04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522" w:type="dxa"/>
            <w:vAlign w:val="center"/>
          </w:tcPr>
          <w:p w14:paraId="1DE18219" w14:textId="1A292975" w:rsidR="0014253F" w:rsidRPr="004B5D04" w:rsidRDefault="00DF2C4C" w:rsidP="006A54CD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4B5D04">
              <w:rPr>
                <w:b/>
                <w:bCs/>
                <w:sz w:val="26"/>
                <w:szCs w:val="26"/>
              </w:rPr>
              <w:t>N</w:t>
            </w:r>
            <w:r>
              <w:rPr>
                <w:b/>
                <w:bCs/>
                <w:sz w:val="26"/>
                <w:szCs w:val="26"/>
              </w:rPr>
              <w:t>ội dung</w:t>
            </w:r>
          </w:p>
        </w:tc>
        <w:tc>
          <w:tcPr>
            <w:tcW w:w="1417" w:type="dxa"/>
            <w:vAlign w:val="center"/>
          </w:tcPr>
          <w:p w14:paraId="526CB77B" w14:textId="38282FD1" w:rsidR="0014253F" w:rsidRPr="004B5D04" w:rsidRDefault="0014253F" w:rsidP="00DF2C4C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4B5D04">
              <w:rPr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1482" w:type="dxa"/>
            <w:vAlign w:val="center"/>
          </w:tcPr>
          <w:p w14:paraId="2FC7D8CE" w14:textId="77777777" w:rsidR="0014253F" w:rsidRPr="004B5D04" w:rsidRDefault="0014253F" w:rsidP="006A54CD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4B5D04">
              <w:rPr>
                <w:b/>
                <w:bCs/>
                <w:sz w:val="26"/>
                <w:szCs w:val="26"/>
              </w:rPr>
              <w:t>Đơn giá</w:t>
            </w:r>
          </w:p>
        </w:tc>
        <w:tc>
          <w:tcPr>
            <w:tcW w:w="3054" w:type="dxa"/>
            <w:vAlign w:val="center"/>
          </w:tcPr>
          <w:p w14:paraId="20D518A0" w14:textId="77777777" w:rsidR="0014253F" w:rsidRPr="004B5D04" w:rsidRDefault="0014253F" w:rsidP="006A54CD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4B5D04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14253F" w:rsidRPr="004B5D04" w14:paraId="45970A7C" w14:textId="77777777" w:rsidTr="006A54CD">
        <w:trPr>
          <w:jc w:val="center"/>
        </w:trPr>
        <w:tc>
          <w:tcPr>
            <w:tcW w:w="734" w:type="dxa"/>
            <w:vAlign w:val="center"/>
          </w:tcPr>
          <w:p w14:paraId="6DEFB6CD" w14:textId="77777777" w:rsidR="0014253F" w:rsidRPr="004B5D04" w:rsidRDefault="0014253F" w:rsidP="006A54CD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B5D04">
              <w:rPr>
                <w:sz w:val="26"/>
                <w:szCs w:val="26"/>
              </w:rPr>
              <w:t>1</w:t>
            </w:r>
          </w:p>
        </w:tc>
        <w:tc>
          <w:tcPr>
            <w:tcW w:w="2522" w:type="dxa"/>
            <w:vAlign w:val="center"/>
          </w:tcPr>
          <w:p w14:paraId="2044C5E5" w14:textId="77777777" w:rsidR="0014253F" w:rsidRPr="004B5D04" w:rsidRDefault="0014253F" w:rsidP="006A54CD">
            <w:pPr>
              <w:spacing w:line="312" w:lineRule="auto"/>
              <w:rPr>
                <w:sz w:val="26"/>
                <w:szCs w:val="26"/>
              </w:rPr>
            </w:pPr>
            <w:r w:rsidRPr="004B5D04">
              <w:rPr>
                <w:sz w:val="26"/>
                <w:szCs w:val="26"/>
              </w:rPr>
              <w:t>Giá mua</w:t>
            </w:r>
          </w:p>
        </w:tc>
        <w:tc>
          <w:tcPr>
            <w:tcW w:w="1417" w:type="dxa"/>
            <w:vAlign w:val="center"/>
          </w:tcPr>
          <w:p w14:paraId="09689991" w14:textId="77777777" w:rsidR="0014253F" w:rsidRPr="004B5D04" w:rsidRDefault="0014253F" w:rsidP="006A54CD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B5D04">
              <w:rPr>
                <w:sz w:val="26"/>
                <w:szCs w:val="26"/>
              </w:rPr>
              <w:t>Cent/IREC</w:t>
            </w:r>
          </w:p>
        </w:tc>
        <w:tc>
          <w:tcPr>
            <w:tcW w:w="1482" w:type="dxa"/>
            <w:vAlign w:val="center"/>
          </w:tcPr>
          <w:p w14:paraId="0CD80C12" w14:textId="77777777" w:rsidR="0014253F" w:rsidRPr="004B5D04" w:rsidRDefault="0014253F" w:rsidP="006A54CD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54" w:type="dxa"/>
            <w:vAlign w:val="center"/>
          </w:tcPr>
          <w:p w14:paraId="5753D173" w14:textId="77777777" w:rsidR="0014253F" w:rsidRPr="004B5D04" w:rsidRDefault="0014253F" w:rsidP="006A54CD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</w:tr>
      <w:tr w:rsidR="0014253F" w:rsidRPr="004B5D04" w14:paraId="694B79E4" w14:textId="77777777" w:rsidTr="006A54CD">
        <w:trPr>
          <w:jc w:val="center"/>
        </w:trPr>
        <w:tc>
          <w:tcPr>
            <w:tcW w:w="734" w:type="dxa"/>
            <w:vAlign w:val="center"/>
          </w:tcPr>
          <w:p w14:paraId="4E7A0B7E" w14:textId="77777777" w:rsidR="0014253F" w:rsidRPr="004B5D04" w:rsidRDefault="0014253F" w:rsidP="006A54CD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B5D04">
              <w:rPr>
                <w:sz w:val="26"/>
                <w:szCs w:val="26"/>
              </w:rPr>
              <w:t>2</w:t>
            </w:r>
          </w:p>
        </w:tc>
        <w:tc>
          <w:tcPr>
            <w:tcW w:w="2522" w:type="dxa"/>
            <w:vAlign w:val="center"/>
          </w:tcPr>
          <w:p w14:paraId="3B17AF73" w14:textId="77777777" w:rsidR="0014253F" w:rsidRPr="004B5D04" w:rsidRDefault="0014253F" w:rsidP="006A54CD">
            <w:pPr>
              <w:spacing w:line="312" w:lineRule="auto"/>
              <w:rPr>
                <w:sz w:val="26"/>
                <w:szCs w:val="26"/>
              </w:rPr>
            </w:pPr>
            <w:r w:rsidRPr="004B5D04">
              <w:rPr>
                <w:sz w:val="26"/>
                <w:szCs w:val="26"/>
              </w:rPr>
              <w:t>Phí môi giới</w:t>
            </w:r>
          </w:p>
        </w:tc>
        <w:tc>
          <w:tcPr>
            <w:tcW w:w="1417" w:type="dxa"/>
            <w:vAlign w:val="center"/>
          </w:tcPr>
          <w:p w14:paraId="16B29DFB" w14:textId="77777777" w:rsidR="0014253F" w:rsidRPr="004B5D04" w:rsidRDefault="0014253F" w:rsidP="006A54CD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B5D04">
              <w:rPr>
                <w:sz w:val="26"/>
                <w:szCs w:val="26"/>
              </w:rPr>
              <w:t>…</w:t>
            </w:r>
          </w:p>
        </w:tc>
        <w:tc>
          <w:tcPr>
            <w:tcW w:w="1482" w:type="dxa"/>
            <w:vAlign w:val="center"/>
          </w:tcPr>
          <w:p w14:paraId="5D63596F" w14:textId="77777777" w:rsidR="0014253F" w:rsidRPr="004B5D04" w:rsidRDefault="0014253F" w:rsidP="006A54CD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54" w:type="dxa"/>
            <w:vAlign w:val="center"/>
          </w:tcPr>
          <w:p w14:paraId="476ADA74" w14:textId="77777777" w:rsidR="0014253F" w:rsidRPr="004B5D04" w:rsidRDefault="0014253F" w:rsidP="006A54CD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</w:tr>
      <w:tr w:rsidR="0014253F" w:rsidRPr="004B5D04" w14:paraId="3A1D0C92" w14:textId="77777777" w:rsidTr="006A54CD">
        <w:trPr>
          <w:jc w:val="center"/>
        </w:trPr>
        <w:tc>
          <w:tcPr>
            <w:tcW w:w="734" w:type="dxa"/>
            <w:vAlign w:val="center"/>
          </w:tcPr>
          <w:p w14:paraId="134D0EC6" w14:textId="0C0A1504" w:rsidR="0014253F" w:rsidRPr="004B5D04" w:rsidRDefault="002D3E04" w:rsidP="006A54CD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22" w:type="dxa"/>
            <w:vAlign w:val="center"/>
          </w:tcPr>
          <w:p w14:paraId="0E3C7123" w14:textId="77777777" w:rsidR="0014253F" w:rsidRPr="004B5D04" w:rsidRDefault="0014253F" w:rsidP="006A54CD">
            <w:pPr>
              <w:spacing w:line="312" w:lineRule="auto"/>
              <w:rPr>
                <w:sz w:val="26"/>
                <w:szCs w:val="26"/>
              </w:rPr>
            </w:pPr>
            <w:r w:rsidRPr="004B5D04">
              <w:rPr>
                <w:sz w:val="26"/>
                <w:szCs w:val="26"/>
              </w:rPr>
              <w:t>Tỷ lệ bao tiêu IREC</w:t>
            </w:r>
          </w:p>
        </w:tc>
        <w:tc>
          <w:tcPr>
            <w:tcW w:w="1417" w:type="dxa"/>
            <w:vAlign w:val="center"/>
          </w:tcPr>
          <w:p w14:paraId="3FCD0FD3" w14:textId="77777777" w:rsidR="0014253F" w:rsidRPr="004B5D04" w:rsidRDefault="0014253F" w:rsidP="006A54CD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dxa"/>
            <w:vAlign w:val="center"/>
          </w:tcPr>
          <w:p w14:paraId="38E4EFC3" w14:textId="77777777" w:rsidR="0014253F" w:rsidRPr="004B5D04" w:rsidRDefault="0014253F" w:rsidP="006A54CD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54" w:type="dxa"/>
            <w:vAlign w:val="center"/>
          </w:tcPr>
          <w:p w14:paraId="41CEEB13" w14:textId="77777777" w:rsidR="0014253F" w:rsidRPr="004B5D04" w:rsidRDefault="0014253F" w:rsidP="006A54CD">
            <w:pPr>
              <w:spacing w:line="312" w:lineRule="auto"/>
              <w:rPr>
                <w:i/>
                <w:iCs/>
              </w:rPr>
            </w:pPr>
            <w:r w:rsidRPr="004B5D04">
              <w:rPr>
                <w:i/>
                <w:iCs/>
              </w:rPr>
              <w:t>Trường hợp các đơn vị có cùng giá mua, ưu tiên lựa chọn đơn vị có tỷ lệ bao tiêu cao hơn</w:t>
            </w:r>
          </w:p>
        </w:tc>
      </w:tr>
      <w:tr w:rsidR="0014253F" w:rsidRPr="004B5D04" w14:paraId="6A325924" w14:textId="77777777" w:rsidTr="006A54CD">
        <w:trPr>
          <w:jc w:val="center"/>
        </w:trPr>
        <w:tc>
          <w:tcPr>
            <w:tcW w:w="734" w:type="dxa"/>
            <w:vAlign w:val="center"/>
          </w:tcPr>
          <w:p w14:paraId="0778209F" w14:textId="79650D5F" w:rsidR="0014253F" w:rsidRPr="004B5D04" w:rsidRDefault="002D3E04" w:rsidP="006A54CD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22" w:type="dxa"/>
            <w:vAlign w:val="center"/>
          </w:tcPr>
          <w:p w14:paraId="2688369A" w14:textId="77777777" w:rsidR="0014253F" w:rsidRPr="004B5D04" w:rsidRDefault="0014253F" w:rsidP="006A54CD">
            <w:pPr>
              <w:spacing w:line="312" w:lineRule="auto"/>
              <w:rPr>
                <w:sz w:val="26"/>
                <w:szCs w:val="26"/>
              </w:rPr>
            </w:pPr>
            <w:r w:rsidRPr="004B5D04">
              <w:rPr>
                <w:sz w:val="26"/>
                <w:szCs w:val="26"/>
              </w:rPr>
              <w:t>Chi phí khác (nếu có)</w:t>
            </w:r>
          </w:p>
        </w:tc>
        <w:tc>
          <w:tcPr>
            <w:tcW w:w="1417" w:type="dxa"/>
            <w:vAlign w:val="center"/>
          </w:tcPr>
          <w:p w14:paraId="52A36652" w14:textId="77777777" w:rsidR="0014253F" w:rsidRPr="004B5D04" w:rsidRDefault="0014253F" w:rsidP="006A54CD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dxa"/>
            <w:vAlign w:val="center"/>
          </w:tcPr>
          <w:p w14:paraId="6199305A" w14:textId="77777777" w:rsidR="0014253F" w:rsidRPr="004B5D04" w:rsidRDefault="0014253F" w:rsidP="006A54CD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54" w:type="dxa"/>
            <w:vAlign w:val="center"/>
          </w:tcPr>
          <w:p w14:paraId="4CE0E15C" w14:textId="77777777" w:rsidR="0014253F" w:rsidRPr="004B5D04" w:rsidRDefault="0014253F" w:rsidP="006A54CD">
            <w:pPr>
              <w:spacing w:line="312" w:lineRule="auto"/>
              <w:rPr>
                <w:sz w:val="26"/>
                <w:szCs w:val="26"/>
              </w:rPr>
            </w:pPr>
          </w:p>
        </w:tc>
      </w:tr>
    </w:tbl>
    <w:p w14:paraId="335B2E53" w14:textId="66957E21" w:rsidR="0014253F" w:rsidRPr="0014253F" w:rsidRDefault="0014253F" w:rsidP="0014253F">
      <w:pPr>
        <w:pStyle w:val="ListParagraph"/>
        <w:widowControl w:val="0"/>
        <w:numPr>
          <w:ilvl w:val="1"/>
          <w:numId w:val="3"/>
        </w:numPr>
        <w:tabs>
          <w:tab w:val="left" w:pos="560"/>
        </w:tabs>
        <w:autoSpaceDE w:val="0"/>
        <w:autoSpaceDN w:val="0"/>
        <w:spacing w:before="115"/>
        <w:rPr>
          <w:bCs/>
          <w:sz w:val="26"/>
          <w:szCs w:val="26"/>
        </w:rPr>
      </w:pPr>
      <w:r w:rsidRPr="0014253F">
        <w:rPr>
          <w:bCs/>
          <w:sz w:val="26"/>
          <w:szCs w:val="26"/>
        </w:rPr>
        <w:t>Chi phí đăng ký và phát hành I-REC.</w:t>
      </w:r>
    </w:p>
    <w:p w14:paraId="2D03D58E" w14:textId="55700953" w:rsidR="004B5D04" w:rsidRDefault="004B5D04" w:rsidP="0014253F">
      <w:pPr>
        <w:pStyle w:val="Heading1"/>
        <w:numPr>
          <w:ilvl w:val="1"/>
          <w:numId w:val="3"/>
        </w:numPr>
        <w:tabs>
          <w:tab w:val="left" w:pos="560"/>
        </w:tabs>
        <w:spacing w:before="115"/>
        <w:rPr>
          <w:rFonts w:ascii="Times New Roman" w:hAnsi="Times New Roman" w:cs="Times New Roman"/>
          <w:b w:val="0"/>
          <w:sz w:val="26"/>
          <w:szCs w:val="26"/>
        </w:rPr>
      </w:pPr>
      <w:r w:rsidRPr="004B5D04">
        <w:rPr>
          <w:rFonts w:ascii="Times New Roman" w:hAnsi="Times New Roman" w:cs="Times New Roman"/>
          <w:b w:val="0"/>
          <w:sz w:val="26"/>
          <w:szCs w:val="26"/>
        </w:rPr>
        <w:t>Khung</w:t>
      </w:r>
      <w:r w:rsidRPr="004B5D04">
        <w:rPr>
          <w:rFonts w:ascii="Times New Roman" w:hAnsi="Times New Roman" w:cs="Times New Roman"/>
          <w:b w:val="0"/>
          <w:spacing w:val="-3"/>
          <w:sz w:val="26"/>
          <w:szCs w:val="26"/>
        </w:rPr>
        <w:t xml:space="preserve"> </w:t>
      </w:r>
      <w:r w:rsidRPr="004B5D04">
        <w:rPr>
          <w:rFonts w:ascii="Times New Roman" w:hAnsi="Times New Roman" w:cs="Times New Roman"/>
          <w:b w:val="0"/>
          <w:sz w:val="26"/>
          <w:szCs w:val="26"/>
        </w:rPr>
        <w:t>thời</w:t>
      </w:r>
      <w:r w:rsidRPr="004B5D04">
        <w:rPr>
          <w:rFonts w:ascii="Times New Roman" w:hAnsi="Times New Roman" w:cs="Times New Roman"/>
          <w:b w:val="0"/>
          <w:spacing w:val="-1"/>
          <w:sz w:val="26"/>
          <w:szCs w:val="26"/>
        </w:rPr>
        <w:t xml:space="preserve"> </w:t>
      </w:r>
      <w:r w:rsidRPr="004B5D04">
        <w:rPr>
          <w:rFonts w:ascii="Times New Roman" w:hAnsi="Times New Roman" w:cs="Times New Roman"/>
          <w:b w:val="0"/>
          <w:sz w:val="26"/>
          <w:szCs w:val="26"/>
        </w:rPr>
        <w:t>gian</w:t>
      </w:r>
      <w:r w:rsidRPr="004B5D04">
        <w:rPr>
          <w:rFonts w:ascii="Times New Roman" w:hAnsi="Times New Roman" w:cs="Times New Roman"/>
          <w:b w:val="0"/>
          <w:spacing w:val="-1"/>
          <w:sz w:val="26"/>
          <w:szCs w:val="26"/>
        </w:rPr>
        <w:t xml:space="preserve"> </w:t>
      </w:r>
      <w:r w:rsidR="0014253F">
        <w:rPr>
          <w:rFonts w:ascii="Times New Roman" w:hAnsi="Times New Roman" w:cs="Times New Roman"/>
          <w:b w:val="0"/>
          <w:sz w:val="26"/>
          <w:szCs w:val="26"/>
        </w:rPr>
        <w:t>đăng ký tài sản.</w:t>
      </w:r>
    </w:p>
    <w:p w14:paraId="695DAA1C" w14:textId="1D56AEBA" w:rsidR="0014253F" w:rsidRDefault="0014253F" w:rsidP="0014253F">
      <w:pPr>
        <w:pStyle w:val="Heading1"/>
        <w:numPr>
          <w:ilvl w:val="1"/>
          <w:numId w:val="3"/>
        </w:numPr>
        <w:tabs>
          <w:tab w:val="left" w:pos="560"/>
        </w:tabs>
        <w:spacing w:before="115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Danh mục hồ sơ để đăng ký phát hành I-REC.</w:t>
      </w:r>
    </w:p>
    <w:p w14:paraId="7548C711" w14:textId="64D1C973" w:rsidR="0014253F" w:rsidRPr="004B5D04" w:rsidRDefault="0014253F" w:rsidP="0014253F">
      <w:pPr>
        <w:pStyle w:val="Heading1"/>
        <w:numPr>
          <w:ilvl w:val="1"/>
          <w:numId w:val="3"/>
        </w:numPr>
        <w:tabs>
          <w:tab w:val="left" w:pos="560"/>
        </w:tabs>
        <w:spacing w:before="115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Điều kiện giao dịch giữ</w:t>
      </w:r>
      <w:r w:rsidR="00517A0A">
        <w:rPr>
          <w:rFonts w:ascii="Times New Roman" w:hAnsi="Times New Roman" w:cs="Times New Roman"/>
          <w:b w:val="0"/>
          <w:sz w:val="26"/>
          <w:szCs w:val="26"/>
        </w:rPr>
        <w:t>a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21F6B">
        <w:rPr>
          <w:rFonts w:ascii="Times New Roman" w:hAnsi="Times New Roman" w:cs="Times New Roman"/>
          <w:b w:val="0"/>
          <w:sz w:val="26"/>
          <w:szCs w:val="26"/>
        </w:rPr>
        <w:t xml:space="preserve">Công ty Thủy điện Buôn Kuốp </w:t>
      </w:r>
      <w:r>
        <w:rPr>
          <w:rFonts w:ascii="Times New Roman" w:hAnsi="Times New Roman" w:cs="Times New Roman"/>
          <w:b w:val="0"/>
          <w:sz w:val="26"/>
          <w:szCs w:val="26"/>
        </w:rPr>
        <w:t>và Công ty …</w:t>
      </w:r>
    </w:p>
    <w:p w14:paraId="079E819E" w14:textId="77777777" w:rsidR="00F13554" w:rsidRPr="00D90D5E" w:rsidRDefault="00F13554" w:rsidP="00D34742">
      <w:pPr>
        <w:spacing w:line="312" w:lineRule="auto"/>
        <w:jc w:val="center"/>
        <w:rPr>
          <w:b/>
          <w:bCs/>
          <w:sz w:val="28"/>
          <w:szCs w:val="28"/>
        </w:rPr>
      </w:pPr>
    </w:p>
    <w:sectPr w:rsidR="00F13554" w:rsidRPr="00D90D5E" w:rsidSect="004B5D04">
      <w:pgSz w:w="12240" w:h="15840"/>
      <w:pgMar w:top="992" w:right="758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D57CC" w14:textId="77777777" w:rsidR="00D426C5" w:rsidRDefault="00D426C5" w:rsidP="00531661">
      <w:r>
        <w:separator/>
      </w:r>
    </w:p>
  </w:endnote>
  <w:endnote w:type="continuationSeparator" w:id="0">
    <w:p w14:paraId="28932FD8" w14:textId="77777777" w:rsidR="00D426C5" w:rsidRDefault="00D426C5" w:rsidP="0053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1D2C7" w14:textId="77777777" w:rsidR="00D426C5" w:rsidRDefault="00D426C5" w:rsidP="00531661">
      <w:r>
        <w:separator/>
      </w:r>
    </w:p>
  </w:footnote>
  <w:footnote w:type="continuationSeparator" w:id="0">
    <w:p w14:paraId="795D46DF" w14:textId="77777777" w:rsidR="00D426C5" w:rsidRDefault="00D426C5" w:rsidP="0053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44366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BA2DDE" w14:textId="09F2D590" w:rsidR="00531661" w:rsidRDefault="0053166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73AD04" w14:textId="77777777" w:rsidR="00531661" w:rsidRDefault="00531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1ACA"/>
    <w:multiLevelType w:val="hybridMultilevel"/>
    <w:tmpl w:val="A3EC1886"/>
    <w:lvl w:ilvl="0" w:tplc="AB1487F8">
      <w:start w:val="2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178A4B98"/>
    <w:multiLevelType w:val="hybridMultilevel"/>
    <w:tmpl w:val="A43C25C0"/>
    <w:lvl w:ilvl="0" w:tplc="489AD45C">
      <w:start w:val="1"/>
      <w:numFmt w:val="decimal"/>
      <w:lvlText w:val="%1."/>
      <w:lvlJc w:val="left"/>
      <w:pPr>
        <w:ind w:left="56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9654E"/>
    <w:multiLevelType w:val="hybridMultilevel"/>
    <w:tmpl w:val="5ADAE75C"/>
    <w:lvl w:ilvl="0" w:tplc="489AD45C">
      <w:start w:val="1"/>
      <w:numFmt w:val="decimal"/>
      <w:lvlText w:val="%1."/>
      <w:lvlJc w:val="left"/>
      <w:pPr>
        <w:ind w:left="560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F6EB2"/>
    <w:multiLevelType w:val="hybridMultilevel"/>
    <w:tmpl w:val="ABA460CA"/>
    <w:lvl w:ilvl="0" w:tplc="099E47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BB232D"/>
    <w:multiLevelType w:val="hybridMultilevel"/>
    <w:tmpl w:val="210E5C80"/>
    <w:lvl w:ilvl="0" w:tplc="06BA79CE">
      <w:start w:val="1"/>
      <w:numFmt w:val="upperRoman"/>
      <w:lvlText w:val="%1."/>
      <w:lvlJc w:val="left"/>
      <w:pPr>
        <w:ind w:left="483" w:hanging="284"/>
      </w:pPr>
      <w:rPr>
        <w:rFonts w:ascii="Arial" w:eastAsia="Arial" w:hAnsi="Arial" w:cs="Arial" w:hint="default"/>
        <w:b/>
        <w:bCs/>
        <w:color w:val="FF0000"/>
        <w:spacing w:val="-1"/>
        <w:w w:val="100"/>
        <w:sz w:val="20"/>
        <w:szCs w:val="20"/>
      </w:rPr>
    </w:lvl>
    <w:lvl w:ilvl="1" w:tplc="322C47D8">
      <w:start w:val="1"/>
      <w:numFmt w:val="decimal"/>
      <w:lvlText w:val="%2."/>
      <w:lvlJc w:val="left"/>
      <w:pPr>
        <w:ind w:left="502" w:hanging="360"/>
      </w:pPr>
      <w:rPr>
        <w:rFonts w:ascii="Times New Roman" w:eastAsia="Arial" w:hAnsi="Times New Roman" w:cs="Times New Roman" w:hint="default"/>
        <w:b w:val="0"/>
        <w:bCs w:val="0"/>
        <w:spacing w:val="-1"/>
        <w:w w:val="100"/>
        <w:sz w:val="26"/>
        <w:szCs w:val="26"/>
      </w:rPr>
    </w:lvl>
    <w:lvl w:ilvl="2" w:tplc="689EDE68">
      <w:numFmt w:val="bullet"/>
      <w:lvlText w:val="-"/>
      <w:lvlJc w:val="left"/>
      <w:pPr>
        <w:ind w:left="920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3" w:tplc="BBC639C2">
      <w:numFmt w:val="bullet"/>
      <w:lvlText w:val=""/>
      <w:lvlJc w:val="left"/>
      <w:pPr>
        <w:ind w:left="1640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4" w:tplc="1DB625A6">
      <w:numFmt w:val="bullet"/>
      <w:lvlText w:val="•"/>
      <w:lvlJc w:val="left"/>
      <w:pPr>
        <w:ind w:left="2864" w:hanging="360"/>
      </w:pPr>
      <w:rPr>
        <w:rFonts w:hint="default"/>
      </w:rPr>
    </w:lvl>
    <w:lvl w:ilvl="5" w:tplc="D35050F8">
      <w:numFmt w:val="bullet"/>
      <w:lvlText w:val="•"/>
      <w:lvlJc w:val="left"/>
      <w:pPr>
        <w:ind w:left="4088" w:hanging="360"/>
      </w:pPr>
      <w:rPr>
        <w:rFonts w:hint="default"/>
      </w:rPr>
    </w:lvl>
    <w:lvl w:ilvl="6" w:tplc="C0565406">
      <w:numFmt w:val="bullet"/>
      <w:lvlText w:val="•"/>
      <w:lvlJc w:val="left"/>
      <w:pPr>
        <w:ind w:left="5312" w:hanging="360"/>
      </w:pPr>
      <w:rPr>
        <w:rFonts w:hint="default"/>
      </w:rPr>
    </w:lvl>
    <w:lvl w:ilvl="7" w:tplc="FDB84808"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C74AD50C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5" w15:restartNumberingAfterBreak="0">
    <w:nsid w:val="4D0C0061"/>
    <w:multiLevelType w:val="hybridMultilevel"/>
    <w:tmpl w:val="6D2476E4"/>
    <w:lvl w:ilvl="0" w:tplc="489AD45C">
      <w:start w:val="1"/>
      <w:numFmt w:val="decimal"/>
      <w:lvlText w:val="%1."/>
      <w:lvlJc w:val="left"/>
      <w:pPr>
        <w:ind w:left="560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F231F"/>
    <w:multiLevelType w:val="hybridMultilevel"/>
    <w:tmpl w:val="06EA8CF2"/>
    <w:lvl w:ilvl="0" w:tplc="1C58CA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1D0537"/>
    <w:multiLevelType w:val="hybridMultilevel"/>
    <w:tmpl w:val="EB7C990C"/>
    <w:lvl w:ilvl="0" w:tplc="8D080C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787059">
    <w:abstractNumId w:val="7"/>
  </w:num>
  <w:num w:numId="2" w16cid:durableId="100416449">
    <w:abstractNumId w:val="6"/>
  </w:num>
  <w:num w:numId="3" w16cid:durableId="979848365">
    <w:abstractNumId w:val="4"/>
  </w:num>
  <w:num w:numId="4" w16cid:durableId="2110852844">
    <w:abstractNumId w:val="2"/>
  </w:num>
  <w:num w:numId="5" w16cid:durableId="2077167768">
    <w:abstractNumId w:val="5"/>
  </w:num>
  <w:num w:numId="6" w16cid:durableId="2026129906">
    <w:abstractNumId w:val="1"/>
  </w:num>
  <w:num w:numId="7" w16cid:durableId="1382555522">
    <w:abstractNumId w:val="3"/>
  </w:num>
  <w:num w:numId="8" w16cid:durableId="34775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C9"/>
    <w:rsid w:val="00034AC8"/>
    <w:rsid w:val="00062120"/>
    <w:rsid w:val="00070DC8"/>
    <w:rsid w:val="00073E51"/>
    <w:rsid w:val="000874BE"/>
    <w:rsid w:val="0009294A"/>
    <w:rsid w:val="00104E8C"/>
    <w:rsid w:val="00104EC9"/>
    <w:rsid w:val="0014253F"/>
    <w:rsid w:val="00186C27"/>
    <w:rsid w:val="001D7B8A"/>
    <w:rsid w:val="00203912"/>
    <w:rsid w:val="00221BE6"/>
    <w:rsid w:val="00221F6B"/>
    <w:rsid w:val="002248C5"/>
    <w:rsid w:val="002326DE"/>
    <w:rsid w:val="0024425F"/>
    <w:rsid w:val="00255787"/>
    <w:rsid w:val="00295BF2"/>
    <w:rsid w:val="002B042F"/>
    <w:rsid w:val="002B0CCF"/>
    <w:rsid w:val="002D3E04"/>
    <w:rsid w:val="002E37BB"/>
    <w:rsid w:val="002E49F6"/>
    <w:rsid w:val="003023F6"/>
    <w:rsid w:val="003639C5"/>
    <w:rsid w:val="00392B5D"/>
    <w:rsid w:val="003F1A78"/>
    <w:rsid w:val="00433319"/>
    <w:rsid w:val="004977DE"/>
    <w:rsid w:val="004A4680"/>
    <w:rsid w:val="004B5D04"/>
    <w:rsid w:val="004E46AB"/>
    <w:rsid w:val="004F4075"/>
    <w:rsid w:val="0050229A"/>
    <w:rsid w:val="00517A0A"/>
    <w:rsid w:val="00531661"/>
    <w:rsid w:val="00543494"/>
    <w:rsid w:val="00614A6F"/>
    <w:rsid w:val="00625952"/>
    <w:rsid w:val="00647E6F"/>
    <w:rsid w:val="00653E3A"/>
    <w:rsid w:val="00694796"/>
    <w:rsid w:val="00722B0E"/>
    <w:rsid w:val="007478A2"/>
    <w:rsid w:val="0079130A"/>
    <w:rsid w:val="007A5EDF"/>
    <w:rsid w:val="00804941"/>
    <w:rsid w:val="00816802"/>
    <w:rsid w:val="008428F0"/>
    <w:rsid w:val="00890FEE"/>
    <w:rsid w:val="008D38DC"/>
    <w:rsid w:val="00931191"/>
    <w:rsid w:val="0094347A"/>
    <w:rsid w:val="00972507"/>
    <w:rsid w:val="009B0852"/>
    <w:rsid w:val="009D49FE"/>
    <w:rsid w:val="00AF5E0E"/>
    <w:rsid w:val="00B3375B"/>
    <w:rsid w:val="00BB68AE"/>
    <w:rsid w:val="00BE13A4"/>
    <w:rsid w:val="00BE2174"/>
    <w:rsid w:val="00BF5361"/>
    <w:rsid w:val="00CB3698"/>
    <w:rsid w:val="00D14E92"/>
    <w:rsid w:val="00D34742"/>
    <w:rsid w:val="00D363AE"/>
    <w:rsid w:val="00D426C5"/>
    <w:rsid w:val="00D851FD"/>
    <w:rsid w:val="00D90D5E"/>
    <w:rsid w:val="00D922AF"/>
    <w:rsid w:val="00DF2C4C"/>
    <w:rsid w:val="00E037AD"/>
    <w:rsid w:val="00E05ED2"/>
    <w:rsid w:val="00E319C3"/>
    <w:rsid w:val="00E7046E"/>
    <w:rsid w:val="00E832E0"/>
    <w:rsid w:val="00E96FF1"/>
    <w:rsid w:val="00EB0B3A"/>
    <w:rsid w:val="00EC26C1"/>
    <w:rsid w:val="00EC59A3"/>
    <w:rsid w:val="00ED7B0A"/>
    <w:rsid w:val="00F13554"/>
    <w:rsid w:val="00F21386"/>
    <w:rsid w:val="00F23813"/>
    <w:rsid w:val="00F334A0"/>
    <w:rsid w:val="00F52EBC"/>
    <w:rsid w:val="00F6467E"/>
    <w:rsid w:val="00F65BE8"/>
    <w:rsid w:val="00F7380C"/>
    <w:rsid w:val="00F9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D159B3"/>
  <w15:chartTrackingRefBased/>
  <w15:docId w15:val="{9BD6ED78-2B38-4594-B328-290A1699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B5D04"/>
    <w:pPr>
      <w:widowControl w:val="0"/>
      <w:autoSpaceDE w:val="0"/>
      <w:autoSpaceDN w:val="0"/>
      <w:spacing w:before="1"/>
      <w:ind w:left="56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EC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6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661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9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B5D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5D04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23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vtbuonkuo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Mai Hoa</dc:creator>
  <cp:keywords/>
  <dc:description/>
  <cp:lastModifiedBy>Huynh Dung</cp:lastModifiedBy>
  <cp:revision>9</cp:revision>
  <cp:lastPrinted>2025-01-08T07:59:00Z</cp:lastPrinted>
  <dcterms:created xsi:type="dcterms:W3CDTF">2025-05-07T01:10:00Z</dcterms:created>
  <dcterms:modified xsi:type="dcterms:W3CDTF">2025-05-07T08:53:00Z</dcterms:modified>
</cp:coreProperties>
</file>