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01" w:rsidRPr="00AB3F74" w:rsidRDefault="00411501" w:rsidP="004115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F74">
        <w:rPr>
          <w:rFonts w:ascii="Times New Roman" w:hAnsi="Times New Roman" w:cs="Times New Roman"/>
          <w:b/>
          <w:sz w:val="28"/>
          <w:szCs w:val="28"/>
        </w:rPr>
        <w:t>TRUNG TÂM Y TẾ HUYỆN HÀM YÊN</w:t>
      </w:r>
    </w:p>
    <w:p w:rsidR="00411501" w:rsidRDefault="00411501" w:rsidP="004115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11501" w:rsidRPr="00AB3F74" w:rsidRDefault="00411501" w:rsidP="00411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74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082646" w:rsidRDefault="00411501" w:rsidP="004115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F74">
        <w:rPr>
          <w:rFonts w:ascii="Times New Roman" w:hAnsi="Times New Roman" w:cs="Times New Roman"/>
          <w:i/>
          <w:sz w:val="28"/>
          <w:szCs w:val="28"/>
        </w:rPr>
        <w:t xml:space="preserve">(Kèm theo thư mời chào giá </w:t>
      </w:r>
      <w:proofErr w:type="gramStart"/>
      <w:r w:rsidRPr="00AB3F74">
        <w:rPr>
          <w:rFonts w:ascii="Times New Roman" w:hAnsi="Times New Roman" w:cs="Times New Roman"/>
          <w:i/>
          <w:sz w:val="28"/>
          <w:szCs w:val="28"/>
        </w:rPr>
        <w:t xml:space="preserve">số </w:t>
      </w:r>
      <w:r w:rsidR="00082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1DB">
        <w:rPr>
          <w:rFonts w:ascii="Times New Roman" w:hAnsi="Times New Roman" w:cs="Times New Roman"/>
          <w:i/>
          <w:sz w:val="28"/>
          <w:szCs w:val="28"/>
        </w:rPr>
        <w:t>380</w:t>
      </w:r>
      <w:proofErr w:type="gramEnd"/>
      <w:r w:rsidRPr="00AB3F74">
        <w:rPr>
          <w:rFonts w:ascii="Times New Roman" w:hAnsi="Times New Roman" w:cs="Times New Roman"/>
          <w:i/>
          <w:sz w:val="28"/>
          <w:szCs w:val="28"/>
        </w:rPr>
        <w:t>/TM-TTYT ngày  08 tháng 08 năm 2024</w:t>
      </w:r>
    </w:p>
    <w:p w:rsidR="00411501" w:rsidRPr="00AB3F74" w:rsidRDefault="00082646" w:rsidP="004115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Trung tâm Y tế huyện Hàm Yên)</w:t>
      </w:r>
    </w:p>
    <w:p w:rsidR="00411501" w:rsidRPr="00AB3F74" w:rsidRDefault="00411501" w:rsidP="00411501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11501" w:rsidRPr="00082646" w:rsidRDefault="00411501" w:rsidP="0008264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1501">
        <w:rPr>
          <w:rFonts w:ascii="Times New Roman" w:hAnsi="Times New Roman" w:cs="Times New Roman"/>
          <w:b/>
          <w:color w:val="FF0000"/>
          <w:sz w:val="28"/>
          <w:szCs w:val="28"/>
        </w:rPr>
        <w:t>Ghế máy răng nha khoa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705"/>
        <w:gridCol w:w="9455"/>
      </w:tblGrid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653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4653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53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53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53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</w:t>
            </w:r>
            <w:bookmarkStart w:id="0" w:name="_GoBack"/>
            <w:bookmarkEnd w:id="0"/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n điện 1 pha, 220 VAC± 10% /50Hz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4653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53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Ghế chính: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Hệ thống cánh tay và mâm dụng cụ: 01 HT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Hệ thống bồn nhổ: 01 HT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Hệ thống trợ thủ: 01 HT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Hệ thống đèn nha khoa: 01 HT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Bàn đạp điều khiển: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Ghế nha sĩ: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Máy nén khí: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Bộ tay khoan: 01 bộ (bao gồm: 02 tay khoan nhanh, 01 bộ tay khoan chậm)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53" w:type="pct"/>
            <w:shd w:val="clear" w:color="auto" w:fill="auto"/>
          </w:tcPr>
          <w:p w:rsidR="00411501" w:rsidRPr="00C8126A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C8126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Bàn đạp điều khiển: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Máy lấy cao răng: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11.1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Máy chính: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11.2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Pedal điều khiển bằng chân: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11.3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Mũi lấy cao răng: 05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11.4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Dụng cụ tháo lắp mũi: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Đèn quang trùng hợp: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12.1</w:t>
            </w:r>
          </w:p>
        </w:tc>
        <w:tc>
          <w:tcPr>
            <w:tcW w:w="4653" w:type="pct"/>
            <w:shd w:val="clear" w:color="auto" w:fill="auto"/>
          </w:tcPr>
          <w:p w:rsidR="00411501" w:rsidRPr="00124F7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24F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Thân đèn: 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12.2</w:t>
            </w:r>
          </w:p>
        </w:tc>
        <w:tc>
          <w:tcPr>
            <w:tcW w:w="4653" w:type="pct"/>
            <w:shd w:val="clear" w:color="auto" w:fill="auto"/>
          </w:tcPr>
          <w:p w:rsidR="00411501" w:rsidRPr="00124F7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24F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Đầu đèn: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12.3</w:t>
            </w:r>
          </w:p>
        </w:tc>
        <w:tc>
          <w:tcPr>
            <w:tcW w:w="4653" w:type="pct"/>
            <w:shd w:val="clear" w:color="auto" w:fill="auto"/>
          </w:tcPr>
          <w:p w:rsidR="00411501" w:rsidRPr="00124F7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24F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Đế sạc: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12.4</w:t>
            </w:r>
          </w:p>
        </w:tc>
        <w:tc>
          <w:tcPr>
            <w:tcW w:w="4653" w:type="pct"/>
            <w:shd w:val="clear" w:color="auto" w:fill="auto"/>
          </w:tcPr>
          <w:p w:rsidR="00411501" w:rsidRPr="00124F7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24F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Miếng kính bảo vệ: 01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Đèn đọc phim xquang: 01 cái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4653" w:type="pct"/>
            <w:shd w:val="clear" w:color="auto" w:fill="auto"/>
            <w:vAlign w:val="center"/>
          </w:tcPr>
          <w:p w:rsidR="00411501" w:rsidRPr="00261D98" w:rsidRDefault="00411501" w:rsidP="00AB3F74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Ghế bệnh nhân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Nệm ghế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 Có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Vị trí ghế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lập trình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 ≥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4 vị trí ghế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công tắc an toàn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 Có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Tựa đầu khớp đôi, tựa đầu có thể trượt lên xuống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Góc tựa lưng: từ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102</w:t>
            </w:r>
            <w:r w:rsidRPr="00600CD5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</w:rPr>
              <w:t>o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tới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190</w:t>
            </w:r>
            <w:r w:rsidRPr="00600CD5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</w:rPr>
              <w:t>o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Kích thước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ghế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dài: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≥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190cm (ở tư thế duỗi thẳng)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Khoảng nâng hạ (từ nệm ghế đến sàn nhà)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trong khoảng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≤400 mm – ≥800mm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Hệ thống mâm tay khoan được trang bị: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Mâm nha sĩ có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≥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5 vị trí gác dụng cụ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6412D9" w:rsidRDefault="00411501" w:rsidP="00AB3F74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phanh tay trên mâm nha sĩ, có nút bấm để di chuyển mâm đến vị trí mong muốn. Mâm nha sĩ có thể xoay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180º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6412D9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út chức năng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 Có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có thể điều khiển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tối thiểu: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vị trí ngồi của bệnh nhân, vị trí súc miệng, vị trí khẩn cấp, vị trí nghỉ, nước súc miệng nóng và lạnh, xả bồn nhổ, và bật tắt đèn… 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6412D9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hay để dụng cụcó thể tháo rời và hấp tiệt trùng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6412D9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Ống hút tay xịt có thể hấp tiệt trùng ở nhiệt độ 134 độ C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6412D9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Có van điều chỉnh nước và hơi để điều chỉnh hơi nước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  <w:vAlign w:val="center"/>
          </w:tcPr>
          <w:p w:rsidR="00411501" w:rsidRPr="006412D9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Có đồng hồ đo áp lực hơi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Hệ thống bồn nhổ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Bồn nhổ bằng sứ có thể xoay 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180</w:t>
            </w:r>
            <w:r w:rsidRPr="00600CD5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</w:rPr>
              <w:t>o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hệ thống làm ấm nước súc miệng 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Hệ thống trợ thủ bao gồm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nút</w:t>
            </w:r>
            <w:proofErr w:type="gramEnd"/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chức năng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: Có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có thể điều khiển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tối thiểu: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vị trí ngồi của bệnh nhân, vị trí súc miệng, vị trí khẩn cấp, vị trí nghỉ, nước súc miệng, xả bồn nhổ, bật tắt đèn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….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Mâm trợ thủ có thể xoay 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90</w:t>
            </w:r>
            <w:r w:rsidRPr="00600CD5"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</w:rPr>
              <w:t>o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Hệ thống đèn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Loại đèn LED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Cường độ sáng: từ ≤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8.000 lux đến 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0.000 lux.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Nhiệt độ màu: 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5.000K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lang w:val="vi-VN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thể điều chỉnh nhiệt độ màu và cường độ sáng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600CD5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653" w:type="pct"/>
            <w:shd w:val="clear" w:color="auto" w:fill="auto"/>
          </w:tcPr>
          <w:p w:rsidR="00411501" w:rsidRPr="006412D9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412D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Tay đèn có thể tháo rời và hấp tiệt trùng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Bàn đạp điều khiển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ó thể điều khiển vị trí của ghế, kích hoạt phun nước ở các dụng cụ, …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Điều khiển công suất và tốc độ của dụng cụ đang sử dụng,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Kiểm soát chế độ bật/tắt đường nước riêng cho mỗi dụng cụ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Ghế nha sỹ: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Có ≥4 bánh xe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Tựa lưng có thể cố định hoặc thay đổi vị trí 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53" w:type="pct"/>
            <w:shd w:val="clear" w:color="auto" w:fill="auto"/>
            <w:vAlign w:val="center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Chân ghế bằng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Chrome hoặc tương đương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Bộ tay khoan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Tay khoan nhanh: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Công suất: ≥15W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Phun nước đơn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Tốc độ vòng quay: 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330,000 vòng/phút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Tay khoan chậm: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Tốc độ động cơ khí 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20,000 vòng/phút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Đầu khoan thẳng, truyền tốc tỷ lệ 1:1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Đầu khoan cong, truyền tốc tỷ lệ 1:1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Máy lấy cao răng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Tay lấy cao có đèn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Thông số kỹ thuật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Lấy cao: Tối đa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≥10W,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≥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24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Hz, tự động điều chỉnh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Áp lực nước: ≤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30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- 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≥145PSI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A00F4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Lượng nước cung cấp: 10-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≤</w:t>
            </w:r>
            <w:r w:rsidRPr="003A00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50cc/phút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124F7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24F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Đèn quang trùng hợp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124F7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24F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màn hình LCD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124F7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24F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chức năng báo hiệu bằng âm thanh khi pin yếu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82D6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Cường độ trám cao cho phép trám cao trong từ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≤</w:t>
            </w: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10 giây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82D6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quạt làm mát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82D6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chế độ chờ giúp tiết kiệm năng lượng và tiết kiệm pin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82D6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Có thể chọn nhiều khoảng thời gian chiếu s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á</w:t>
            </w: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ng: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≥ 3chế độ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82D6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Nguồn pin Lithium ion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82D6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Nguồn sáng : bóng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5w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82D6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Bước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song trong khoảng</w:t>
            </w: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430-490nm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261D98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3" w:type="pct"/>
            <w:shd w:val="clear" w:color="auto" w:fill="auto"/>
          </w:tcPr>
          <w:p w:rsidR="00411501" w:rsidRPr="00382D60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Cường độ phát sáng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850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82D6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1.200mW/cm2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A72931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4653" w:type="pct"/>
            <w:shd w:val="clear" w:color="auto" w:fill="auto"/>
          </w:tcPr>
          <w:p w:rsidR="00411501" w:rsidRPr="00A72931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A72931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653" w:type="pct"/>
            <w:shd w:val="clear" w:color="auto" w:fill="auto"/>
            <w:vAlign w:val="center"/>
          </w:tcPr>
          <w:p w:rsidR="00411501" w:rsidRPr="00A72931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A72931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653" w:type="pct"/>
            <w:shd w:val="clear" w:color="auto" w:fill="auto"/>
            <w:vAlign w:val="center"/>
          </w:tcPr>
          <w:p w:rsidR="00411501" w:rsidRPr="00A72931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RPr="00261D98" w:rsidTr="00AB3F74">
        <w:trPr>
          <w:trHeight w:val="20"/>
        </w:trPr>
        <w:tc>
          <w:tcPr>
            <w:tcW w:w="347" w:type="pct"/>
            <w:shd w:val="clear" w:color="auto" w:fill="auto"/>
          </w:tcPr>
          <w:p w:rsidR="00411501" w:rsidRPr="00A72931" w:rsidRDefault="00411501" w:rsidP="00AB3F7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653" w:type="pct"/>
            <w:shd w:val="clear" w:color="auto" w:fill="auto"/>
            <w:vAlign w:val="center"/>
          </w:tcPr>
          <w:p w:rsidR="00411501" w:rsidRPr="00A72931" w:rsidRDefault="00411501" w:rsidP="00AB3F74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411501" w:rsidRPr="00411501" w:rsidRDefault="00411501" w:rsidP="0041150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150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1150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. </w:t>
      </w:r>
      <w:r w:rsidRPr="004115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Máy Laser CO2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Pr="00A06CFE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Pr="00A06CFE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Pr="00A06CFE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A06CF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FE">
              <w:rPr>
                <w:rFonts w:ascii="Times New Roman" w:eastAsia="Calibri" w:hAnsi="Times New Roman" w:cs="Times New Roman"/>
                <w:sz w:val="26"/>
                <w:szCs w:val="26"/>
              </w:rPr>
              <w:t>01 máy chính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A06CF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FE">
              <w:rPr>
                <w:rFonts w:ascii="Times New Roman" w:eastAsia="Calibri" w:hAnsi="Times New Roman" w:cs="Times New Roman"/>
                <w:sz w:val="26"/>
                <w:szCs w:val="26"/>
              </w:rPr>
              <w:t>Phụ kiện tiêu chuẩn đi kèm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chế độ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+ Chế độ sóng liên tục: sử dụng trong vết mổ để phẫu thuật cho hoạt động chính xác hơn. (Vết thương, Viêm mũi; Thở khò khè, Faimousis, Bệnh trĩ)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+ Chế độ Ultra Pulse: Để loại bỏ các khối u nhỏ hoặc các chấm đen. </w:t>
            </w:r>
          </w:p>
        </w:tc>
      </w:tr>
      <w:tr w:rsidR="00411501" w:rsidTr="00411501">
        <w:tc>
          <w:tcPr>
            <w:tcW w:w="563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it-IT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tabs>
                <w:tab w:val="left" w:pos="178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it-IT"/>
              </w:rPr>
              <w:t>Thông số kỹ thuật:</w:t>
            </w:r>
          </w:p>
        </w:tc>
      </w:tr>
      <w:tr w:rsidR="00411501" w:rsidTr="00411501">
        <w:tc>
          <w:tcPr>
            <w:tcW w:w="563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Nguồn Laser: Ống thủy tinh CO₂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Bước sóng: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≥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10,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000</w:t>
            </w:r>
            <w:r w:rsidRPr="00414230">
              <w:rPr>
                <w:rFonts w:ascii="MS Gothic" w:eastAsia="MS Gothic" w:hAnsi="MS Gothic" w:cs="MS Gothic" w:hint="eastAsia"/>
                <w:kern w:val="2"/>
                <w:sz w:val="26"/>
                <w:szCs w:val="26"/>
                <w:lang w:val="it-IT"/>
              </w:rPr>
              <w:t>㎚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Đầu ra tối đa: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≥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30W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Ultra Pulse: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+ Tần số: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≤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10 ~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≥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1,000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+ Thời lượng: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≤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100 ~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≥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2,000</w:t>
            </w:r>
            <w:r w:rsidRPr="00414230">
              <w:rPr>
                <w:rFonts w:ascii="MS Gothic" w:eastAsia="MS Gothic" w:hAnsi="MS Gothic" w:cs="MS Gothic" w:hint="eastAsia"/>
                <w:kern w:val="2"/>
                <w:sz w:val="26"/>
                <w:szCs w:val="26"/>
                <w:lang w:val="it-IT"/>
              </w:rPr>
              <w:t>㎲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4230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Chùm tia dẫn đường: Chùm tia laser Diode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≥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650</w:t>
            </w:r>
            <w:r w:rsidRPr="00414230">
              <w:rPr>
                <w:rFonts w:ascii="MS Gothic" w:eastAsia="MS Gothic" w:hAnsi="MS Gothic" w:cs="MS Gothic" w:hint="eastAsia"/>
                <w:kern w:val="2"/>
                <w:sz w:val="26"/>
                <w:szCs w:val="26"/>
                <w:lang w:val="it-IT"/>
              </w:rPr>
              <w:t>㎚</w:t>
            </w:r>
            <w:r w:rsidRPr="00414230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(Có thể điều chỉnh ánh sáng)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11501" w:rsidRPr="00411501" w:rsidRDefault="00411501" w:rsidP="00411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.</w:t>
      </w:r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Hệ thống nội soi </w:t>
      </w:r>
      <w:proofErr w:type="gramStart"/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tai</w:t>
      </w:r>
      <w:proofErr w:type="gramEnd"/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mũi họng (MÁY + GHẾ KHÁM)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Pr="00261D98" w:rsidRDefault="00411501" w:rsidP="00AB3F7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Máy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01 Máy chính tiêu chuẩn kèm phụ kiện sau: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Nguồn sáng LED: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Dây dẫn sáng: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Camera: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Cổng kết nối mạng LAN, USB: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Bàn đạp chân: 01 cái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Ống soi/ Otoscope 00: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Ống soi/ Optic tai, mũi 00: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Optic soi thanh quản 700: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Tay đỡ Camera: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Màn hình chuyên dụng LCD: 01chiếc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Máy vi tính: 01 bộ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Máy in màu in kết quả: 01 bộ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Phần mềm in trả kết quả cho bệnh nhân kèm card bắt ảnh cho nội soi TMH: 01 bộ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9602" w:type="dxa"/>
          </w:tcPr>
          <w:p w:rsidR="00411501" w:rsidRPr="00C03ADF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3ADF">
              <w:rPr>
                <w:rFonts w:ascii="Times New Roman" w:eastAsia="Calibri" w:hAnsi="Times New Roman" w:cs="Times New Roman"/>
                <w:sz w:val="26"/>
                <w:szCs w:val="26"/>
              </w:rPr>
              <w:t>- Xe đặt máy nội soi: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Tính năng kỹ thuật: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Hệ thống chụp </w:t>
            </w:r>
            <w:proofErr w:type="gramStart"/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hình  cho</w:t>
            </w:r>
            <w:proofErr w:type="gramEnd"/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phép chia nhỏ hình ảnh và l</w:t>
            </w:r>
            <w:r w:rsidRPr="00417359">
              <w:rPr>
                <w:rFonts w:ascii="Times New Roman" w:eastAsia="Calibri" w:hAnsi="Times New Roman" w:cs="Times New Roman" w:hint="eastAsia"/>
                <w:sz w:val="26"/>
                <w:szCs w:val="26"/>
              </w:rPr>
              <w:t>ư</w:t>
            </w: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u trữ hình ảnh và video bằng cổng USB.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Cổng LAN có thể hữu ích khi đ</w:t>
            </w:r>
            <w:r w:rsidRPr="00417359">
              <w:rPr>
                <w:rFonts w:ascii="Times New Roman" w:eastAsia="Calibri" w:hAnsi="Times New Roman" w:cs="Times New Roman" w:hint="eastAsia"/>
                <w:sz w:val="26"/>
                <w:szCs w:val="26"/>
              </w:rPr>
              <w:t>ư</w:t>
            </w: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ợc kết nối thông qua cổng kết nối.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Bật / tắt đèn và ghi hình bằng công tắc chân</w:t>
            </w:r>
            <w:proofErr w:type="gramStart"/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u w:val="single"/>
                <w:lang w:val="vi-VN"/>
              </w:rPr>
            </w:pPr>
            <w:r w:rsidRPr="004173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số kỹ thuật: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Lớp: Nguồn sáng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Công suất tiêu thụ: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350W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Công suất tiêu thụ của đèn LED: Tối đa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80W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Độ phân giải: Full HD 1920 * 1080p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Tay cầm dạng súng: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 3 chế độ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Đầu ra video: HDMI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Đầu ra phụ SD: Có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Phím tắt nhanh điều chỉnh cân bằng trắng: Có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Phím tắt nhanh điều chỉnh 1/2/4 khung hình: Có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Phím tắt điều chỉnh nguồn sáng: Có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Dây dẫn sáng: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≥</w:t>
            </w: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Ø, 2m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7359">
              <w:rPr>
                <w:rFonts w:ascii="Times New Roman" w:eastAsia="Calibri" w:hAnsi="Times New Roman" w:cs="Times New Roman"/>
                <w:sz w:val="26"/>
                <w:szCs w:val="26"/>
              </w:rPr>
              <w:t>Cân bằng trắng tự độn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g: Có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Nguồn sáng: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+ LED ≥ 80W, 1 kênh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+ Nhiệt độ màu: ≥ 6500K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CRI: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70~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≥ </w:t>
            </w: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+ Tuổi thọ bóng đèn: ≥ 30.000 giờ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L</w:t>
            </w:r>
            <w:r w:rsidRPr="00F64333">
              <w:rPr>
                <w:rFonts w:ascii="Times New Roman" w:eastAsia="Calibri" w:hAnsi="Times New Roman" w:cs="Times New Roman" w:hint="eastAsia"/>
                <w:sz w:val="26"/>
                <w:szCs w:val="26"/>
              </w:rPr>
              <w:t>ư</w:t>
            </w: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ợng ánh sáng: Trung bình.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100.000Lux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Giờ ánh sáng: Trung bình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 giờ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Điều khiển ánh sáng: Điều khiển khối lượng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Nguồn sáng (LED 80W) / Hệ thống camera nội soi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Pr="00F64333" w:rsidRDefault="00411501" w:rsidP="00AB3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Máy vi tính bao gồm: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17359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• Mainboard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• CPU: core i5 trở lên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• DDR ≥ 4GB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• HDD ≥ 500 GB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• DVD Rom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• Keyboard &amp; Mouse quang USB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333">
              <w:rPr>
                <w:rFonts w:ascii="Times New Roman" w:eastAsia="Calibri" w:hAnsi="Times New Roman" w:cs="Times New Roman"/>
                <w:sz w:val="26"/>
                <w:szCs w:val="26"/>
              </w:rPr>
              <w:t>• Monitor LCD ≥ 21 inch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602" w:type="dxa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RPr="00F64333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Pr="00F64333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F64333" w:rsidRDefault="00411501" w:rsidP="00AB3F74">
            <w:pPr>
              <w:shd w:val="clear" w:color="auto" w:fill="FFFFFF"/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64333">
              <w:rPr>
                <w:rFonts w:ascii="Times New Roman" w:hAnsi="Times New Roman" w:cs="Times New Roman"/>
                <w:b/>
                <w:sz w:val="28"/>
                <w:szCs w:val="28"/>
              </w:rPr>
              <w:t>Ghế khám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F0A57" w:rsidRDefault="00411501" w:rsidP="00AB3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F0A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01 Máy chính tiêu chuẩn kèm phụ kiện sau: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F0A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Thiết bị chính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F0A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Pedal đạp chân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F0A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Hướng dẫn Vận hành: 01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26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Tính năng kỹ thuật: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Vận hành bằng</w:t>
            </w: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hệ thống van thủy lực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Khả năng chuyển động hoàn toàn (Lên / Xuống)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Thích hợp với ng</w:t>
            </w:r>
            <w:r w:rsidRPr="001A26DA">
              <w:rPr>
                <w:rFonts w:ascii="Times New Roman" w:hAnsi="Times New Roman" w:cs="Times New Roman" w:hint="eastAsia"/>
                <w:sz w:val="26"/>
                <w:szCs w:val="26"/>
                <w:lang w:val="vi-VN"/>
              </w:rPr>
              <w:t>ư</w:t>
            </w: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ời lớn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à trẻ em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1A26DA" w:rsidRDefault="00411501" w:rsidP="00AB3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A26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Thông số kỹ thuật: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1A26DA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Tiêu thụ điện: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≤ </w:t>
            </w: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300VA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1A26DA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Góc quay: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≥ </w:t>
            </w: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340˚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1A26DA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Vị trí trả lại: Tự động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1A26DA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 chuyển</w:t>
            </w: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xuống: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≤</w:t>
            </w: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480 ~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≥</w:t>
            </w:r>
            <w:r w:rsidRPr="001A26D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730mm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602" w:type="dxa"/>
          </w:tcPr>
          <w:p w:rsidR="00411501" w:rsidRPr="009E6BEB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Pr="009E6BEB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Pr="009E6BEB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Pr="009E6BEB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11501" w:rsidRPr="00411501" w:rsidRDefault="00411501" w:rsidP="00411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4. Dao mổ điện cao tần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Máy chính: 01 cái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- Tay dao cắt đốt, kèm đầu dao hình kiếm: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Kẹp lưỡng cực: 01 cái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Dây nối lưỡng cực: 01 cái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Tấm điện cực trung tính dán: 50 cái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Dây nối điện cực dán trung tính: 01 cái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Bàn đạp điều khiển 2 nút bấm: 01 cái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- Bàn đạp điều khiển 1 nút bấm: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025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Đặc tính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Có khả năng dùng trong các phẫu thuật tổng quát và một số loại phẫu thuật đặc biệt như: răng hàm mặt, sản phụ khoa, tạo hình, phổi, tai mũi họng</w:t>
            </w:r>
            <w:proofErr w:type="gramStart"/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,...</w:t>
            </w:r>
            <w:proofErr w:type="gramEnd"/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Có chức năng nâng công suất đỉnh cho vết mổ ban đầu.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Điều khiển sự phóng hồ quang khi đốt hoặc cắt năng lượng cao và cắt mô dưới nước.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Điều khiển công suất để duy trì mức công suất hằng định trong suốt quá trình đốt cầm máu và hủy mô.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Điều chỉnh công suất tự động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Máy có thể cài đặt 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≥</w:t>
            </w: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 chương trình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Có thể kết nối với máy đốt plasma argon, máy hút khói, máy bơm tưới rửa nội soi, và các bộ phận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Có hệ thống giám sát điện cực trung tính, cảnh báo các tình huống nguy hiểm, tránh gây bỏng cho bệnh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:</w:t>
            </w: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11501" w:rsidTr="00411501">
        <w:tc>
          <w:tcPr>
            <w:tcW w:w="563" w:type="dxa"/>
          </w:tcPr>
          <w:p w:rsidR="00411501" w:rsidRPr="00C02500" w:rsidRDefault="00411501" w:rsidP="00AB3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025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Có các chế độ cắt sau: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Chế độ tự động cắt đơn cực: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công suất đầu ra cực đại </w:t>
            </w: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300W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Chế độ cắt đơn cực công suất cao: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công suất đầu ra cực đại </w:t>
            </w: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300W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Chế độ cắt đơn cực khô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công suất đầu ra cực đại </w:t>
            </w: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200W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C0250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Chế độ cắt lưỡng cực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công suất đầu ra cực đại </w:t>
            </w:r>
            <w:r w:rsidRPr="00C02500">
              <w:rPr>
                <w:rFonts w:ascii="Times New Roman" w:eastAsia="Calibri" w:hAnsi="Times New Roman" w:cs="Times New Roman"/>
                <w:sz w:val="26"/>
                <w:szCs w:val="26"/>
              </w:rPr>
              <w:t>100W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800CF1" w:rsidRDefault="00411501" w:rsidP="00AB3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00C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Có các chế độ cầm máu sau: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800CF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Chế độ cầm máu nhanh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200W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800CF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Chế độ cầm máu cưỡng bức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120W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800CF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Chế độ cầm máu bề mặt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120W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800CF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Chế độ cầm máu 2 tay dao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 20</w:t>
            </w: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800CF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Chế độ cầm máu cổ điển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60W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800CF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Chế độ cầm máu mềm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800CF1">
              <w:rPr>
                <w:rFonts w:ascii="Times New Roman" w:eastAsia="Calibri" w:hAnsi="Times New Roman" w:cs="Times New Roman"/>
                <w:sz w:val="26"/>
                <w:szCs w:val="26"/>
              </w:rPr>
              <w:t>200W ±20%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41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Thông số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418A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>Công suất cắt tối đa: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≥</w:t>
            </w: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300 watts ở 500 Ohm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418A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Công suất cầm máu tối đa: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>200 watts ở 500 Ohm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418A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>Tần số: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≥</w:t>
            </w: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350 kHz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418A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Điện thế nguồn: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100 V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120 V /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>220 V 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B418A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240 V ± 10%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602" w:type="dxa"/>
          </w:tcPr>
          <w:p w:rsidR="00411501" w:rsidRPr="00B418A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Pr="00B418A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Pr="00B418A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Pr="00B418A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11501" w:rsidRPr="00411501" w:rsidRDefault="00411501" w:rsidP="00411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41150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5. MÁY ĐIỆN TIM 6 KÊNH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>Máy chính và phụ kiện tiêu chuẩn: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Cáp điện tim ECG </w:t>
            </w:r>
            <w:r w:rsidRPr="00E438C4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≥ </w:t>
            </w: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>3 điện cực: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>Cảm biến SpO2 dùng nhiều lần cho người lớn: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>Cảm biến SpO2 dùng nhiều lần cho trẻ sơ sinh: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>Bao đo huyết áp không xâm nhập dùng nhiều lần cho người lớn: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>Bao đo huyết áp không xâm nhập dùng nhiều lần cho trẻ em: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>Cảm biến đo nhiệt độ qua da, dùng nhiều lần: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Calibri" w:hAnsi="Times New Roman" w:cs="Times New Roman"/>
                <w:sz w:val="26"/>
                <w:szCs w:val="26"/>
              </w:rPr>
              <w:t>Pin: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Pr="002F59D6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8C4">
              <w:rPr>
                <w:rFonts w:ascii="Times New Roman" w:eastAsia="Times New Roman" w:hAnsi="Times New Roman" w:cs="Times New Roman"/>
                <w:sz w:val="26"/>
                <w:szCs w:val="26"/>
              </w:rPr>
              <w:t>Tài liệu hướng dẫn sử dụng tiếng Anh+ tiếng Việt: 01 bộ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0C670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</w:t>
            </w:r>
            <w:r w:rsidRPr="000C670A">
              <w:rPr>
                <w:rFonts w:ascii="Times New Roman" w:eastAsia="Calibri" w:hAnsi="Times New Roman" w:cs="Times New Roman"/>
                <w:sz w:val="26"/>
                <w:szCs w:val="26"/>
              </w:rPr>
              <w:t>ố đạo trình: 12 đạo trình (I, II, III, aVR-L-F, V1-6)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0C670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670A">
              <w:rPr>
                <w:rFonts w:ascii="Times New Roman" w:eastAsia="Calibri" w:hAnsi="Times New Roman" w:cs="Times New Roman"/>
                <w:sz w:val="26"/>
                <w:szCs w:val="26"/>
              </w:rPr>
              <w:t>Giao diện sử dụng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0C670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670A">
              <w:rPr>
                <w:rFonts w:ascii="Times New Roman" w:eastAsia="Calibri" w:hAnsi="Times New Roman" w:cs="Times New Roman"/>
                <w:sz w:val="26"/>
                <w:szCs w:val="26"/>
              </w:rPr>
              <w:t>+ Màn hình cảm ứng LCD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hoặc tương đương</w:t>
            </w:r>
            <w:r w:rsidRPr="000C67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kích thước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≥ </w:t>
            </w:r>
            <w:r w:rsidRPr="000C670A">
              <w:rPr>
                <w:rFonts w:ascii="Times New Roman" w:eastAsia="Calibri" w:hAnsi="Times New Roman" w:cs="Times New Roman"/>
                <w:sz w:val="26"/>
                <w:szCs w:val="26"/>
              </w:rPr>
              <w:t>5 inch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tối thiểu có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0C670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670A">
              <w:rPr>
                <w:rFonts w:ascii="Times New Roman" w:eastAsia="Calibri" w:hAnsi="Times New Roman" w:cs="Times New Roman"/>
                <w:sz w:val="26"/>
                <w:szCs w:val="26"/>
              </w:rPr>
              <w:t>+ Định dạng hiển thị: 6x2, 6x1, 3x1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0C670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67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Có các phím bấm ngoài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1B5A37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A37">
              <w:rPr>
                <w:rFonts w:ascii="Times New Roman" w:eastAsia="Calibri" w:hAnsi="Times New Roman" w:cs="Times New Roman"/>
                <w:sz w:val="26"/>
                <w:szCs w:val="26"/>
              </w:rPr>
              <w:t>Được tích hợp phần mềm chẩn đoán ECG Glasgow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1B5A37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A37">
              <w:rPr>
                <w:rFonts w:ascii="Times New Roman" w:eastAsia="Calibri" w:hAnsi="Times New Roman" w:cs="Times New Roman"/>
                <w:sz w:val="26"/>
                <w:szCs w:val="26"/>
              </w:rPr>
              <w:t>Có 3 đèn LED cho biết thiết bị được kết nối tới nguồn điện, thiết bị được bật và tình trạng của pin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1B5A37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A37">
              <w:rPr>
                <w:rFonts w:ascii="Times New Roman" w:eastAsia="Calibri" w:hAnsi="Times New Roman" w:cs="Times New Roman"/>
                <w:sz w:val="26"/>
                <w:szCs w:val="26"/>
              </w:rPr>
              <w:t>Có tính năng tự động kiểm tra mỗi khi bật máy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9602" w:type="dxa"/>
          </w:tcPr>
          <w:p w:rsidR="00411501" w:rsidRPr="001B5A37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A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Thiết bị tự động tắt khi không hoạt động sau một khoảng thời gian cài đặt trước (15 hoặc 30 phút)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1B5A37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5A37">
              <w:rPr>
                <w:rFonts w:ascii="Times New Roman" w:eastAsia="Calibri" w:hAnsi="Times New Roman" w:cs="Times New Roman"/>
                <w:sz w:val="26"/>
                <w:szCs w:val="26"/>
              </w:rPr>
              <w:t>Được trang bị pin sạc loại NiMH, với thời gian sử dụng lên tới 6 giờ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Pr="00B04C5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Có máy in nhiệt tích hợp bên trong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04C5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+ Định dạng in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tối thiểu có</w:t>
            </w: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: 6x2, 3x4, 3x4+1, 3x4+3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04C5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+ Tốc độ in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tối thiểu có</w:t>
            </w: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: 5, 10, 25, 50 mm/s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04C5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+ Độ nhạy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tối thiểu có</w:t>
            </w: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: 5, 10, 20 mm/mV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04C5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+ Độ phân giải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tối thiểu có</w:t>
            </w: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8 điểm/mm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04C5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>+ Giấy in nhiệt dạng cuộn, chiều rộng giấy: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B04C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 mm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Hệ số nén tín hiệu kiểu chung (CMRR): &gt;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100dB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Trở kháng đầu vào: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100 MΩ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Tốc độ mẫu: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32000/giây/kênh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Độ phân giải dữ liệu đầu ra: 5μV/LSB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Dải động: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± 325 mV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Độ rộng dải tần: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0.05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≥</w:t>
            </w: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150 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Phát hiện máy tạo nhịp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Bộ lọc: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 3 loại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Bảo vệ máy phá rung tim: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Đo nhịp tim: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30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300 nhịp/ phút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Các cảnh báo sau sẽ được hiển thị trên màn hình: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+ Lỗi điện cực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+ Lỗi hết giấy in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+ Cửa máy in mở trong quá trình hoạt động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+ Lỗi xuất dữ liệu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B256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568A">
              <w:rPr>
                <w:rFonts w:ascii="Times New Roman" w:eastAsia="Calibri" w:hAnsi="Times New Roman" w:cs="Times New Roman"/>
                <w:sz w:val="26"/>
                <w:szCs w:val="26"/>
              </w:rPr>
              <w:t>+ Pin yếu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11501" w:rsidRPr="00411501" w:rsidRDefault="00411501" w:rsidP="00411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6. Máy theo</w:t>
      </w:r>
      <w:proofErr w:type="gramEnd"/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dõi bệnh nhân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Tính năng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Theo dõi, cảnh báo các thông số cơ bản trong hồi sức cấp cứu: ECG, Nhịp thở, SpO2, NIBP, nhiệt độ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chức năng kích hoạt đo huyết áp khi phát hiện có sự tăng giảm đột biến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chức năng phát hiện loạn nhịp và gọi lại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chức năng hướng dẫn thông minh khi có báo động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Có thể lưu và xem lại 120 giờ vết dưới dạng đồ thị và bảng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8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chức năng kết nối mạng với các monitor khác và với monitor trung tâm qua cổng mạng LAN có sẵn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thể kết nối trực tiếp với máy in mạng khổ A4 qua cổng mạng LAN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khả năng kết nối máy quét mã vạch qua cổng USB có sẵn</w:t>
            </w:r>
          </w:p>
        </w:tc>
      </w:tr>
      <w:tr w:rsidR="00411501" w:rsidTr="00411501">
        <w:tc>
          <w:tcPr>
            <w:tcW w:w="563" w:type="dxa"/>
          </w:tcPr>
          <w:p w:rsidR="00411501" w:rsidRPr="004A3E22" w:rsidRDefault="00411501" w:rsidP="00AB3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Hiển thị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Màn hình màu, cảm ứng, loại TFT LCD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Phương pháp hiển thị dạng sóng: Cố định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dạng sóng:  4 cho ECG, nhịp thở, sóng xung SpO2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Hiển thị các thông số: bao gồm Nhịp tim, nhịp VPC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/PVC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, phép đo ST, NIBP, giá trị SpO2, nhịp xung, nhiệt độ.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thể đánh dấu đồng bộ với nhịp tim, nhịp xung và nhịp thở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thể cài đặt 12 màu hiển thị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Tốc độ quét: có thể lựa chọn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 mức từ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≤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6.25 đến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≥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50 mm/giây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Nhịp thở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Phương pháp đo: đo trở kháng lồng ngực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Dải đo: trong khoảng 0 đến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150 nhịp/phút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Độ chính xác: 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≤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nhịp/phút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Nhiệt độ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Dải đo: 0ºC - 45ºC, ±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0,2ºC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thể đặt giới hạn báo động cao/thấp trong khoảng 0 đến 45ºC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Đo lượng oxy bão hòa trong máu (SpO2)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Dải đo: 0-100%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Độ chính xác: không quá ±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3%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Cài đặt âm lượng đồng bộ:  điều chỉnh được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eastAsia="SimSun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Đo mạch: dải đo khoảng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30-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≥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300 nhịp/phút</w:t>
            </w:r>
            <w:r w:rsidRPr="004E5015">
              <w:rPr>
                <w:rFonts w:eastAsia="SimSun"/>
              </w:rPr>
              <w:t xml:space="preserve">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Đo huyết áp không xâm nhập (NIBP)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Phương pháp đo: dao động kế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Phạm vi hiển thị áp suất trong bao: khoảng 0 đến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300 mmHg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Sai số:  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mmHg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Thời gian đo: người lớn/trẻ em: ≤ 11 giây, sơ sinh: ≤ 5 giây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Giá trị áp suất tối đa: người lớn/trẻ em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300mmHg, trẻ sơ sinh: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150mmHg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Có giới hạn áp suất và thời gian khi bơm để đảm bảo an toàn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Phương pháp đo: bằng tay, liên tục, định kỳ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Các mục hiển thị: tâm trương, tâm thu, giá trị trung bình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Dò khí: ≤ 3 mmHg/phút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Điện tim (ECG)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lượng điện cực: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lượng sóng: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Tần số đáp ứng: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0.05 đến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Dải đếm nhịp tim: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 đến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300 nhịp/phút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Độ chính xác: 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nhịp/phút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Báo động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Phân loại báo động: 3 loại khẩn cấp, cảnh báo, thông báo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Các mục báo động: bao gồm giới hạn mức cao/thấp, loạn nhịp, báo động giữa các giường, báo động kỹ thuật….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Tắt báo động: tắt báo động, cài đặt lại báo động, ngưng báo động, tắt tất cả báo động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báo động bằng âm thanh cho từng mức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Lịch sử báo động:  9 file trên một màn hình </w:t>
            </w:r>
          </w:p>
        </w:tc>
      </w:tr>
      <w:tr w:rsidR="00411501" w:rsidTr="00411501">
        <w:tc>
          <w:tcPr>
            <w:tcW w:w="563" w:type="dxa"/>
          </w:tcPr>
          <w:p w:rsidR="00411501" w:rsidRPr="004A3E22" w:rsidRDefault="00411501" w:rsidP="00AB3F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Phân tích loạn nhịp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Phương pháp phân tích: phương pháp đối chiếu đa mẫu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kênh: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Tỷ lệ đếm VPC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/PVC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: từ 0 đến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99VPC/phút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C265B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Tin nhắn loạn nhịp: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Có thể gọi lại loạn nhịp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Mức chênh ST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Số kênh:  1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Dải đo mức chênh ST: ±2.5mV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Máy in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Máy in được thiết kế đồng bộ gắn liền với monitor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Phương pháp in: ma trận nhiệt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Số vết: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Tốc độ giấy: có thể lựa chọn 3 mức từ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12.5 đến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50 mm/s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Điện áp cung cấp: AC và DC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AC: 220V, 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DC: ắc quy lắp trong máy, thời gian hoạt động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A3E22">
              <w:rPr>
                <w:rFonts w:ascii="Times New Roman" w:eastAsia="Calibri" w:hAnsi="Times New Roman" w:cs="Times New Roman"/>
                <w:sz w:val="26"/>
                <w:szCs w:val="26"/>
              </w:rPr>
              <w:t>6 giờ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3E2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Cổng kết nối mạng có sẵn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602" w:type="dxa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Pr="004A3E22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p w:rsidR="00411501" w:rsidRPr="00411501" w:rsidRDefault="00411501" w:rsidP="00411501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41150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7. Máy Laser CO2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7E0D1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0D11">
              <w:rPr>
                <w:rFonts w:ascii="Times New Roman" w:eastAsia="Calibri" w:hAnsi="Times New Roman" w:cs="Times New Roman"/>
                <w:sz w:val="26"/>
                <w:szCs w:val="26"/>
              </w:rPr>
              <w:t>Thân máy chính: 01 chiếc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7E0D1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0D11">
              <w:rPr>
                <w:rFonts w:ascii="Times New Roman" w:eastAsia="Calibri" w:hAnsi="Times New Roman" w:cs="Times New Roman"/>
                <w:sz w:val="26"/>
                <w:szCs w:val="26"/>
              </w:rPr>
              <w:t>Bộ trục khuỷu 07 khớp: 01 bộ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7E0D1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0D11">
              <w:rPr>
                <w:rFonts w:ascii="Times New Roman" w:eastAsia="Calibri" w:hAnsi="Times New Roman" w:cs="Times New Roman"/>
                <w:sz w:val="26"/>
                <w:szCs w:val="26"/>
              </w:rPr>
              <w:t>Dây nguồn:  01 chiếc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7E0D1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0D11">
              <w:rPr>
                <w:rFonts w:ascii="Times New Roman" w:eastAsia="Calibri" w:hAnsi="Times New Roman" w:cs="Times New Roman"/>
                <w:sz w:val="26"/>
                <w:szCs w:val="26"/>
              </w:rPr>
              <w:t>Bàn đạp chân: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7E0D1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0D11">
              <w:rPr>
                <w:rFonts w:ascii="Times New Roman" w:eastAsia="Calibri" w:hAnsi="Times New Roman" w:cs="Times New Roman"/>
                <w:sz w:val="26"/>
                <w:szCs w:val="26"/>
              </w:rPr>
              <w:t>Sách hướng dẫn sử dụng:  01 bộ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602" w:type="dxa"/>
            <w:vAlign w:val="center"/>
          </w:tcPr>
          <w:p w:rsidR="00411501" w:rsidRPr="00147E99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147E99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Công suất phát laser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tối đa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≥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45W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147E99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Công suất tiêu thụ: &lt; 1000VA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147E99" w:rsidRDefault="00411501" w:rsidP="00AB3F74">
            <w:pP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Bước sóng laser phẫu thuật: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≥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100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00nm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Đường kính tia laser: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≤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0.2mm -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≥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0.3mm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Tiêu cự thấu kính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tối thiểu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: 100 mm, 50 mm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Tia dẫn đường: Laser Diode đỏ 3mW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Thời gian phát xung: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≤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0,05s –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≥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vi-VN"/>
              </w:rPr>
              <w:t xml:space="preserve"> 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500s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Chế độ làm việc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 tối thiểu</w:t>
            </w: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 xml:space="preserve">: 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≥02 chế độ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Chế độ làm lạnh: tuần hoàn nước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Hiển thị tham số laser: trên màn LCD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Cơ chế điều khiển: công tắc bàn đạp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Cơ chế thổi khí: bơm khí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Hệ truyền dẫn tia: trục khuỷu 7 khớp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Điện áp nguồn: 220VAC±10%/50Hz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E9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Điều kiện làm việc cho phép: T ≤ 450C, H≤ 70%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11501" w:rsidRPr="00411501" w:rsidRDefault="00411501" w:rsidP="00411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8. Đầu dò siêu âm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Pr="00261D98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Pr="00261D98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Đầu dò siêu âm: 01 cái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Dải tần số: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4.0-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12.0 MHz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Góc lái tia 2D: max. ±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≥ 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15°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Góc lái tia Doppler màu: max. ±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≥ 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15°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Góc lái tia Doppler xung: max. ±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≥ 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15°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Số lượng chấn tử: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190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Tiết diện tiếp xúc: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mm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Trường nhìn tối đa: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≥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Độ sâu hiển thị tối đa: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160 mm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Bộ dẫn đường sinh thiết: Bộ dẫn kim sinh thiết Start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 đỡ sinh thiết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Góc dẫn đường sinh thiết: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≥ </w:t>
            </w: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48°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Tương thích với: Hệ thống siêu âm ACUSON X700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Hệ thống siêu âm ACUSON X600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Các loại thăm khám: Vú, mạch máu não, cấp cứu, cơ xương khớp, chỉnh hình, mạch ngoại biên, tinh hoàn, tuyến giáp, tĩnh mạch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eastAsia="Calibri" w:cs="Times New Roman"/>
                <w:sz w:val="26"/>
                <w:szCs w:val="26"/>
              </w:rPr>
              <w:t>Thuộc tính thiết kế: • Đầu dò tuyến tính băng thông rộng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9602" w:type="dxa"/>
          </w:tcPr>
          <w:p w:rsidR="00411501" w:rsidRPr="0067638A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638A">
              <w:rPr>
                <w:rFonts w:ascii="Times New Roman" w:eastAsia="Calibri" w:hAnsi="Times New Roman" w:cs="Times New Roman"/>
                <w:sz w:val="26"/>
                <w:szCs w:val="26"/>
              </w:rPr>
              <w:t>Hình ảnh định dạng ảo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11501" w:rsidRPr="00411501" w:rsidRDefault="00411501" w:rsidP="00411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9. Máy xét nghiệm điện giải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Máy chính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Điện cực Na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Điện cực K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Điện cực Cl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Điện cực Ca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Điện cực tham chiếu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Hóa chất máy điện giải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Bộ giấy in nhiệt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Nước rửa máy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Dây cáp nguồn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9602" w:type="dxa"/>
          </w:tcPr>
          <w:p w:rsidR="00411501" w:rsidRPr="00F8598E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59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- 01 Tài liệu hướng dẫn sử dụng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Dải đo: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Máu: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Na+: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200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K+: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0.2 -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40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Cl-: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25 -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200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Ca++: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0.1 -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6.0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Nước tiểu: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Na+: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25 -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1000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K+: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500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Cl-: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25 -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500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Độ Phân giải hiển thị: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Na+: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0.1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K+: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0.01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Cl-: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0.1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Ca++: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≥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0.01 mmol/L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Thời gian phân tích (mẫu máu):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+ Huyết tương, huyết thanh, máu toàn phần: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60s.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+Nước tiểu: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90s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Lưu trữ số liệu: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Kết quả bệnh nhân - lên tới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120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mẫu;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Kết quả QC - lên tới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 kết quả cho mỗi mức bình thường, thấp và cao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Chuẩn máy: Tự động hoặc theo yêu cầu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Đầu ra: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Màn hình đồ họa: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128 x 64 điểm ảnh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+ Máy in nhiệt 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24 cột 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A822F4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22F4">
              <w:rPr>
                <w:rFonts w:ascii="Times New Roman" w:eastAsia="Calibri" w:hAnsi="Times New Roman" w:cs="Times New Roman"/>
                <w:sz w:val="26"/>
                <w:szCs w:val="26"/>
              </w:rPr>
              <w:t>+ Cổng nối tiếp (RS-232), cổng EasySampler, Cáp kết nối Y, kết nối đầu đọc mã vạch/PC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IV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Default="00411501" w:rsidP="0041150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11501" w:rsidRPr="00411501" w:rsidRDefault="00411501" w:rsidP="00411501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4115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10. Máy siêu âm điều trị đa tần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3"/>
        <w:gridCol w:w="9602"/>
      </w:tblGrid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602" w:type="dxa"/>
          </w:tcPr>
          <w:p w:rsidR="00411501" w:rsidRDefault="00411501" w:rsidP="00AB3F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mức tối thiểu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CHUNG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Năm sản xuất: Hàng hoá được sản xuất từ năm 2024 trở về sau, mới 100%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Tiêu chuẩn sản xuất: Nhà sản xuất phải có chứng chỉ ISO 13485 hoặc tương đương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Nguồn điện sử dụng: </w:t>
            </w:r>
            <w:r w:rsidRPr="00261D98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it-IT"/>
              </w:rPr>
              <w:t>Sử dụng nguồn điện 1 pha, 220 VAC± 10% /50Hz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CẤU HÌNH</w:t>
            </w:r>
          </w:p>
        </w:tc>
      </w:tr>
      <w:tr w:rsidR="00411501" w:rsidTr="00411501">
        <w:tc>
          <w:tcPr>
            <w:tcW w:w="563" w:type="dxa"/>
          </w:tcPr>
          <w:p w:rsidR="00411501" w:rsidRPr="00E57490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574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E5749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7490">
              <w:rPr>
                <w:rFonts w:ascii="Times New Roman" w:eastAsia="Calibri" w:hAnsi="Times New Roman" w:cs="Times New Roman"/>
                <w:sz w:val="26"/>
                <w:szCs w:val="26"/>
              </w:rPr>
              <w:t>Máy chính: 01 Cái</w:t>
            </w:r>
          </w:p>
        </w:tc>
      </w:tr>
      <w:tr w:rsidR="00411501" w:rsidTr="00411501">
        <w:tc>
          <w:tcPr>
            <w:tcW w:w="563" w:type="dxa"/>
          </w:tcPr>
          <w:p w:rsidR="00411501" w:rsidRPr="00E57490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574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E5749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7490">
              <w:rPr>
                <w:rFonts w:ascii="Times New Roman" w:eastAsia="Calibri" w:hAnsi="Times New Roman" w:cs="Times New Roman"/>
                <w:sz w:val="26"/>
                <w:szCs w:val="26"/>
              </w:rPr>
              <w:t>Màn hình TFT 6inch: 01 Cái</w:t>
            </w:r>
          </w:p>
        </w:tc>
      </w:tr>
      <w:tr w:rsidR="00411501" w:rsidTr="00411501">
        <w:tc>
          <w:tcPr>
            <w:tcW w:w="563" w:type="dxa"/>
          </w:tcPr>
          <w:p w:rsidR="00411501" w:rsidRPr="00E57490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574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E5749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7490">
              <w:rPr>
                <w:rFonts w:ascii="Times New Roman" w:eastAsia="Calibri" w:hAnsi="Times New Roman" w:cs="Times New Roman"/>
                <w:sz w:val="26"/>
                <w:szCs w:val="26"/>
              </w:rPr>
              <w:t>Đầu phát siêu âm 4cm2: 01 Cái</w:t>
            </w:r>
          </w:p>
        </w:tc>
      </w:tr>
      <w:tr w:rsidR="00411501" w:rsidTr="00411501">
        <w:tc>
          <w:tcPr>
            <w:tcW w:w="563" w:type="dxa"/>
          </w:tcPr>
          <w:p w:rsidR="00411501" w:rsidRPr="00E57490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574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E5749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7490">
              <w:rPr>
                <w:rFonts w:ascii="Times New Roman" w:eastAsia="Calibri" w:hAnsi="Times New Roman" w:cs="Times New Roman"/>
                <w:sz w:val="26"/>
                <w:szCs w:val="26"/>
              </w:rPr>
              <w:t>Đầu phát siêu âm 1cm2: 01 Cái</w:t>
            </w:r>
          </w:p>
        </w:tc>
      </w:tr>
      <w:tr w:rsidR="00411501" w:rsidTr="00411501">
        <w:tc>
          <w:tcPr>
            <w:tcW w:w="563" w:type="dxa"/>
          </w:tcPr>
          <w:p w:rsidR="00411501" w:rsidRPr="00E57490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574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E5749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7490">
              <w:rPr>
                <w:rFonts w:ascii="Times New Roman" w:eastAsia="Calibri" w:hAnsi="Times New Roman" w:cs="Times New Roman"/>
                <w:sz w:val="26"/>
                <w:szCs w:val="26"/>
              </w:rPr>
              <w:t>Dây nguồn: 01 Cái</w:t>
            </w:r>
          </w:p>
        </w:tc>
      </w:tr>
      <w:tr w:rsidR="00411501" w:rsidTr="00411501">
        <w:tc>
          <w:tcPr>
            <w:tcW w:w="563" w:type="dxa"/>
          </w:tcPr>
          <w:p w:rsidR="00411501" w:rsidRPr="00E57490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5749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E57490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7490">
              <w:rPr>
                <w:rFonts w:ascii="Times New Roman" w:eastAsia="Calibri" w:hAnsi="Times New Roman" w:cs="Times New Roman"/>
                <w:sz w:val="26"/>
                <w:szCs w:val="26"/>
              </w:rPr>
              <w:t>Hướng dẫn sử dụng Anh/Việt: 01 Bộ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</w:rPr>
              <w:t>YÊU CẦU KỸ THUẬT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Màn hình màu TFT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≥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 inch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Hướng dẫn lâm sàng tích hợp trình bày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≥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giao thức cài đặt sẵn và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10 chương trình cho người sử dụng lập trình.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Có danh sách các mục yêu thích được chọn trong nhiều chương trình cài đặt sẵn.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Có đầu dò chịu nước để điều trị dưới nước.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Có chức năng kiểm soát tiếp xúc để tăng cường </w:t>
            </w:r>
            <w:proofErr w:type="gramStart"/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an</w:t>
            </w:r>
            <w:proofErr w:type="gramEnd"/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toàn.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Số kênh cắm đầu dò siêu âm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≥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Có thiết kế theo công thái học với một nút xoay, nhấn hoặc tương đương 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Dòng điện định mức: 0.18A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Chu kỳ: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≤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50 %, 5 bước mỗi bước chỉnh 10%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Cường độ: 0 -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W/cm² ở chế độ liên tục, 0 -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3 W/cm² ở chế độ xung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Tần số xung: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≥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100Hz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Đầu dò lớn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4 cm², BNR &lt; 4</w:t>
            </w:r>
            <w:proofErr w:type="gramStart"/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  <w:proofErr w:type="gramEnd"/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Loại sóng: chuẩn trực.</w:t>
            </w:r>
          </w:p>
        </w:tc>
      </w:tr>
      <w:tr w:rsidR="00411501" w:rsidTr="00411501">
        <w:tc>
          <w:tcPr>
            <w:tcW w:w="563" w:type="dxa"/>
          </w:tcPr>
          <w:p w:rsidR="00411501" w:rsidRPr="005F4334" w:rsidRDefault="00411501" w:rsidP="00AB3F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F433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9602" w:type="dxa"/>
          </w:tcPr>
          <w:p w:rsidR="00411501" w:rsidRPr="00344501" w:rsidRDefault="00411501" w:rsidP="00AB3F7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Đầu dò nhỏ 1 cm², BNR &lt; 4</w:t>
            </w:r>
            <w:proofErr w:type="gramStart"/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  <w:proofErr w:type="gramEnd"/>
            <w:r w:rsidRPr="00344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Loại sóng: chuẩn trực.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602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KHÁC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bảo hành hàng hoá ≥ 12 tháng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 xml:space="preserve">Lắp đặt, hướng dẫn sử dụng tại Trung tâm y tế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Hàm Yên</w:t>
            </w:r>
          </w:p>
        </w:tc>
      </w:tr>
      <w:tr w:rsidR="00411501" w:rsidTr="00411501">
        <w:tc>
          <w:tcPr>
            <w:tcW w:w="563" w:type="dxa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9602" w:type="dxa"/>
            <w:vAlign w:val="center"/>
          </w:tcPr>
          <w:p w:rsidR="00411501" w:rsidRDefault="00411501" w:rsidP="00AB3F7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61D98">
              <w:rPr>
                <w:rFonts w:ascii="Times New Roman" w:hAnsi="Times New Roman" w:cs="Times New Roman"/>
                <w:sz w:val="26"/>
                <w:szCs w:val="26"/>
              </w:rPr>
              <w:t>Thời gian cung cấp phụ tùng thay thế, vật tư tiêu hao: 08 năm</w:t>
            </w:r>
          </w:p>
        </w:tc>
      </w:tr>
    </w:tbl>
    <w:p w:rsidR="00411501" w:rsidRPr="000554ED" w:rsidRDefault="00411501" w:rsidP="00411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27933" w:rsidRDefault="00027933"/>
    <w:sectPr w:rsidR="00027933" w:rsidSect="00411501">
      <w:pgSz w:w="12240" w:h="15840"/>
      <w:pgMar w:top="810" w:right="90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32F"/>
    <w:multiLevelType w:val="hybridMultilevel"/>
    <w:tmpl w:val="B5365E6E"/>
    <w:lvl w:ilvl="0" w:tplc="3724AFCE">
      <w:start w:val="1"/>
      <w:numFmt w:val="bullet"/>
      <w:lvlText w:val="-"/>
      <w:lvlJc w:val="left"/>
      <w:pPr>
        <w:ind w:left="1080" w:hanging="720"/>
      </w:pPr>
      <w:rPr>
        <w:rFonts w:ascii=".VnTime" w:eastAsia="Times New Roman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733B"/>
    <w:multiLevelType w:val="hybridMultilevel"/>
    <w:tmpl w:val="CF3270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E190B"/>
    <w:multiLevelType w:val="hybridMultilevel"/>
    <w:tmpl w:val="35149506"/>
    <w:lvl w:ilvl="0" w:tplc="0409000F">
      <w:start w:val="1"/>
      <w:numFmt w:val="decimal"/>
      <w:lvlText w:val="%1.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60958"/>
    <w:multiLevelType w:val="hybridMultilevel"/>
    <w:tmpl w:val="4D006B6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24E8"/>
    <w:multiLevelType w:val="hybridMultilevel"/>
    <w:tmpl w:val="06D6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25FE"/>
    <w:multiLevelType w:val="hybridMultilevel"/>
    <w:tmpl w:val="601EFBCA"/>
    <w:lvl w:ilvl="0" w:tplc="9198E152">
      <w:start w:val="1"/>
      <w:numFmt w:val="bullet"/>
      <w:lvlText w:val="-"/>
      <w:lvlJc w:val="left"/>
      <w:pPr>
        <w:ind w:left="3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>
    <w:nsid w:val="74F82979"/>
    <w:multiLevelType w:val="hybridMultilevel"/>
    <w:tmpl w:val="A27635B2"/>
    <w:lvl w:ilvl="0" w:tplc="590A4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408C7"/>
    <w:multiLevelType w:val="hybridMultilevel"/>
    <w:tmpl w:val="BD4CB51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DF"/>
    <w:rsid w:val="00027933"/>
    <w:rsid w:val="00082646"/>
    <w:rsid w:val="00411501"/>
    <w:rsid w:val="009171DB"/>
    <w:rsid w:val="00C87DCB"/>
    <w:rsid w:val="00D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4A8919-F3E7-4A7A-87BB-BC61113E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bang chu,Bullet L1,Colorful List - Accent 11,List Paragraph11,bullet 1,CONTENT,List Paragraph-rfp content,List Paragraph1,Norm,Nga 3,Đoạn của Danh sách,Paragraph,liet ke,bullet,VNA - List Paragraph,1.,Table Sequence,H1"/>
    <w:basedOn w:val="Normal"/>
    <w:link w:val="ListParagraphChar"/>
    <w:uiPriority w:val="34"/>
    <w:qFormat/>
    <w:rsid w:val="00411501"/>
    <w:pPr>
      <w:ind w:left="720"/>
      <w:contextualSpacing/>
    </w:pPr>
  </w:style>
  <w:style w:type="table" w:styleId="TableGrid">
    <w:name w:val="Table Grid"/>
    <w:basedOn w:val="TableNormal"/>
    <w:uiPriority w:val="39"/>
    <w:rsid w:val="0041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5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01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rsid w:val="00411501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istParagraphChar">
    <w:name w:val="List Paragraph Char"/>
    <w:aliases w:val="List Paragraph 1 Char,bang chu Char,Bullet L1 Char,Colorful List - Accent 11 Char,List Paragraph11 Char,bullet 1 Char,CONTENT Char,List Paragraph-rfp content Char,List Paragraph1 Char,Norm Char,Nga 3 Char,Đoạn của Danh sách Char"/>
    <w:link w:val="ListParagraph"/>
    <w:uiPriority w:val="34"/>
    <w:qFormat/>
    <w:rsid w:val="00411501"/>
  </w:style>
  <w:style w:type="paragraph" w:styleId="Revision">
    <w:name w:val="Revision"/>
    <w:hidden/>
    <w:uiPriority w:val="99"/>
    <w:semiHidden/>
    <w:rsid w:val="00411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TRONG</dc:creator>
  <cp:keywords/>
  <dc:description/>
  <cp:lastModifiedBy>DUONG TRONG</cp:lastModifiedBy>
  <cp:revision>5</cp:revision>
  <cp:lastPrinted>2024-08-08T00:36:00Z</cp:lastPrinted>
  <dcterms:created xsi:type="dcterms:W3CDTF">2024-08-08T00:21:00Z</dcterms:created>
  <dcterms:modified xsi:type="dcterms:W3CDTF">2024-08-08T07:16:00Z</dcterms:modified>
</cp:coreProperties>
</file>