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7BE4" w14:textId="77777777" w:rsidR="0083603F" w:rsidRPr="006C11DD" w:rsidRDefault="0083603F" w:rsidP="006C11DD">
      <w:pPr>
        <w:spacing w:after="0" w:line="240" w:lineRule="auto"/>
        <w:rPr>
          <w:sz w:val="24"/>
          <w:szCs w:val="24"/>
        </w:rPr>
      </w:pPr>
    </w:p>
    <w:p w14:paraId="0E43341B" w14:textId="51B8C561" w:rsidR="00652A9D" w:rsidRDefault="006C11DD" w:rsidP="006C11DD">
      <w:pPr>
        <w:spacing w:after="0" w:line="240" w:lineRule="auto"/>
        <w:jc w:val="center"/>
        <w:rPr>
          <w:sz w:val="24"/>
          <w:szCs w:val="24"/>
        </w:rPr>
      </w:pPr>
      <w:r w:rsidRPr="006C11DD">
        <w:rPr>
          <w:b/>
          <w:sz w:val="24"/>
          <w:szCs w:val="24"/>
          <w:lang w:val="nl-NL"/>
        </w:rPr>
        <w:t>THÔNG BÁO YÊU CẦU BÁO GIÁ</w:t>
      </w:r>
      <w:r w:rsidRPr="006C11DD">
        <w:rPr>
          <w:sz w:val="24"/>
          <w:szCs w:val="24"/>
        </w:rPr>
        <w:t xml:space="preserve"> </w:t>
      </w:r>
    </w:p>
    <w:p w14:paraId="162F52CC" w14:textId="77777777" w:rsidR="006C11DD" w:rsidRPr="006C11DD" w:rsidRDefault="006C11DD" w:rsidP="006C11DD">
      <w:pPr>
        <w:spacing w:after="0" w:line="240" w:lineRule="auto"/>
        <w:jc w:val="center"/>
        <w:rPr>
          <w:sz w:val="24"/>
          <w:szCs w:val="24"/>
        </w:rPr>
      </w:pPr>
    </w:p>
    <w:p w14:paraId="18AB1021" w14:textId="008CB524" w:rsidR="00134117" w:rsidRPr="006C11DD" w:rsidRDefault="007C0E17" w:rsidP="006C11DD">
      <w:pPr>
        <w:spacing w:after="0" w:line="240" w:lineRule="auto"/>
        <w:rPr>
          <w:sz w:val="24"/>
          <w:szCs w:val="24"/>
        </w:rPr>
      </w:pPr>
      <w:r w:rsidRPr="006C11DD">
        <w:rPr>
          <w:b/>
          <w:bCs/>
          <w:sz w:val="24"/>
          <w:szCs w:val="24"/>
        </w:rPr>
        <w:t>Kính gửi:</w:t>
      </w:r>
      <w:r w:rsidRPr="006C11DD">
        <w:rPr>
          <w:sz w:val="24"/>
          <w:szCs w:val="24"/>
        </w:rPr>
        <w:t xml:space="preserve"> </w:t>
      </w:r>
      <w:r w:rsidR="00296A95" w:rsidRPr="006C11DD">
        <w:rPr>
          <w:sz w:val="24"/>
          <w:szCs w:val="24"/>
        </w:rPr>
        <w:t>Các hãng sản xuất, nhà cung cấp tại Việt Nam</w:t>
      </w:r>
      <w:r w:rsidR="006C11DD" w:rsidRPr="006C11DD">
        <w:rPr>
          <w:sz w:val="24"/>
          <w:szCs w:val="24"/>
        </w:rPr>
        <w:t>.</w:t>
      </w:r>
    </w:p>
    <w:p w14:paraId="08EF5318" w14:textId="0E056579" w:rsidR="00E86C45" w:rsidRPr="006C11DD" w:rsidRDefault="00E86C45" w:rsidP="006C11DD">
      <w:pPr>
        <w:spacing w:after="0" w:line="240" w:lineRule="auto"/>
        <w:jc w:val="both"/>
        <w:rPr>
          <w:rFonts w:eastAsia="Calibri"/>
          <w:spacing w:val="-6"/>
          <w:sz w:val="24"/>
          <w:szCs w:val="24"/>
        </w:rPr>
      </w:pPr>
      <w:r w:rsidRPr="006C11DD">
        <w:rPr>
          <w:rFonts w:eastAsia="Calibri"/>
          <w:spacing w:val="-6"/>
          <w:sz w:val="24"/>
          <w:szCs w:val="24"/>
        </w:rPr>
        <w:t>Căn cứ Luật Đấu thầu số 22/2023/QH15</w:t>
      </w:r>
      <w:r w:rsidR="006C11DD" w:rsidRPr="006C11DD">
        <w:rPr>
          <w:rFonts w:eastAsia="Calibri"/>
          <w:spacing w:val="-6"/>
          <w:sz w:val="24"/>
          <w:szCs w:val="24"/>
        </w:rPr>
        <w:t>,</w:t>
      </w:r>
      <w:r w:rsidRPr="006C11DD">
        <w:rPr>
          <w:rFonts w:eastAsia="Calibri"/>
          <w:spacing w:val="-6"/>
          <w:sz w:val="24"/>
          <w:szCs w:val="24"/>
        </w:rPr>
        <w:t xml:space="preserve"> ngày 23/6/2023 của Quốc hội;</w:t>
      </w:r>
    </w:p>
    <w:p w14:paraId="29DE281A" w14:textId="24CC3491" w:rsidR="00F210CB" w:rsidRPr="006C11DD" w:rsidRDefault="00E86C45" w:rsidP="006C11DD">
      <w:pPr>
        <w:spacing w:after="0" w:line="240" w:lineRule="auto"/>
        <w:jc w:val="both"/>
        <w:rPr>
          <w:rFonts w:eastAsia="Calibri"/>
          <w:spacing w:val="-6"/>
          <w:sz w:val="24"/>
          <w:szCs w:val="24"/>
        </w:rPr>
      </w:pPr>
      <w:r w:rsidRPr="006C11DD">
        <w:rPr>
          <w:rFonts w:eastAsia="Calibri"/>
          <w:spacing w:val="-6"/>
          <w:sz w:val="24"/>
          <w:szCs w:val="24"/>
        </w:rPr>
        <w:t>Căn cứ Nghị định số 24/2024/NĐ-CP</w:t>
      </w:r>
      <w:r w:rsidR="006C11DD" w:rsidRPr="006C11DD">
        <w:rPr>
          <w:rFonts w:eastAsia="Calibri"/>
          <w:spacing w:val="-6"/>
          <w:sz w:val="24"/>
          <w:szCs w:val="24"/>
        </w:rPr>
        <w:t xml:space="preserve">, </w:t>
      </w:r>
      <w:r w:rsidRPr="006C11DD">
        <w:rPr>
          <w:rFonts w:eastAsia="Calibri"/>
          <w:spacing w:val="-6"/>
          <w:sz w:val="24"/>
          <w:szCs w:val="24"/>
        </w:rPr>
        <w:t>ngày 27/02/2024 của Chính phủ quy định chi tiết một số điều và biện pháp thi hành Luật Đấu thầu về lựa chọn nhà thầu;</w:t>
      </w:r>
    </w:p>
    <w:p w14:paraId="4226902F" w14:textId="3B470134" w:rsidR="00E86C45" w:rsidRPr="006C11DD" w:rsidRDefault="00E86C45" w:rsidP="006C11DD">
      <w:pPr>
        <w:spacing w:after="0" w:line="240" w:lineRule="auto"/>
        <w:jc w:val="both"/>
        <w:rPr>
          <w:sz w:val="24"/>
          <w:szCs w:val="24"/>
          <w:lang w:val="pt-BR"/>
        </w:rPr>
      </w:pPr>
      <w:r w:rsidRPr="006C11DD">
        <w:rPr>
          <w:sz w:val="24"/>
          <w:szCs w:val="24"/>
          <w:lang w:val="pt-BR"/>
        </w:rPr>
        <w:t>Căn cứ Quyết định số 921/QĐ-BYT</w:t>
      </w:r>
      <w:r w:rsidR="006C11DD" w:rsidRPr="006C11DD">
        <w:rPr>
          <w:sz w:val="24"/>
          <w:szCs w:val="24"/>
          <w:lang w:val="pt-BR"/>
        </w:rPr>
        <w:t>,</w:t>
      </w:r>
      <w:r w:rsidRPr="006C11DD">
        <w:rPr>
          <w:sz w:val="24"/>
          <w:szCs w:val="24"/>
          <w:lang w:val="pt-BR"/>
        </w:rPr>
        <w:t xml:space="preserve"> ngày 11/04/2024 của Bộ Y tế về việc </w:t>
      </w:r>
      <w:r w:rsidR="006C11DD" w:rsidRPr="006C11DD">
        <w:rPr>
          <w:sz w:val="24"/>
          <w:szCs w:val="24"/>
          <w:lang w:val="pt-BR"/>
        </w:rPr>
        <w:t>q</w:t>
      </w:r>
      <w:r w:rsidRPr="006C11DD">
        <w:rPr>
          <w:sz w:val="24"/>
          <w:szCs w:val="24"/>
          <w:lang w:val="pt-BR"/>
        </w:rPr>
        <w:t>uy định thẩm quyền quyết định việc mua sắm tài sản, hàng hóa, dịch vụ phục vụ hoạt động của các cơ qan, đơn vị thuộc và trực thuộc Bộ Y tế;</w:t>
      </w:r>
    </w:p>
    <w:p w14:paraId="26883830" w14:textId="7ED51B1D" w:rsidR="00F210CB" w:rsidRPr="006C11DD" w:rsidRDefault="00BD4596" w:rsidP="006C11DD">
      <w:pPr>
        <w:spacing w:after="0" w:line="240" w:lineRule="auto"/>
        <w:jc w:val="both"/>
        <w:rPr>
          <w:spacing w:val="-2"/>
          <w:sz w:val="24"/>
          <w:szCs w:val="24"/>
          <w:lang w:val="pt-BR"/>
        </w:rPr>
      </w:pPr>
      <w:r w:rsidRPr="006C11DD">
        <w:rPr>
          <w:rFonts w:eastAsia="Calibri"/>
          <w:spacing w:val="-4"/>
          <w:sz w:val="24"/>
          <w:szCs w:val="24"/>
          <w:lang w:val="pt-BR"/>
        </w:rPr>
        <w:t xml:space="preserve">Bệnh viện K </w:t>
      </w:r>
      <w:r w:rsidR="00A1608F" w:rsidRPr="006C11DD">
        <w:rPr>
          <w:spacing w:val="-4"/>
          <w:sz w:val="24"/>
          <w:szCs w:val="24"/>
          <w:lang w:val="nl-NL"/>
        </w:rPr>
        <w:t xml:space="preserve">có nhu cầu tiếp nhận báo giá để tham khảo, xây dựng </w:t>
      </w:r>
      <w:r w:rsidR="00E86C45" w:rsidRPr="006C11DD">
        <w:rPr>
          <w:spacing w:val="-4"/>
          <w:sz w:val="24"/>
          <w:szCs w:val="24"/>
          <w:lang w:val="nl-NL"/>
        </w:rPr>
        <w:t>dự toán và kế hoạch lựa chọn nhà thầu</w:t>
      </w:r>
      <w:r w:rsidR="00A1608F" w:rsidRPr="006C11DD">
        <w:rPr>
          <w:spacing w:val="-4"/>
          <w:sz w:val="24"/>
          <w:szCs w:val="24"/>
          <w:lang w:val="nl-NL"/>
        </w:rPr>
        <w:t>:</w:t>
      </w:r>
      <w:r w:rsidR="00F210CB" w:rsidRPr="006C11DD">
        <w:rPr>
          <w:spacing w:val="-4"/>
          <w:sz w:val="24"/>
          <w:szCs w:val="24"/>
          <w:lang w:val="nl-NL"/>
        </w:rPr>
        <w:t xml:space="preserve"> </w:t>
      </w:r>
      <w:r w:rsidR="00A1608F" w:rsidRPr="006C11DD">
        <w:rPr>
          <w:spacing w:val="-6"/>
          <w:sz w:val="24"/>
          <w:szCs w:val="24"/>
          <w:lang w:val="pt-BR"/>
        </w:rPr>
        <w:t>Mua sắm</w:t>
      </w:r>
      <w:r w:rsidR="00FE01A9" w:rsidRPr="006C11DD">
        <w:rPr>
          <w:spacing w:val="-6"/>
          <w:sz w:val="24"/>
          <w:szCs w:val="24"/>
          <w:lang w:val="pt-BR"/>
        </w:rPr>
        <w:t xml:space="preserve"> trang bị</w:t>
      </w:r>
      <w:r w:rsidR="00127056" w:rsidRPr="006C11DD">
        <w:rPr>
          <w:spacing w:val="-6"/>
          <w:sz w:val="24"/>
          <w:szCs w:val="24"/>
          <w:lang w:val="pt-BR"/>
        </w:rPr>
        <w:t xml:space="preserve"> </w:t>
      </w:r>
      <w:r w:rsidR="00456CB5" w:rsidRPr="006C11DD">
        <w:rPr>
          <w:spacing w:val="-6"/>
          <w:sz w:val="24"/>
          <w:szCs w:val="24"/>
          <w:lang w:val="pt-BR"/>
        </w:rPr>
        <w:t xml:space="preserve">Hệ thống </w:t>
      </w:r>
      <w:r w:rsidR="00FE01A9" w:rsidRPr="006C11DD">
        <w:rPr>
          <w:spacing w:val="-6"/>
          <w:sz w:val="24"/>
          <w:szCs w:val="24"/>
          <w:lang w:val="pt-BR"/>
        </w:rPr>
        <w:t xml:space="preserve">SPECT/CT tại </w:t>
      </w:r>
      <w:r w:rsidR="006C11DD" w:rsidRPr="006C11DD">
        <w:rPr>
          <w:spacing w:val="-6"/>
          <w:sz w:val="24"/>
          <w:szCs w:val="24"/>
          <w:lang w:val="pt-BR"/>
        </w:rPr>
        <w:t>Cơ</w:t>
      </w:r>
      <w:r w:rsidR="00FE01A9" w:rsidRPr="006C11DD">
        <w:rPr>
          <w:spacing w:val="-6"/>
          <w:sz w:val="24"/>
          <w:szCs w:val="24"/>
          <w:lang w:val="pt-BR"/>
        </w:rPr>
        <w:t xml:space="preserve"> sở Tân Triều</w:t>
      </w:r>
      <w:r w:rsidR="00F210CB" w:rsidRPr="006C11DD">
        <w:rPr>
          <w:spacing w:val="-4"/>
          <w:sz w:val="24"/>
          <w:szCs w:val="24"/>
          <w:lang w:val="nl-NL"/>
        </w:rPr>
        <w:t xml:space="preserve"> với </w:t>
      </w:r>
      <w:r w:rsidR="004833A4" w:rsidRPr="006C11DD">
        <w:rPr>
          <w:spacing w:val="-4"/>
          <w:sz w:val="24"/>
          <w:szCs w:val="24"/>
          <w:lang w:val="nl-NL"/>
        </w:rPr>
        <w:t xml:space="preserve">các </w:t>
      </w:r>
      <w:r w:rsidR="00F210CB" w:rsidRPr="006C11DD">
        <w:rPr>
          <w:spacing w:val="-4"/>
          <w:sz w:val="24"/>
          <w:szCs w:val="24"/>
          <w:lang w:val="nl-NL"/>
        </w:rPr>
        <w:t>nội dung cụ thể như sau:</w:t>
      </w:r>
      <w:r w:rsidR="00F210CB" w:rsidRPr="006C11DD">
        <w:rPr>
          <w:rFonts w:eastAsia="Calibri"/>
          <w:spacing w:val="-4"/>
          <w:sz w:val="24"/>
          <w:szCs w:val="24"/>
          <w:lang w:val="pt-BR"/>
        </w:rPr>
        <w:t xml:space="preserve"> </w:t>
      </w:r>
    </w:p>
    <w:p w14:paraId="52E0417C" w14:textId="507E2929" w:rsidR="004833A4" w:rsidRPr="006C11DD" w:rsidRDefault="004833A4" w:rsidP="006C11DD">
      <w:pPr>
        <w:spacing w:after="0" w:line="240" w:lineRule="auto"/>
        <w:rPr>
          <w:b/>
          <w:bCs/>
          <w:sz w:val="24"/>
          <w:szCs w:val="24"/>
          <w:lang w:val="nl-NL"/>
        </w:rPr>
      </w:pPr>
      <w:r w:rsidRPr="006C11DD">
        <w:rPr>
          <w:b/>
          <w:sz w:val="24"/>
          <w:szCs w:val="24"/>
          <w:lang w:val="nl-NL"/>
        </w:rPr>
        <w:t>I. Thông tin của đơn vị yêu cầu báo giá</w:t>
      </w:r>
      <w:r w:rsidR="006C11DD" w:rsidRPr="006C11DD">
        <w:rPr>
          <w:b/>
          <w:sz w:val="24"/>
          <w:szCs w:val="24"/>
          <w:lang w:val="nl-NL"/>
        </w:rPr>
        <w:t>:</w:t>
      </w:r>
    </w:p>
    <w:p w14:paraId="003D06CC" w14:textId="14B865B1" w:rsidR="004833A4" w:rsidRPr="006C11DD" w:rsidRDefault="004833A4" w:rsidP="006C11DD">
      <w:pPr>
        <w:spacing w:after="0" w:line="240" w:lineRule="auto"/>
        <w:rPr>
          <w:sz w:val="24"/>
          <w:szCs w:val="24"/>
          <w:lang w:val="nl-NL"/>
        </w:rPr>
      </w:pPr>
      <w:r w:rsidRPr="006C11DD">
        <w:rPr>
          <w:sz w:val="24"/>
          <w:szCs w:val="24"/>
          <w:lang w:val="nl-NL"/>
        </w:rPr>
        <w:t xml:space="preserve">1. Đơn vị yêu cầu báo giá: </w:t>
      </w:r>
      <w:r w:rsidRPr="006C11DD">
        <w:rPr>
          <w:rFonts w:eastAsia="Calibri"/>
          <w:spacing w:val="-4"/>
          <w:sz w:val="24"/>
          <w:szCs w:val="24"/>
          <w:lang w:val="nl-NL"/>
        </w:rPr>
        <w:t>Bệnh viện K</w:t>
      </w:r>
      <w:r w:rsidR="006C11DD" w:rsidRPr="006C11DD">
        <w:rPr>
          <w:rFonts w:eastAsia="Calibri"/>
          <w:spacing w:val="-4"/>
          <w:sz w:val="24"/>
          <w:szCs w:val="24"/>
          <w:lang w:val="nl-NL"/>
        </w:rPr>
        <w:t>. Đ/c: S</w:t>
      </w:r>
      <w:r w:rsidRPr="006C11DD">
        <w:rPr>
          <w:rFonts w:eastAsia="Calibri"/>
          <w:spacing w:val="4"/>
          <w:sz w:val="24"/>
          <w:szCs w:val="24"/>
          <w:lang w:val="nl-NL"/>
        </w:rPr>
        <w:t>ố 30</w:t>
      </w:r>
      <w:r w:rsidR="006C11DD" w:rsidRPr="006C11DD">
        <w:rPr>
          <w:rFonts w:eastAsia="Calibri"/>
          <w:spacing w:val="4"/>
          <w:sz w:val="24"/>
          <w:szCs w:val="24"/>
          <w:lang w:val="nl-NL"/>
        </w:rPr>
        <w:t xml:space="preserve"> </w:t>
      </w:r>
      <w:r w:rsidRPr="006C11DD">
        <w:rPr>
          <w:rFonts w:eastAsia="Calibri"/>
          <w:spacing w:val="4"/>
          <w:sz w:val="24"/>
          <w:szCs w:val="24"/>
          <w:lang w:val="nl-NL"/>
        </w:rPr>
        <w:t xml:space="preserve">đường Cầu Bươu, Tân Triều, </w:t>
      </w:r>
      <w:r w:rsidR="006C11DD" w:rsidRPr="006C11DD">
        <w:rPr>
          <w:rFonts w:eastAsia="Calibri"/>
          <w:spacing w:val="4"/>
          <w:sz w:val="24"/>
          <w:szCs w:val="24"/>
          <w:lang w:val="nl-NL"/>
        </w:rPr>
        <w:t xml:space="preserve">huyện </w:t>
      </w:r>
      <w:r w:rsidRPr="006C11DD">
        <w:rPr>
          <w:rFonts w:eastAsia="Calibri"/>
          <w:spacing w:val="4"/>
          <w:sz w:val="24"/>
          <w:szCs w:val="24"/>
          <w:lang w:val="nl-NL"/>
        </w:rPr>
        <w:t xml:space="preserve">Thanh Trì, </w:t>
      </w:r>
      <w:r w:rsidR="006C11DD" w:rsidRPr="006C11DD">
        <w:rPr>
          <w:rFonts w:eastAsia="Calibri"/>
          <w:spacing w:val="4"/>
          <w:sz w:val="24"/>
          <w:szCs w:val="24"/>
          <w:lang w:val="nl-NL"/>
        </w:rPr>
        <w:t xml:space="preserve">TP. </w:t>
      </w:r>
      <w:r w:rsidRPr="006C11DD">
        <w:rPr>
          <w:rFonts w:eastAsia="Calibri"/>
          <w:spacing w:val="4"/>
          <w:sz w:val="24"/>
          <w:szCs w:val="24"/>
          <w:lang w:val="nl-NL"/>
        </w:rPr>
        <w:t>Hà Nội.</w:t>
      </w:r>
      <w:r w:rsidRPr="006C11DD">
        <w:rPr>
          <w:rFonts w:eastAsia="Calibri"/>
          <w:spacing w:val="-4"/>
          <w:sz w:val="24"/>
          <w:szCs w:val="24"/>
          <w:lang w:val="nl-NL"/>
        </w:rPr>
        <w:t xml:space="preserve"> </w:t>
      </w:r>
    </w:p>
    <w:p w14:paraId="403A5DEE" w14:textId="6E086819" w:rsidR="004833A4" w:rsidRPr="006C11DD" w:rsidRDefault="004833A4" w:rsidP="006C11DD">
      <w:pPr>
        <w:spacing w:after="0" w:line="240" w:lineRule="auto"/>
        <w:jc w:val="both"/>
        <w:rPr>
          <w:spacing w:val="-4"/>
          <w:sz w:val="24"/>
          <w:szCs w:val="24"/>
          <w:lang w:val="nl-NL"/>
        </w:rPr>
      </w:pPr>
      <w:r w:rsidRPr="006C11DD">
        <w:rPr>
          <w:spacing w:val="-4"/>
          <w:sz w:val="24"/>
          <w:szCs w:val="24"/>
          <w:lang w:val="nl-NL"/>
        </w:rPr>
        <w:t xml:space="preserve">2. Thông tin liên hệ </w:t>
      </w:r>
      <w:r w:rsidR="00EE5572" w:rsidRPr="006C11DD">
        <w:rPr>
          <w:spacing w:val="-4"/>
          <w:sz w:val="24"/>
          <w:szCs w:val="24"/>
          <w:lang w:val="nl-NL"/>
        </w:rPr>
        <w:t xml:space="preserve">khi cần </w:t>
      </w:r>
      <w:r w:rsidR="00F9175B" w:rsidRPr="006C11DD">
        <w:rPr>
          <w:spacing w:val="-4"/>
          <w:sz w:val="24"/>
          <w:szCs w:val="24"/>
          <w:lang w:val="nl-NL"/>
        </w:rPr>
        <w:t>hỗ trợ</w:t>
      </w:r>
      <w:r w:rsidR="00EE5572" w:rsidRPr="006C11DD">
        <w:rPr>
          <w:spacing w:val="-4"/>
          <w:sz w:val="24"/>
          <w:szCs w:val="24"/>
          <w:lang w:val="nl-NL"/>
        </w:rPr>
        <w:t>, hướng dẫn</w:t>
      </w:r>
      <w:r w:rsidR="00F9175B" w:rsidRPr="006C11DD">
        <w:rPr>
          <w:spacing w:val="-4"/>
          <w:sz w:val="24"/>
          <w:szCs w:val="24"/>
          <w:lang w:val="nl-NL"/>
        </w:rPr>
        <w:t xml:space="preserve"> nộp</w:t>
      </w:r>
      <w:r w:rsidRPr="006C11DD">
        <w:rPr>
          <w:spacing w:val="-4"/>
          <w:sz w:val="24"/>
          <w:szCs w:val="24"/>
          <w:lang w:val="nl-NL"/>
        </w:rPr>
        <w:t xml:space="preserve"> báo giá</w:t>
      </w:r>
      <w:r w:rsidRPr="006C11DD">
        <w:rPr>
          <w:iCs/>
          <w:spacing w:val="-4"/>
          <w:sz w:val="24"/>
          <w:szCs w:val="24"/>
          <w:lang w:val="nl-NL"/>
        </w:rPr>
        <w:t>:</w:t>
      </w:r>
      <w:r w:rsidRPr="006C11DD">
        <w:rPr>
          <w:rFonts w:eastAsia="Calibri"/>
          <w:spacing w:val="-4"/>
          <w:sz w:val="24"/>
          <w:szCs w:val="24"/>
          <w:lang w:val="nl-NL"/>
        </w:rPr>
        <w:t xml:space="preserve"> Phòng Vật tư </w:t>
      </w:r>
      <w:r w:rsidR="00EE5572" w:rsidRPr="006C11DD">
        <w:rPr>
          <w:rFonts w:eastAsia="Calibri"/>
          <w:spacing w:val="-4"/>
          <w:sz w:val="24"/>
          <w:szCs w:val="24"/>
          <w:lang w:val="nl-NL"/>
        </w:rPr>
        <w:t xml:space="preserve">- </w:t>
      </w:r>
      <w:r w:rsidRPr="006C11DD">
        <w:rPr>
          <w:rFonts w:eastAsia="Calibri"/>
          <w:spacing w:val="-4"/>
          <w:sz w:val="24"/>
          <w:szCs w:val="24"/>
          <w:lang w:val="nl-NL"/>
        </w:rPr>
        <w:t>Thiết bị y tế</w:t>
      </w:r>
      <w:r w:rsidR="006C11DD" w:rsidRPr="006C11DD">
        <w:rPr>
          <w:rFonts w:eastAsia="Calibri"/>
          <w:spacing w:val="-4"/>
          <w:sz w:val="24"/>
          <w:szCs w:val="24"/>
          <w:lang w:val="nl-NL"/>
        </w:rPr>
        <w:t>. S</w:t>
      </w:r>
      <w:r w:rsidRPr="006C11DD">
        <w:rPr>
          <w:rFonts w:eastAsia="Calibri"/>
          <w:spacing w:val="-4"/>
          <w:sz w:val="24"/>
          <w:szCs w:val="24"/>
          <w:lang w:val="nl-NL"/>
        </w:rPr>
        <w:t xml:space="preserve">ố điện thoại: </w:t>
      </w:r>
      <w:r w:rsidR="008E694C" w:rsidRPr="006C11DD">
        <w:rPr>
          <w:rFonts w:eastAsia="Calibri"/>
          <w:spacing w:val="-4"/>
          <w:sz w:val="24"/>
          <w:szCs w:val="24"/>
          <w:lang w:val="nl-NL"/>
        </w:rPr>
        <w:t>0942</w:t>
      </w:r>
      <w:r w:rsidR="006C11DD" w:rsidRPr="006C11DD">
        <w:rPr>
          <w:rFonts w:eastAsia="Calibri"/>
          <w:spacing w:val="-4"/>
          <w:sz w:val="24"/>
          <w:szCs w:val="24"/>
          <w:lang w:val="nl-NL"/>
        </w:rPr>
        <w:t>.</w:t>
      </w:r>
      <w:r w:rsidR="008E694C" w:rsidRPr="006C11DD">
        <w:rPr>
          <w:rFonts w:eastAsia="Calibri"/>
          <w:spacing w:val="-4"/>
          <w:sz w:val="24"/>
          <w:szCs w:val="24"/>
          <w:lang w:val="nl-NL"/>
        </w:rPr>
        <w:t>222</w:t>
      </w:r>
      <w:r w:rsidR="006C11DD" w:rsidRPr="006C11DD">
        <w:rPr>
          <w:rFonts w:eastAsia="Calibri"/>
          <w:spacing w:val="-4"/>
          <w:sz w:val="24"/>
          <w:szCs w:val="24"/>
          <w:lang w:val="nl-NL"/>
        </w:rPr>
        <w:t>.</w:t>
      </w:r>
      <w:r w:rsidR="008E694C" w:rsidRPr="006C11DD">
        <w:rPr>
          <w:rFonts w:eastAsia="Calibri"/>
          <w:spacing w:val="-4"/>
          <w:sz w:val="24"/>
          <w:szCs w:val="24"/>
          <w:lang w:val="nl-NL"/>
        </w:rPr>
        <w:t>269</w:t>
      </w:r>
      <w:r w:rsidRPr="006C11DD">
        <w:rPr>
          <w:rFonts w:eastAsia="Calibri"/>
          <w:spacing w:val="-4"/>
          <w:sz w:val="24"/>
          <w:szCs w:val="24"/>
          <w:lang w:val="nl-NL"/>
        </w:rPr>
        <w:t xml:space="preserve">; địa chỉ </w:t>
      </w:r>
      <w:r w:rsidR="006C11DD" w:rsidRPr="006C11DD">
        <w:rPr>
          <w:rFonts w:eastAsia="Calibri"/>
          <w:spacing w:val="-4"/>
          <w:sz w:val="24"/>
          <w:szCs w:val="24"/>
          <w:lang w:val="nl-NL"/>
        </w:rPr>
        <w:t>e</w:t>
      </w:r>
      <w:r w:rsidRPr="006C11DD">
        <w:rPr>
          <w:rFonts w:eastAsia="Calibri"/>
          <w:spacing w:val="-4"/>
          <w:sz w:val="24"/>
          <w:szCs w:val="24"/>
          <w:lang w:val="nl-NL"/>
        </w:rPr>
        <w:t xml:space="preserve">mail: </w:t>
      </w:r>
      <w:hyperlink r:id="rId8" w:history="1">
        <w:r w:rsidRPr="006C11DD">
          <w:rPr>
            <w:rStyle w:val="Hyperlink"/>
            <w:rFonts w:eastAsia="Calibri"/>
            <w:color w:val="auto"/>
            <w:spacing w:val="-4"/>
            <w:sz w:val="24"/>
            <w:szCs w:val="24"/>
            <w:u w:val="none"/>
            <w:lang w:val="nl-NL"/>
          </w:rPr>
          <w:t>phongvttbyt.bvk@gmail.com</w:t>
        </w:r>
      </w:hyperlink>
      <w:r w:rsidRPr="006C11DD">
        <w:rPr>
          <w:rFonts w:eastAsia="Calibri"/>
          <w:spacing w:val="-4"/>
          <w:sz w:val="24"/>
          <w:szCs w:val="24"/>
          <w:lang w:val="nl-NL"/>
        </w:rPr>
        <w:t xml:space="preserve">. </w:t>
      </w:r>
    </w:p>
    <w:p w14:paraId="1A32588B" w14:textId="77777777" w:rsidR="004833A4" w:rsidRPr="006C11DD" w:rsidRDefault="004833A4" w:rsidP="006C11DD">
      <w:pPr>
        <w:spacing w:after="0" w:line="240" w:lineRule="auto"/>
        <w:jc w:val="both"/>
        <w:rPr>
          <w:sz w:val="24"/>
          <w:szCs w:val="24"/>
          <w:lang w:val="nl-NL"/>
        </w:rPr>
      </w:pPr>
      <w:r w:rsidRPr="006C11DD">
        <w:rPr>
          <w:sz w:val="24"/>
          <w:szCs w:val="24"/>
          <w:lang w:val="nl-NL"/>
        </w:rPr>
        <w:t xml:space="preserve">3. Cách thức tiếp nhận báo giá: </w:t>
      </w:r>
    </w:p>
    <w:p w14:paraId="187B8FA2" w14:textId="1CB71029" w:rsidR="004833A4" w:rsidRPr="006C11DD" w:rsidRDefault="00CC7F87" w:rsidP="006C11DD">
      <w:pPr>
        <w:spacing w:after="0" w:line="240" w:lineRule="auto"/>
        <w:jc w:val="both"/>
        <w:rPr>
          <w:rFonts w:eastAsia="Calibri"/>
          <w:spacing w:val="4"/>
          <w:sz w:val="24"/>
          <w:szCs w:val="24"/>
          <w:lang w:val="nl-NL"/>
        </w:rPr>
      </w:pPr>
      <w:r w:rsidRPr="006C11DD">
        <w:rPr>
          <w:rFonts w:eastAsia="Calibri"/>
          <w:spacing w:val="4"/>
          <w:sz w:val="24"/>
          <w:szCs w:val="24"/>
          <w:lang w:val="nl-NL"/>
        </w:rPr>
        <w:t xml:space="preserve">- </w:t>
      </w:r>
      <w:r w:rsidR="00F9175B" w:rsidRPr="006C11DD">
        <w:rPr>
          <w:rFonts w:eastAsia="Calibri"/>
          <w:spacing w:val="4"/>
          <w:sz w:val="24"/>
          <w:szCs w:val="24"/>
          <w:lang w:val="nl-NL"/>
        </w:rPr>
        <w:t>Hồ sơ</w:t>
      </w:r>
      <w:r w:rsidR="004833A4" w:rsidRPr="006C11DD">
        <w:rPr>
          <w:rFonts w:eastAsia="Calibri"/>
          <w:spacing w:val="4"/>
          <w:sz w:val="24"/>
          <w:szCs w:val="24"/>
          <w:lang w:val="nl-NL"/>
        </w:rPr>
        <w:t xml:space="preserve"> </w:t>
      </w:r>
      <w:r w:rsidR="00BD2251" w:rsidRPr="006C11DD">
        <w:rPr>
          <w:rFonts w:eastAsia="Calibri"/>
          <w:spacing w:val="4"/>
          <w:sz w:val="24"/>
          <w:szCs w:val="24"/>
          <w:lang w:val="nl-NL"/>
        </w:rPr>
        <w:t>báo</w:t>
      </w:r>
      <w:r w:rsidR="004833A4" w:rsidRPr="006C11DD">
        <w:rPr>
          <w:rFonts w:eastAsia="Calibri"/>
          <w:spacing w:val="4"/>
          <w:sz w:val="24"/>
          <w:szCs w:val="24"/>
          <w:lang w:val="nl-NL"/>
        </w:rPr>
        <w:t xml:space="preserve"> giá </w:t>
      </w:r>
      <w:r w:rsidR="00F9175B" w:rsidRPr="006C11DD">
        <w:rPr>
          <w:rFonts w:eastAsia="Calibri"/>
          <w:spacing w:val="4"/>
          <w:sz w:val="24"/>
          <w:szCs w:val="24"/>
          <w:lang w:val="nl-NL"/>
        </w:rPr>
        <w:t>vui lòng</w:t>
      </w:r>
      <w:r w:rsidR="004833A4" w:rsidRPr="006C11DD">
        <w:rPr>
          <w:rFonts w:eastAsia="Calibri"/>
          <w:spacing w:val="4"/>
          <w:sz w:val="24"/>
          <w:szCs w:val="24"/>
          <w:lang w:val="nl-NL"/>
        </w:rPr>
        <w:t xml:space="preserve"> gửi về Bệnh viện K theo địa chỉ số 30 đường Cầu Bươu, Tân Triều, </w:t>
      </w:r>
      <w:r w:rsidR="006C11DD" w:rsidRPr="006C11DD">
        <w:rPr>
          <w:rFonts w:eastAsia="Calibri"/>
          <w:spacing w:val="4"/>
          <w:sz w:val="24"/>
          <w:szCs w:val="24"/>
          <w:lang w:val="nl-NL"/>
        </w:rPr>
        <w:t xml:space="preserve">huyện </w:t>
      </w:r>
      <w:r w:rsidR="004833A4" w:rsidRPr="006C11DD">
        <w:rPr>
          <w:rFonts w:eastAsia="Calibri"/>
          <w:spacing w:val="4"/>
          <w:sz w:val="24"/>
          <w:szCs w:val="24"/>
          <w:lang w:val="nl-NL"/>
        </w:rPr>
        <w:t xml:space="preserve">Thanh Trì, </w:t>
      </w:r>
      <w:r w:rsidR="006C11DD" w:rsidRPr="006C11DD">
        <w:rPr>
          <w:rFonts w:eastAsia="Calibri"/>
          <w:spacing w:val="4"/>
          <w:sz w:val="24"/>
          <w:szCs w:val="24"/>
          <w:lang w:val="nl-NL"/>
        </w:rPr>
        <w:t xml:space="preserve">TP. </w:t>
      </w:r>
      <w:r w:rsidR="004833A4" w:rsidRPr="006C11DD">
        <w:rPr>
          <w:rFonts w:eastAsia="Calibri"/>
          <w:spacing w:val="4"/>
          <w:sz w:val="24"/>
          <w:szCs w:val="24"/>
          <w:lang w:val="nl-NL"/>
        </w:rPr>
        <w:t xml:space="preserve">Hà Nội. </w:t>
      </w:r>
    </w:p>
    <w:p w14:paraId="57420A19" w14:textId="14293F15" w:rsidR="004833A4" w:rsidRPr="006C11DD" w:rsidRDefault="00CC7F87" w:rsidP="006C11DD">
      <w:pPr>
        <w:spacing w:after="0" w:line="240" w:lineRule="auto"/>
        <w:jc w:val="both"/>
        <w:rPr>
          <w:rFonts w:eastAsia="Calibri"/>
          <w:spacing w:val="4"/>
          <w:sz w:val="24"/>
          <w:szCs w:val="24"/>
          <w:lang w:val="nl-NL"/>
        </w:rPr>
      </w:pPr>
      <w:r w:rsidRPr="006C11DD">
        <w:rPr>
          <w:rFonts w:eastAsia="Calibri"/>
          <w:spacing w:val="4"/>
          <w:sz w:val="24"/>
          <w:szCs w:val="24"/>
          <w:lang w:val="nl-NL"/>
        </w:rPr>
        <w:t xml:space="preserve">- </w:t>
      </w:r>
      <w:r w:rsidR="00907DD3" w:rsidRPr="006C11DD">
        <w:rPr>
          <w:rFonts w:eastAsia="Calibri"/>
          <w:spacing w:val="4"/>
          <w:sz w:val="24"/>
          <w:szCs w:val="24"/>
          <w:lang w:val="nl-NL"/>
        </w:rPr>
        <w:t xml:space="preserve">Bản </w:t>
      </w:r>
      <w:r w:rsidR="006C11DD" w:rsidRPr="006C11DD">
        <w:rPr>
          <w:rFonts w:eastAsia="Calibri"/>
          <w:spacing w:val="4"/>
          <w:sz w:val="24"/>
          <w:szCs w:val="24"/>
          <w:lang w:val="nl-NL"/>
        </w:rPr>
        <w:t>s</w:t>
      </w:r>
      <w:r w:rsidR="00907DD3" w:rsidRPr="006C11DD">
        <w:rPr>
          <w:rFonts w:eastAsia="Calibri"/>
          <w:spacing w:val="4"/>
          <w:sz w:val="24"/>
          <w:szCs w:val="24"/>
          <w:lang w:val="nl-NL"/>
        </w:rPr>
        <w:t xml:space="preserve">can </w:t>
      </w:r>
      <w:r w:rsidR="006C11DD" w:rsidRPr="006C11DD">
        <w:rPr>
          <w:rFonts w:eastAsia="Calibri"/>
          <w:spacing w:val="4"/>
          <w:sz w:val="24"/>
          <w:szCs w:val="24"/>
          <w:lang w:val="nl-NL"/>
        </w:rPr>
        <w:t>h</w:t>
      </w:r>
      <w:r w:rsidR="004833A4" w:rsidRPr="006C11DD">
        <w:rPr>
          <w:rFonts w:eastAsia="Calibri"/>
          <w:spacing w:val="4"/>
          <w:sz w:val="24"/>
          <w:szCs w:val="24"/>
          <w:lang w:val="nl-NL"/>
        </w:rPr>
        <w:t xml:space="preserve">ồ sơ </w:t>
      </w:r>
      <w:r w:rsidR="00BD2251" w:rsidRPr="006C11DD">
        <w:rPr>
          <w:rFonts w:eastAsia="Calibri"/>
          <w:spacing w:val="4"/>
          <w:sz w:val="24"/>
          <w:szCs w:val="24"/>
          <w:lang w:val="nl-NL"/>
        </w:rPr>
        <w:t>báo</w:t>
      </w:r>
      <w:r w:rsidR="004833A4" w:rsidRPr="006C11DD">
        <w:rPr>
          <w:rFonts w:eastAsia="Calibri"/>
          <w:spacing w:val="4"/>
          <w:sz w:val="24"/>
          <w:szCs w:val="24"/>
          <w:lang w:val="nl-NL"/>
        </w:rPr>
        <w:t xml:space="preserve"> giá (có đóng dấu hợp pháp của đơn vị) gửi theo địa chỉ Email: </w:t>
      </w:r>
      <w:hyperlink r:id="rId9" w:history="1">
        <w:r w:rsidR="004833A4" w:rsidRPr="006C11DD">
          <w:rPr>
            <w:rStyle w:val="Hyperlink"/>
            <w:rFonts w:eastAsia="Calibri"/>
            <w:color w:val="auto"/>
            <w:spacing w:val="4"/>
            <w:sz w:val="24"/>
            <w:szCs w:val="24"/>
            <w:u w:val="none"/>
            <w:lang w:val="nl-NL"/>
          </w:rPr>
          <w:t>phongvttbyt.bvk@gmail.com</w:t>
        </w:r>
      </w:hyperlink>
      <w:r w:rsidR="004833A4" w:rsidRPr="006C11DD">
        <w:rPr>
          <w:rFonts w:eastAsia="Calibri"/>
          <w:spacing w:val="4"/>
          <w:sz w:val="24"/>
          <w:szCs w:val="24"/>
          <w:lang w:val="nl-NL"/>
        </w:rPr>
        <w:t xml:space="preserve">. </w:t>
      </w:r>
    </w:p>
    <w:p w14:paraId="1B8A4F87" w14:textId="0352698C" w:rsidR="004833A4" w:rsidRPr="006C11DD" w:rsidRDefault="00CC7F87" w:rsidP="006C11DD">
      <w:pPr>
        <w:spacing w:after="0" w:line="240" w:lineRule="auto"/>
        <w:jc w:val="both"/>
        <w:rPr>
          <w:sz w:val="24"/>
          <w:szCs w:val="24"/>
          <w:lang w:val="nl-NL"/>
        </w:rPr>
      </w:pPr>
      <w:r w:rsidRPr="006C11DD">
        <w:rPr>
          <w:sz w:val="24"/>
          <w:szCs w:val="24"/>
          <w:lang w:val="nl-NL"/>
        </w:rPr>
        <w:t>4. Thời hạn tiếp nhận báo giá: Từ 08h</w:t>
      </w:r>
      <w:r w:rsidR="00F31D13" w:rsidRPr="006C11DD">
        <w:rPr>
          <w:sz w:val="24"/>
          <w:szCs w:val="24"/>
          <w:lang w:val="nl-NL"/>
        </w:rPr>
        <w:t>00</w:t>
      </w:r>
      <w:r w:rsidRPr="006C11DD">
        <w:rPr>
          <w:sz w:val="24"/>
          <w:szCs w:val="24"/>
          <w:lang w:val="nl-NL"/>
        </w:rPr>
        <w:t xml:space="preserve"> ngà</w:t>
      </w:r>
      <w:r w:rsidR="00222244" w:rsidRPr="006C11DD">
        <w:rPr>
          <w:sz w:val="24"/>
          <w:szCs w:val="24"/>
          <w:lang w:val="nl-NL"/>
        </w:rPr>
        <w:t>y 25</w:t>
      </w:r>
      <w:r w:rsidRPr="006C11DD">
        <w:rPr>
          <w:sz w:val="24"/>
          <w:szCs w:val="24"/>
          <w:lang w:val="nl-NL"/>
        </w:rPr>
        <w:t xml:space="preserve"> tháng</w:t>
      </w:r>
      <w:r w:rsidR="00222244" w:rsidRPr="006C11DD">
        <w:rPr>
          <w:sz w:val="24"/>
          <w:szCs w:val="24"/>
          <w:lang w:val="nl-NL"/>
        </w:rPr>
        <w:t xml:space="preserve"> 6 </w:t>
      </w:r>
      <w:r w:rsidRPr="006C11DD">
        <w:rPr>
          <w:sz w:val="24"/>
          <w:szCs w:val="24"/>
          <w:lang w:val="nl-NL"/>
        </w:rPr>
        <w:t xml:space="preserve">năm </w:t>
      </w:r>
      <w:r w:rsidR="00BD2251" w:rsidRPr="006C11DD">
        <w:rPr>
          <w:sz w:val="24"/>
          <w:szCs w:val="24"/>
          <w:lang w:val="nl-NL"/>
        </w:rPr>
        <w:t>202</w:t>
      </w:r>
      <w:r w:rsidR="00E86C45" w:rsidRPr="006C11DD">
        <w:rPr>
          <w:sz w:val="24"/>
          <w:szCs w:val="24"/>
          <w:lang w:val="nl-NL"/>
        </w:rPr>
        <w:t>4</w:t>
      </w:r>
      <w:r w:rsidR="00BD2251" w:rsidRPr="006C11DD">
        <w:rPr>
          <w:sz w:val="24"/>
          <w:szCs w:val="24"/>
          <w:lang w:val="nl-NL"/>
        </w:rPr>
        <w:t xml:space="preserve"> </w:t>
      </w:r>
      <w:r w:rsidRPr="006C11DD">
        <w:rPr>
          <w:sz w:val="24"/>
          <w:szCs w:val="24"/>
          <w:lang w:val="nl-NL"/>
        </w:rPr>
        <w:t>đến trước 17h</w:t>
      </w:r>
      <w:r w:rsidR="00BC52FB" w:rsidRPr="006C11DD">
        <w:rPr>
          <w:sz w:val="24"/>
          <w:szCs w:val="24"/>
          <w:lang w:val="nl-NL"/>
        </w:rPr>
        <w:t>00</w:t>
      </w:r>
      <w:r w:rsidRPr="006C11DD">
        <w:rPr>
          <w:sz w:val="24"/>
          <w:szCs w:val="24"/>
          <w:lang w:val="nl-NL"/>
        </w:rPr>
        <w:t xml:space="preserve"> ngày</w:t>
      </w:r>
      <w:r w:rsidR="00222244" w:rsidRPr="006C11DD">
        <w:rPr>
          <w:sz w:val="24"/>
          <w:szCs w:val="24"/>
          <w:lang w:val="nl-NL"/>
        </w:rPr>
        <w:t xml:space="preserve"> 05 </w:t>
      </w:r>
      <w:r w:rsidRPr="006C11DD">
        <w:rPr>
          <w:sz w:val="24"/>
          <w:szCs w:val="24"/>
          <w:lang w:val="nl-NL"/>
        </w:rPr>
        <w:t>tháng</w:t>
      </w:r>
      <w:r w:rsidR="00222244" w:rsidRPr="006C11DD">
        <w:rPr>
          <w:sz w:val="24"/>
          <w:szCs w:val="24"/>
          <w:lang w:val="nl-NL"/>
        </w:rPr>
        <w:t xml:space="preserve"> 7 </w:t>
      </w:r>
      <w:r w:rsidRPr="006C11DD">
        <w:rPr>
          <w:sz w:val="24"/>
          <w:szCs w:val="24"/>
          <w:lang w:val="nl-NL"/>
        </w:rPr>
        <w:t>năm</w:t>
      </w:r>
      <w:r w:rsidR="00BD2251" w:rsidRPr="006C11DD">
        <w:rPr>
          <w:sz w:val="24"/>
          <w:szCs w:val="24"/>
          <w:lang w:val="nl-NL"/>
        </w:rPr>
        <w:t xml:space="preserve"> 202</w:t>
      </w:r>
      <w:r w:rsidR="00E86C45" w:rsidRPr="006C11DD">
        <w:rPr>
          <w:sz w:val="24"/>
          <w:szCs w:val="24"/>
          <w:lang w:val="nl-NL"/>
        </w:rPr>
        <w:t>4</w:t>
      </w:r>
    </w:p>
    <w:p w14:paraId="2419BDD8" w14:textId="77777777" w:rsidR="00CC7F87" w:rsidRPr="006C11DD" w:rsidRDefault="00CC7F87" w:rsidP="006C11DD">
      <w:pPr>
        <w:spacing w:after="0" w:line="240" w:lineRule="auto"/>
        <w:jc w:val="both"/>
        <w:rPr>
          <w:sz w:val="24"/>
          <w:szCs w:val="24"/>
          <w:lang w:val="nl-NL"/>
        </w:rPr>
      </w:pPr>
      <w:r w:rsidRPr="006C11DD">
        <w:rPr>
          <w:sz w:val="24"/>
          <w:szCs w:val="24"/>
          <w:lang w:val="nl-NL"/>
        </w:rPr>
        <w:t>Các báo giá nhận được sau thời điểm nêu trên sẽ không được xem xét.</w:t>
      </w:r>
    </w:p>
    <w:p w14:paraId="0A94CC1B" w14:textId="73C6D4B6" w:rsidR="00CC7F87" w:rsidRPr="006C11DD" w:rsidRDefault="00CC7F87" w:rsidP="006C11DD">
      <w:pPr>
        <w:spacing w:after="0" w:line="240" w:lineRule="auto"/>
        <w:jc w:val="both"/>
        <w:rPr>
          <w:i/>
          <w:iCs/>
          <w:sz w:val="24"/>
          <w:szCs w:val="24"/>
          <w:lang w:val="nl-NL"/>
        </w:rPr>
      </w:pPr>
      <w:r w:rsidRPr="006C11DD">
        <w:rPr>
          <w:sz w:val="24"/>
          <w:szCs w:val="24"/>
          <w:lang w:val="nl-NL"/>
        </w:rPr>
        <w:t xml:space="preserve">5. Thời hạn có hiệu lực của báo giá: Tối thiểu 90 ngày, kể từ ngày </w:t>
      </w:r>
      <w:r w:rsidR="00222244" w:rsidRPr="006C11DD">
        <w:rPr>
          <w:sz w:val="24"/>
          <w:szCs w:val="24"/>
          <w:lang w:val="nl-NL"/>
        </w:rPr>
        <w:t>05</w:t>
      </w:r>
      <w:r w:rsidRPr="006C11DD">
        <w:rPr>
          <w:sz w:val="24"/>
          <w:szCs w:val="24"/>
          <w:lang w:val="nl-NL"/>
        </w:rPr>
        <w:t xml:space="preserve"> tháng</w:t>
      </w:r>
      <w:r w:rsidR="00222244" w:rsidRPr="006C11DD">
        <w:rPr>
          <w:sz w:val="24"/>
          <w:szCs w:val="24"/>
          <w:lang w:val="nl-NL"/>
        </w:rPr>
        <w:t xml:space="preserve"> 7</w:t>
      </w:r>
      <w:r w:rsidRPr="006C11DD">
        <w:rPr>
          <w:sz w:val="24"/>
          <w:szCs w:val="24"/>
          <w:lang w:val="nl-NL"/>
        </w:rPr>
        <w:t xml:space="preserve"> năm </w:t>
      </w:r>
      <w:r w:rsidR="00BD2251" w:rsidRPr="006C11DD">
        <w:rPr>
          <w:iCs/>
          <w:sz w:val="24"/>
          <w:szCs w:val="24"/>
          <w:lang w:val="nl-NL"/>
        </w:rPr>
        <w:t>202</w:t>
      </w:r>
      <w:r w:rsidR="00BC52FB" w:rsidRPr="006C11DD">
        <w:rPr>
          <w:iCs/>
          <w:sz w:val="24"/>
          <w:szCs w:val="24"/>
          <w:lang w:val="nl-NL"/>
        </w:rPr>
        <w:t>4</w:t>
      </w:r>
      <w:r w:rsidR="00BD2251" w:rsidRPr="006C11DD">
        <w:rPr>
          <w:iCs/>
          <w:sz w:val="24"/>
          <w:szCs w:val="24"/>
          <w:lang w:val="nl-NL"/>
        </w:rPr>
        <w:t>.</w:t>
      </w:r>
    </w:p>
    <w:p w14:paraId="27A5B871" w14:textId="77777777" w:rsidR="006C11DD" w:rsidRDefault="00CC7F87" w:rsidP="006C11DD">
      <w:pPr>
        <w:spacing w:after="0" w:line="240" w:lineRule="auto"/>
        <w:jc w:val="both"/>
        <w:rPr>
          <w:rFonts w:eastAsia="Calibri"/>
          <w:spacing w:val="4"/>
          <w:sz w:val="24"/>
          <w:szCs w:val="24"/>
          <w:lang w:val="nl-NL"/>
        </w:rPr>
      </w:pPr>
      <w:r w:rsidRPr="006C11DD">
        <w:rPr>
          <w:iCs/>
          <w:sz w:val="24"/>
          <w:szCs w:val="24"/>
          <w:lang w:val="nl-NL"/>
        </w:rPr>
        <w:t xml:space="preserve">6. </w:t>
      </w:r>
      <w:r w:rsidRPr="006C11DD">
        <w:rPr>
          <w:rFonts w:eastAsia="Calibri"/>
          <w:spacing w:val="4"/>
          <w:sz w:val="24"/>
          <w:szCs w:val="24"/>
          <w:lang w:val="nl-NL"/>
        </w:rPr>
        <w:t xml:space="preserve">Hồ sơ </w:t>
      </w:r>
      <w:r w:rsidR="00BD2251" w:rsidRPr="006C11DD">
        <w:rPr>
          <w:rFonts w:eastAsia="Calibri"/>
          <w:spacing w:val="4"/>
          <w:sz w:val="24"/>
          <w:szCs w:val="24"/>
          <w:lang w:val="nl-NL"/>
        </w:rPr>
        <w:t>báo</w:t>
      </w:r>
      <w:r w:rsidRPr="006C11DD">
        <w:rPr>
          <w:rFonts w:eastAsia="Calibri"/>
          <w:spacing w:val="4"/>
          <w:sz w:val="24"/>
          <w:szCs w:val="24"/>
          <w:lang w:val="nl-NL"/>
        </w:rPr>
        <w:t xml:space="preserve"> giá gồm các tài liệu sau:</w:t>
      </w:r>
    </w:p>
    <w:p w14:paraId="7B5274DB" w14:textId="72685585" w:rsidR="00A1608F" w:rsidRPr="006C11DD" w:rsidRDefault="00A1608F" w:rsidP="006C11DD">
      <w:pPr>
        <w:spacing w:after="0" w:line="240" w:lineRule="auto"/>
        <w:jc w:val="both"/>
        <w:rPr>
          <w:rFonts w:eastAsia="Calibri"/>
          <w:spacing w:val="4"/>
          <w:sz w:val="24"/>
          <w:szCs w:val="24"/>
          <w:lang w:val="nl-NL"/>
        </w:rPr>
      </w:pPr>
      <w:r w:rsidRPr="006C11DD">
        <w:rPr>
          <w:rFonts w:eastAsia="Calibri"/>
          <w:spacing w:val="4"/>
          <w:sz w:val="24"/>
          <w:szCs w:val="24"/>
          <w:lang w:val="nl-NL"/>
        </w:rPr>
        <w:t xml:space="preserve">- Bản báo giá (theo mẫu tại </w:t>
      </w:r>
      <w:r w:rsidR="006C11DD" w:rsidRPr="006C11DD">
        <w:rPr>
          <w:rFonts w:eastAsia="Calibri"/>
          <w:b/>
          <w:spacing w:val="4"/>
          <w:sz w:val="24"/>
          <w:szCs w:val="24"/>
          <w:lang w:val="nl-NL"/>
        </w:rPr>
        <w:t>p</w:t>
      </w:r>
      <w:r w:rsidRPr="006C11DD">
        <w:rPr>
          <w:rFonts w:eastAsia="Calibri"/>
          <w:b/>
          <w:spacing w:val="4"/>
          <w:sz w:val="24"/>
          <w:szCs w:val="24"/>
          <w:lang w:val="nl-NL"/>
        </w:rPr>
        <w:t>hụ lục II</w:t>
      </w:r>
      <w:r w:rsidRPr="006C11DD">
        <w:rPr>
          <w:rFonts w:eastAsia="Calibri"/>
          <w:spacing w:val="4"/>
          <w:sz w:val="24"/>
          <w:szCs w:val="24"/>
          <w:lang w:val="nl-NL"/>
        </w:rPr>
        <w:t>)</w:t>
      </w:r>
      <w:r w:rsidR="006C11DD" w:rsidRPr="006C11DD">
        <w:rPr>
          <w:rFonts w:eastAsia="Calibri"/>
          <w:spacing w:val="4"/>
          <w:sz w:val="24"/>
          <w:szCs w:val="24"/>
          <w:lang w:val="nl-NL"/>
        </w:rPr>
        <w:t>.</w:t>
      </w:r>
    </w:p>
    <w:p w14:paraId="4C2AB7D8" w14:textId="0D5A75E3" w:rsidR="00CC7F87" w:rsidRPr="006C11DD" w:rsidRDefault="00CC7F87" w:rsidP="006C11DD">
      <w:pPr>
        <w:spacing w:after="0" w:line="240" w:lineRule="auto"/>
        <w:jc w:val="both"/>
        <w:rPr>
          <w:rFonts w:eastAsia="Calibri"/>
          <w:spacing w:val="4"/>
          <w:sz w:val="24"/>
          <w:szCs w:val="24"/>
          <w:lang w:val="nl-NL"/>
        </w:rPr>
      </w:pPr>
      <w:r w:rsidRPr="006C11DD">
        <w:rPr>
          <w:rFonts w:eastAsia="Calibri"/>
          <w:spacing w:val="4"/>
          <w:sz w:val="24"/>
          <w:szCs w:val="24"/>
          <w:lang w:val="nl-NL"/>
        </w:rPr>
        <w:t xml:space="preserve">- </w:t>
      </w:r>
      <w:r w:rsidR="00127056" w:rsidRPr="006C11DD">
        <w:rPr>
          <w:rFonts w:eastAsia="Calibri"/>
          <w:spacing w:val="4"/>
          <w:sz w:val="24"/>
          <w:szCs w:val="24"/>
          <w:lang w:val="nl-NL"/>
        </w:rPr>
        <w:t>Bảng đáp ứng yêu cầu kỹ thuật của hàng hóa</w:t>
      </w:r>
      <w:r w:rsidRPr="006C11DD">
        <w:rPr>
          <w:rFonts w:eastAsia="Calibri"/>
          <w:spacing w:val="4"/>
          <w:sz w:val="24"/>
          <w:szCs w:val="24"/>
          <w:lang w:val="nl-NL"/>
        </w:rPr>
        <w:t>.</w:t>
      </w:r>
    </w:p>
    <w:p w14:paraId="1DDBB0C3" w14:textId="28AC2677" w:rsidR="00BD2251" w:rsidRPr="006C11DD" w:rsidRDefault="00CC7F87" w:rsidP="006C11DD">
      <w:pPr>
        <w:spacing w:after="0" w:line="240" w:lineRule="auto"/>
        <w:jc w:val="both"/>
        <w:rPr>
          <w:rFonts w:eastAsia="Calibri"/>
          <w:spacing w:val="-2"/>
          <w:sz w:val="24"/>
          <w:szCs w:val="24"/>
          <w:lang w:val="nl-NL"/>
        </w:rPr>
      </w:pPr>
      <w:r w:rsidRPr="006C11DD">
        <w:rPr>
          <w:rFonts w:eastAsia="Calibri"/>
          <w:spacing w:val="-2"/>
          <w:sz w:val="24"/>
          <w:szCs w:val="24"/>
          <w:lang w:val="nl-NL"/>
        </w:rPr>
        <w:t xml:space="preserve">- Đăng ký kinh doanh, tài liệu chứng minh đủ điều kiện </w:t>
      </w:r>
      <w:r w:rsidR="00127056" w:rsidRPr="006C11DD">
        <w:rPr>
          <w:rFonts w:eastAsia="Calibri"/>
          <w:spacing w:val="-2"/>
          <w:sz w:val="24"/>
          <w:szCs w:val="24"/>
          <w:lang w:val="nl-NL"/>
        </w:rPr>
        <w:t>kinh doanh</w:t>
      </w:r>
      <w:r w:rsidR="00BD2251" w:rsidRPr="006C11DD">
        <w:rPr>
          <w:rFonts w:eastAsia="Calibri"/>
          <w:spacing w:val="-2"/>
          <w:sz w:val="24"/>
          <w:szCs w:val="24"/>
          <w:lang w:val="nl-NL"/>
        </w:rPr>
        <w:t xml:space="preserve"> trang thiết bị y tế.</w:t>
      </w:r>
    </w:p>
    <w:p w14:paraId="1018F3C5" w14:textId="77777777" w:rsidR="00BD2251" w:rsidRPr="006C11DD" w:rsidRDefault="00BD2251" w:rsidP="006C11DD">
      <w:pPr>
        <w:spacing w:after="0" w:line="240" w:lineRule="auto"/>
        <w:jc w:val="both"/>
        <w:rPr>
          <w:rFonts w:eastAsia="Calibri"/>
          <w:spacing w:val="4"/>
          <w:sz w:val="24"/>
          <w:szCs w:val="24"/>
          <w:lang w:val="nl-NL"/>
        </w:rPr>
      </w:pPr>
      <w:r w:rsidRPr="006C11DD">
        <w:rPr>
          <w:sz w:val="24"/>
          <w:szCs w:val="24"/>
          <w:lang w:val="nl-NL"/>
        </w:rPr>
        <w:t xml:space="preserve">- </w:t>
      </w:r>
      <w:r w:rsidRPr="006C11DD">
        <w:rPr>
          <w:rFonts w:eastAsia="Calibri"/>
          <w:spacing w:val="4"/>
          <w:sz w:val="24"/>
          <w:szCs w:val="24"/>
          <w:lang w:val="nl-NL"/>
        </w:rPr>
        <w:t>Giấy xác nhận ủy quyền của nhà sản xuất hoặc đại lý được ủy quyền hợp pháp tại Việt Nam hoặc tài liệu khác có giá trị tương đương (nếu có).</w:t>
      </w:r>
    </w:p>
    <w:p w14:paraId="284C989F" w14:textId="0A051835" w:rsidR="00BD2251" w:rsidRPr="006C11DD" w:rsidRDefault="00BD2251" w:rsidP="006C11DD">
      <w:pPr>
        <w:spacing w:after="0" w:line="240" w:lineRule="auto"/>
        <w:jc w:val="both"/>
        <w:rPr>
          <w:rFonts w:eastAsia="Calibri"/>
          <w:spacing w:val="4"/>
          <w:sz w:val="24"/>
          <w:szCs w:val="24"/>
          <w:lang w:val="nl-NL"/>
        </w:rPr>
      </w:pPr>
      <w:r w:rsidRPr="006C11DD">
        <w:rPr>
          <w:rFonts w:eastAsia="Calibri"/>
          <w:spacing w:val="4"/>
          <w:sz w:val="24"/>
          <w:szCs w:val="24"/>
          <w:lang w:val="nl-NL"/>
        </w:rPr>
        <w:t xml:space="preserve">- Hợp đồng, hóa đơn </w:t>
      </w:r>
      <w:r w:rsidR="00127056" w:rsidRPr="006C11DD">
        <w:rPr>
          <w:rFonts w:eastAsia="Calibri"/>
          <w:spacing w:val="4"/>
          <w:sz w:val="24"/>
          <w:szCs w:val="24"/>
          <w:lang w:val="nl-NL"/>
        </w:rPr>
        <w:t>bán hàng đối</w:t>
      </w:r>
      <w:r w:rsidR="00EE5572" w:rsidRPr="006C11DD">
        <w:rPr>
          <w:rFonts w:eastAsia="Calibri"/>
          <w:spacing w:val="4"/>
          <w:sz w:val="24"/>
          <w:szCs w:val="24"/>
          <w:lang w:val="nl-NL"/>
        </w:rPr>
        <w:t xml:space="preserve"> với</w:t>
      </w:r>
      <w:r w:rsidRPr="006C11DD">
        <w:rPr>
          <w:rFonts w:eastAsia="Calibri"/>
          <w:spacing w:val="4"/>
          <w:sz w:val="24"/>
          <w:szCs w:val="24"/>
          <w:lang w:val="nl-NL"/>
        </w:rPr>
        <w:t xml:space="preserve"> các TBYT có tính chất tương tự (nếu có).</w:t>
      </w:r>
    </w:p>
    <w:p w14:paraId="7DD9E0A5" w14:textId="798815B6" w:rsidR="00BD2251" w:rsidRPr="006C11DD" w:rsidRDefault="00BD2251" w:rsidP="006C11DD">
      <w:pPr>
        <w:spacing w:after="0" w:line="240" w:lineRule="auto"/>
        <w:rPr>
          <w:b/>
          <w:sz w:val="24"/>
          <w:szCs w:val="24"/>
          <w:lang w:val="nl-NL"/>
        </w:rPr>
      </w:pPr>
      <w:r w:rsidRPr="006C11DD">
        <w:rPr>
          <w:b/>
          <w:sz w:val="24"/>
          <w:szCs w:val="24"/>
          <w:lang w:val="nl-NL"/>
        </w:rPr>
        <w:t>II. Nội dung yêu cầu báo giá</w:t>
      </w:r>
      <w:r w:rsidR="006C11DD" w:rsidRPr="006C11DD">
        <w:rPr>
          <w:b/>
          <w:sz w:val="24"/>
          <w:szCs w:val="24"/>
          <w:lang w:val="nl-NL"/>
        </w:rPr>
        <w:t>:</w:t>
      </w:r>
    </w:p>
    <w:p w14:paraId="2A8C1653" w14:textId="06E0DBE2" w:rsidR="00BD2251" w:rsidRPr="006C11DD" w:rsidRDefault="00A1608F" w:rsidP="006C11DD">
      <w:pPr>
        <w:spacing w:after="0" w:line="240" w:lineRule="auto"/>
        <w:jc w:val="both"/>
        <w:rPr>
          <w:rFonts w:eastAsia="Calibri"/>
          <w:spacing w:val="-6"/>
          <w:sz w:val="24"/>
          <w:szCs w:val="24"/>
          <w:lang w:val="nl-NL"/>
        </w:rPr>
      </w:pPr>
      <w:r w:rsidRPr="006C11DD">
        <w:rPr>
          <w:spacing w:val="-6"/>
          <w:sz w:val="24"/>
          <w:szCs w:val="24"/>
          <w:lang w:val="pt-BR"/>
        </w:rPr>
        <w:t>1. Danh mục thiết bị y tế/ linh kiện, phụ kiện, vật tư thay thế sử dụng cho trang thiết bị y tế (gọi chung là thiết bị):</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986"/>
        <w:gridCol w:w="2921"/>
        <w:gridCol w:w="1120"/>
        <w:gridCol w:w="1498"/>
      </w:tblGrid>
      <w:tr w:rsidR="006C11DD" w:rsidRPr="006C11DD" w14:paraId="24327D60" w14:textId="77777777" w:rsidTr="00BC52FB">
        <w:trPr>
          <w:trHeight w:val="1215"/>
        </w:trPr>
        <w:tc>
          <w:tcPr>
            <w:tcW w:w="503" w:type="pct"/>
            <w:shd w:val="clear" w:color="auto" w:fill="FFFFFF" w:themeFill="background1"/>
            <w:vAlign w:val="center"/>
          </w:tcPr>
          <w:p w14:paraId="5B4135B5" w14:textId="77777777" w:rsidR="00127056" w:rsidRPr="006C11DD" w:rsidRDefault="00127056" w:rsidP="006C11DD">
            <w:pPr>
              <w:spacing w:after="0" w:line="240" w:lineRule="auto"/>
              <w:jc w:val="center"/>
              <w:rPr>
                <w:b/>
                <w:sz w:val="24"/>
                <w:szCs w:val="24"/>
                <w:lang w:val="nl-NL"/>
              </w:rPr>
            </w:pPr>
            <w:r w:rsidRPr="006C11DD">
              <w:rPr>
                <w:b/>
                <w:sz w:val="24"/>
                <w:szCs w:val="24"/>
                <w:lang w:val="nl-NL"/>
              </w:rPr>
              <w:t>STT</w:t>
            </w:r>
          </w:p>
        </w:tc>
        <w:tc>
          <w:tcPr>
            <w:tcW w:w="1575" w:type="pct"/>
            <w:shd w:val="clear" w:color="auto" w:fill="FFFFFF" w:themeFill="background1"/>
            <w:vAlign w:val="center"/>
          </w:tcPr>
          <w:p w14:paraId="6FB64C80" w14:textId="4CDBE274" w:rsidR="00127056" w:rsidRPr="006C11DD" w:rsidRDefault="00127056" w:rsidP="006C11DD">
            <w:pPr>
              <w:spacing w:after="0" w:line="240" w:lineRule="auto"/>
              <w:jc w:val="center"/>
              <w:rPr>
                <w:b/>
                <w:sz w:val="24"/>
                <w:szCs w:val="24"/>
                <w:lang w:val="nl-NL"/>
              </w:rPr>
            </w:pPr>
            <w:r w:rsidRPr="006C11DD">
              <w:rPr>
                <w:b/>
                <w:sz w:val="24"/>
                <w:szCs w:val="24"/>
                <w:lang w:val="nl-NL"/>
              </w:rPr>
              <w:t>Danh mục</w:t>
            </w:r>
          </w:p>
        </w:tc>
        <w:tc>
          <w:tcPr>
            <w:tcW w:w="1541" w:type="pct"/>
            <w:shd w:val="clear" w:color="auto" w:fill="FFFFFF" w:themeFill="background1"/>
            <w:vAlign w:val="center"/>
          </w:tcPr>
          <w:p w14:paraId="3FA1ABFB" w14:textId="3EB161E4" w:rsidR="00127056" w:rsidRPr="006C11DD" w:rsidRDefault="00127056" w:rsidP="006C11DD">
            <w:pPr>
              <w:spacing w:after="0" w:line="240" w:lineRule="auto"/>
              <w:jc w:val="center"/>
              <w:rPr>
                <w:b/>
                <w:sz w:val="24"/>
                <w:szCs w:val="24"/>
                <w:lang w:val="nl-NL"/>
              </w:rPr>
            </w:pPr>
            <w:r w:rsidRPr="006C11DD">
              <w:rPr>
                <w:b/>
                <w:sz w:val="24"/>
                <w:szCs w:val="24"/>
                <w:lang w:val="nl-NL"/>
              </w:rPr>
              <w:t>Mô tả yêu cầu về tính năng, thông số kỹ thuật và các thông tin liên quan về kỹ thuật</w:t>
            </w:r>
          </w:p>
        </w:tc>
        <w:tc>
          <w:tcPr>
            <w:tcW w:w="591" w:type="pct"/>
            <w:shd w:val="clear" w:color="auto" w:fill="FFFFFF" w:themeFill="background1"/>
            <w:vAlign w:val="center"/>
          </w:tcPr>
          <w:p w14:paraId="384FA229" w14:textId="5B453FEC" w:rsidR="00127056" w:rsidRPr="006C11DD" w:rsidRDefault="00127056" w:rsidP="006C11DD">
            <w:pPr>
              <w:spacing w:after="0" w:line="240" w:lineRule="auto"/>
              <w:jc w:val="center"/>
              <w:rPr>
                <w:b/>
                <w:sz w:val="24"/>
                <w:szCs w:val="24"/>
                <w:lang w:val="nl-NL"/>
              </w:rPr>
            </w:pPr>
            <w:r w:rsidRPr="006C11DD">
              <w:rPr>
                <w:b/>
                <w:sz w:val="24"/>
                <w:szCs w:val="24"/>
                <w:lang w:val="nl-NL"/>
              </w:rPr>
              <w:t>Số lượng</w:t>
            </w:r>
          </w:p>
        </w:tc>
        <w:tc>
          <w:tcPr>
            <w:tcW w:w="790" w:type="pct"/>
            <w:shd w:val="clear" w:color="auto" w:fill="FFFFFF" w:themeFill="background1"/>
            <w:vAlign w:val="center"/>
          </w:tcPr>
          <w:p w14:paraId="620CE0E6" w14:textId="77777777" w:rsidR="00127056" w:rsidRPr="006C11DD" w:rsidRDefault="00127056" w:rsidP="006C11DD">
            <w:pPr>
              <w:spacing w:after="0" w:line="240" w:lineRule="auto"/>
              <w:jc w:val="center"/>
              <w:rPr>
                <w:b/>
                <w:sz w:val="24"/>
                <w:szCs w:val="24"/>
                <w:lang w:val="nl-NL"/>
              </w:rPr>
            </w:pPr>
            <w:r w:rsidRPr="006C11DD">
              <w:rPr>
                <w:b/>
                <w:sz w:val="24"/>
                <w:szCs w:val="24"/>
                <w:lang w:val="nl-NL"/>
              </w:rPr>
              <w:t>Đơn vị tính</w:t>
            </w:r>
          </w:p>
        </w:tc>
      </w:tr>
      <w:tr w:rsidR="006C11DD" w:rsidRPr="006C11DD" w14:paraId="6C4BF1DA" w14:textId="77777777" w:rsidTr="00BC52FB">
        <w:trPr>
          <w:trHeight w:val="350"/>
        </w:trPr>
        <w:tc>
          <w:tcPr>
            <w:tcW w:w="503" w:type="pct"/>
            <w:shd w:val="clear" w:color="auto" w:fill="auto"/>
            <w:vAlign w:val="center"/>
          </w:tcPr>
          <w:p w14:paraId="40009767" w14:textId="77777777" w:rsidR="00127056" w:rsidRPr="006C11DD" w:rsidRDefault="00127056" w:rsidP="006C11DD">
            <w:pPr>
              <w:spacing w:after="0" w:line="240" w:lineRule="auto"/>
              <w:jc w:val="center"/>
              <w:rPr>
                <w:bCs/>
                <w:sz w:val="24"/>
                <w:szCs w:val="24"/>
                <w:lang w:val="nl-NL"/>
              </w:rPr>
            </w:pPr>
            <w:r w:rsidRPr="006C11DD">
              <w:rPr>
                <w:sz w:val="24"/>
                <w:szCs w:val="24"/>
                <w:lang w:val="nl-NL"/>
              </w:rPr>
              <w:t>(1)</w:t>
            </w:r>
          </w:p>
        </w:tc>
        <w:tc>
          <w:tcPr>
            <w:tcW w:w="1575" w:type="pct"/>
            <w:shd w:val="clear" w:color="auto" w:fill="auto"/>
            <w:vAlign w:val="center"/>
          </w:tcPr>
          <w:p w14:paraId="71BD27DA" w14:textId="77777777" w:rsidR="00127056" w:rsidRPr="006C11DD" w:rsidRDefault="00127056" w:rsidP="006C11DD">
            <w:pPr>
              <w:spacing w:after="0" w:line="240" w:lineRule="auto"/>
              <w:jc w:val="center"/>
              <w:rPr>
                <w:b/>
                <w:bCs/>
                <w:sz w:val="24"/>
                <w:szCs w:val="24"/>
                <w:lang w:val="nl-NL"/>
              </w:rPr>
            </w:pPr>
            <w:r w:rsidRPr="006C11DD">
              <w:rPr>
                <w:sz w:val="24"/>
                <w:szCs w:val="24"/>
                <w:lang w:val="nl-NL"/>
              </w:rPr>
              <w:t>(2)</w:t>
            </w:r>
          </w:p>
        </w:tc>
        <w:tc>
          <w:tcPr>
            <w:tcW w:w="1541" w:type="pct"/>
            <w:shd w:val="clear" w:color="auto" w:fill="auto"/>
            <w:vAlign w:val="center"/>
          </w:tcPr>
          <w:p w14:paraId="00AEC372" w14:textId="77777777" w:rsidR="00127056" w:rsidRPr="006C11DD" w:rsidRDefault="00127056" w:rsidP="006C11DD">
            <w:pPr>
              <w:spacing w:after="0" w:line="240" w:lineRule="auto"/>
              <w:jc w:val="center"/>
              <w:rPr>
                <w:b/>
                <w:bCs/>
                <w:sz w:val="24"/>
                <w:szCs w:val="24"/>
                <w:lang w:val="nl-NL"/>
              </w:rPr>
            </w:pPr>
            <w:r w:rsidRPr="006C11DD">
              <w:rPr>
                <w:sz w:val="24"/>
                <w:szCs w:val="24"/>
                <w:lang w:val="nl-NL"/>
              </w:rPr>
              <w:t>(3)</w:t>
            </w:r>
          </w:p>
        </w:tc>
        <w:tc>
          <w:tcPr>
            <w:tcW w:w="591" w:type="pct"/>
            <w:shd w:val="clear" w:color="auto" w:fill="auto"/>
            <w:vAlign w:val="center"/>
          </w:tcPr>
          <w:p w14:paraId="4B8C9998" w14:textId="77777777" w:rsidR="00127056" w:rsidRPr="006C11DD" w:rsidRDefault="00127056" w:rsidP="006C11DD">
            <w:pPr>
              <w:spacing w:after="0" w:line="240" w:lineRule="auto"/>
              <w:jc w:val="center"/>
              <w:rPr>
                <w:b/>
                <w:bCs/>
                <w:sz w:val="24"/>
                <w:szCs w:val="24"/>
                <w:lang w:val="nl-NL"/>
              </w:rPr>
            </w:pPr>
            <w:r w:rsidRPr="006C11DD">
              <w:rPr>
                <w:sz w:val="24"/>
                <w:szCs w:val="24"/>
                <w:lang w:val="nl-NL"/>
              </w:rPr>
              <w:t>(4)</w:t>
            </w:r>
          </w:p>
        </w:tc>
        <w:tc>
          <w:tcPr>
            <w:tcW w:w="790" w:type="pct"/>
            <w:shd w:val="clear" w:color="auto" w:fill="auto"/>
            <w:vAlign w:val="center"/>
          </w:tcPr>
          <w:p w14:paraId="6BED4A5D" w14:textId="77777777" w:rsidR="00127056" w:rsidRPr="006C11DD" w:rsidRDefault="00127056" w:rsidP="006C11DD">
            <w:pPr>
              <w:spacing w:after="0" w:line="240" w:lineRule="auto"/>
              <w:jc w:val="center"/>
              <w:rPr>
                <w:b/>
                <w:bCs/>
                <w:sz w:val="24"/>
                <w:szCs w:val="24"/>
                <w:lang w:val="nl-NL"/>
              </w:rPr>
            </w:pPr>
            <w:r w:rsidRPr="006C11DD">
              <w:rPr>
                <w:sz w:val="24"/>
                <w:szCs w:val="24"/>
                <w:lang w:val="nl-NL"/>
              </w:rPr>
              <w:t>(5)</w:t>
            </w:r>
          </w:p>
        </w:tc>
      </w:tr>
      <w:tr w:rsidR="006C11DD" w:rsidRPr="006C11DD" w14:paraId="6FDD308A" w14:textId="77777777" w:rsidTr="00BC52FB">
        <w:trPr>
          <w:trHeight w:val="613"/>
        </w:trPr>
        <w:tc>
          <w:tcPr>
            <w:tcW w:w="503" w:type="pct"/>
            <w:shd w:val="clear" w:color="auto" w:fill="auto"/>
            <w:vAlign w:val="center"/>
          </w:tcPr>
          <w:p w14:paraId="388A39BF" w14:textId="77777777" w:rsidR="00127056" w:rsidRPr="006C11DD" w:rsidRDefault="00127056" w:rsidP="006C11DD">
            <w:pPr>
              <w:spacing w:after="0" w:line="240" w:lineRule="auto"/>
              <w:jc w:val="center"/>
              <w:rPr>
                <w:bCs/>
                <w:sz w:val="24"/>
                <w:szCs w:val="24"/>
                <w:lang w:val="nl-NL"/>
              </w:rPr>
            </w:pPr>
            <w:r w:rsidRPr="006C11DD">
              <w:rPr>
                <w:sz w:val="24"/>
                <w:szCs w:val="24"/>
                <w:lang w:val="nl-NL"/>
              </w:rPr>
              <w:t>1</w:t>
            </w:r>
          </w:p>
        </w:tc>
        <w:tc>
          <w:tcPr>
            <w:tcW w:w="1575" w:type="pct"/>
            <w:shd w:val="clear" w:color="auto" w:fill="auto"/>
            <w:vAlign w:val="center"/>
          </w:tcPr>
          <w:p w14:paraId="29D6307A" w14:textId="22AC2DEC" w:rsidR="00127056" w:rsidRPr="006C11DD" w:rsidRDefault="00FE01A9" w:rsidP="006C11DD">
            <w:pPr>
              <w:spacing w:after="0" w:line="240" w:lineRule="auto"/>
              <w:jc w:val="center"/>
              <w:rPr>
                <w:bCs/>
                <w:sz w:val="24"/>
                <w:szCs w:val="24"/>
                <w:lang w:val="nl-NL"/>
              </w:rPr>
            </w:pPr>
            <w:r w:rsidRPr="006C11DD">
              <w:rPr>
                <w:b/>
                <w:bCs/>
                <w:spacing w:val="-6"/>
                <w:sz w:val="24"/>
                <w:szCs w:val="24"/>
                <w:lang w:val="nl-NL"/>
              </w:rPr>
              <w:t>Hệ thống SPECT/CT</w:t>
            </w:r>
          </w:p>
        </w:tc>
        <w:tc>
          <w:tcPr>
            <w:tcW w:w="1541" w:type="pct"/>
            <w:shd w:val="clear" w:color="auto" w:fill="auto"/>
            <w:vAlign w:val="center"/>
          </w:tcPr>
          <w:p w14:paraId="190E74DD" w14:textId="0B077AF5" w:rsidR="00127056" w:rsidRPr="006C11DD" w:rsidRDefault="00127056" w:rsidP="006C11DD">
            <w:pPr>
              <w:spacing w:after="0" w:line="240" w:lineRule="auto"/>
              <w:jc w:val="center"/>
              <w:rPr>
                <w:bCs/>
                <w:i/>
                <w:iCs/>
                <w:spacing w:val="-6"/>
                <w:sz w:val="24"/>
                <w:szCs w:val="24"/>
                <w:lang w:val="nl-NL"/>
              </w:rPr>
            </w:pPr>
            <w:r w:rsidRPr="006C11DD">
              <w:rPr>
                <w:rFonts w:eastAsia="Calibri"/>
                <w:i/>
                <w:iCs/>
                <w:spacing w:val="-6"/>
                <w:sz w:val="24"/>
                <w:szCs w:val="24"/>
                <w:lang w:val="nl-NL"/>
              </w:rPr>
              <w:t>(</w:t>
            </w:r>
            <w:r w:rsidR="006C11DD" w:rsidRPr="006C11DD">
              <w:rPr>
                <w:rFonts w:eastAsia="Calibri"/>
                <w:i/>
                <w:iCs/>
                <w:spacing w:val="-6"/>
                <w:sz w:val="24"/>
                <w:szCs w:val="24"/>
                <w:lang w:val="nl-NL"/>
              </w:rPr>
              <w:t>c</w:t>
            </w:r>
            <w:r w:rsidRPr="006C11DD">
              <w:rPr>
                <w:rFonts w:eastAsia="Calibri"/>
                <w:i/>
                <w:iCs/>
                <w:spacing w:val="-6"/>
                <w:sz w:val="24"/>
                <w:szCs w:val="24"/>
                <w:lang w:val="nl-NL"/>
              </w:rPr>
              <w:t xml:space="preserve">hi tiết tại </w:t>
            </w:r>
            <w:r w:rsidR="006C11DD" w:rsidRPr="006C11DD">
              <w:rPr>
                <w:rFonts w:eastAsia="Calibri"/>
                <w:i/>
                <w:iCs/>
                <w:spacing w:val="-6"/>
                <w:sz w:val="24"/>
                <w:szCs w:val="24"/>
                <w:lang w:val="nl-NL"/>
              </w:rPr>
              <w:t>p</w:t>
            </w:r>
            <w:r w:rsidRPr="006C11DD">
              <w:rPr>
                <w:rFonts w:eastAsia="Calibri"/>
                <w:i/>
                <w:iCs/>
                <w:spacing w:val="-6"/>
                <w:sz w:val="24"/>
                <w:szCs w:val="24"/>
                <w:lang w:val="nl-NL"/>
              </w:rPr>
              <w:t>hụ lục I)</w:t>
            </w:r>
          </w:p>
        </w:tc>
        <w:tc>
          <w:tcPr>
            <w:tcW w:w="591" w:type="pct"/>
            <w:shd w:val="clear" w:color="auto" w:fill="auto"/>
            <w:vAlign w:val="center"/>
          </w:tcPr>
          <w:p w14:paraId="5AA61322" w14:textId="77777777" w:rsidR="00127056" w:rsidRPr="006C11DD" w:rsidRDefault="00127056" w:rsidP="006C11DD">
            <w:pPr>
              <w:spacing w:after="0" w:line="240" w:lineRule="auto"/>
              <w:jc w:val="center"/>
              <w:rPr>
                <w:bCs/>
                <w:sz w:val="24"/>
                <w:szCs w:val="24"/>
                <w:lang w:val="nl-NL"/>
              </w:rPr>
            </w:pPr>
            <w:r w:rsidRPr="006C11DD">
              <w:rPr>
                <w:bCs/>
                <w:sz w:val="24"/>
                <w:szCs w:val="24"/>
                <w:lang w:val="nl-NL"/>
              </w:rPr>
              <w:t>01</w:t>
            </w:r>
          </w:p>
        </w:tc>
        <w:tc>
          <w:tcPr>
            <w:tcW w:w="790" w:type="pct"/>
            <w:shd w:val="clear" w:color="auto" w:fill="auto"/>
            <w:vAlign w:val="center"/>
          </w:tcPr>
          <w:p w14:paraId="3038D8D1" w14:textId="77777777" w:rsidR="00127056" w:rsidRPr="006C11DD" w:rsidRDefault="00127056" w:rsidP="006C11DD">
            <w:pPr>
              <w:spacing w:after="0" w:line="240" w:lineRule="auto"/>
              <w:jc w:val="center"/>
              <w:rPr>
                <w:bCs/>
                <w:sz w:val="24"/>
                <w:szCs w:val="24"/>
                <w:lang w:val="nl-NL"/>
              </w:rPr>
            </w:pPr>
            <w:r w:rsidRPr="006C11DD">
              <w:rPr>
                <w:bCs/>
                <w:sz w:val="24"/>
                <w:szCs w:val="24"/>
                <w:lang w:val="nl-NL"/>
              </w:rPr>
              <w:t>Hệ thống</w:t>
            </w:r>
          </w:p>
        </w:tc>
      </w:tr>
    </w:tbl>
    <w:p w14:paraId="40881C77" w14:textId="1EF55D8F" w:rsidR="00E86C45" w:rsidRPr="006C11DD" w:rsidRDefault="00E86C45" w:rsidP="006C11DD">
      <w:pPr>
        <w:spacing w:after="0" w:line="240" w:lineRule="auto"/>
        <w:jc w:val="both"/>
        <w:rPr>
          <w:sz w:val="24"/>
          <w:szCs w:val="24"/>
        </w:rPr>
      </w:pPr>
      <w:r w:rsidRPr="006C11DD">
        <w:rPr>
          <w:sz w:val="24"/>
          <w:szCs w:val="24"/>
        </w:rPr>
        <w:t>- Quý đơn vị có thể báo giá một hoặc nhiều hơn một chủng loại trang thiết bị y tế đáp ứng yêu cầu về cấu hình, tính năng kỹ thuật nêu trên;</w:t>
      </w:r>
    </w:p>
    <w:p w14:paraId="5F170500" w14:textId="1630BA75" w:rsidR="00E86C45" w:rsidRPr="006C11DD" w:rsidRDefault="00E86C45" w:rsidP="006C11DD">
      <w:pPr>
        <w:spacing w:after="0" w:line="240" w:lineRule="auto"/>
        <w:jc w:val="both"/>
        <w:rPr>
          <w:sz w:val="24"/>
          <w:szCs w:val="24"/>
        </w:rPr>
      </w:pPr>
      <w:r w:rsidRPr="006C11DD">
        <w:rPr>
          <w:sz w:val="24"/>
          <w:szCs w:val="24"/>
        </w:rPr>
        <w:t>- Quý đơn vị có thể góp ý nếu thấy cấu hình, tính năng kỹ thuật nêu trên chưa đầy đủ hoặc có tính chỉ định, vui lòng góp ý để Bệnh viện hoàn thiện việc xây dựng cấu hình, tính năng kỹ thuật.</w:t>
      </w:r>
    </w:p>
    <w:p w14:paraId="139C21DC" w14:textId="547AA5AE" w:rsidR="00C2478A" w:rsidRPr="006C11DD" w:rsidRDefault="00A1608F" w:rsidP="006C11DD">
      <w:pPr>
        <w:spacing w:after="0" w:line="240" w:lineRule="auto"/>
        <w:jc w:val="both"/>
        <w:rPr>
          <w:sz w:val="24"/>
          <w:szCs w:val="24"/>
        </w:rPr>
      </w:pPr>
      <w:r w:rsidRPr="006C11DD">
        <w:rPr>
          <w:sz w:val="24"/>
          <w:szCs w:val="24"/>
        </w:rPr>
        <w:t>2. Địa điểm cung cấp, lắp đặt: Bệnh viện K</w:t>
      </w:r>
      <w:r w:rsidR="006C11DD" w:rsidRPr="006C11DD">
        <w:rPr>
          <w:sz w:val="24"/>
          <w:szCs w:val="24"/>
        </w:rPr>
        <w:t xml:space="preserve"> - Đ/c: S</w:t>
      </w:r>
      <w:r w:rsidRPr="006C11DD">
        <w:rPr>
          <w:sz w:val="24"/>
          <w:szCs w:val="24"/>
        </w:rPr>
        <w:t>ố 30</w:t>
      </w:r>
      <w:r w:rsidR="006C11DD" w:rsidRPr="006C11DD">
        <w:rPr>
          <w:sz w:val="24"/>
          <w:szCs w:val="24"/>
        </w:rPr>
        <w:t xml:space="preserve"> </w:t>
      </w:r>
      <w:r w:rsidRPr="006C11DD">
        <w:rPr>
          <w:sz w:val="24"/>
          <w:szCs w:val="24"/>
        </w:rPr>
        <w:t xml:space="preserve">đường Cầu Bươu, Tân Triều, </w:t>
      </w:r>
      <w:r w:rsidR="006C11DD" w:rsidRPr="006C11DD">
        <w:rPr>
          <w:sz w:val="24"/>
          <w:szCs w:val="24"/>
        </w:rPr>
        <w:t xml:space="preserve">huyện </w:t>
      </w:r>
      <w:r w:rsidRPr="006C11DD">
        <w:rPr>
          <w:sz w:val="24"/>
          <w:szCs w:val="24"/>
        </w:rPr>
        <w:t xml:space="preserve">Thanh Trì, </w:t>
      </w:r>
      <w:r w:rsidR="006C11DD" w:rsidRPr="006C11DD">
        <w:rPr>
          <w:sz w:val="24"/>
          <w:szCs w:val="24"/>
        </w:rPr>
        <w:t xml:space="preserve">TP. </w:t>
      </w:r>
      <w:r w:rsidRPr="006C11DD">
        <w:rPr>
          <w:sz w:val="24"/>
          <w:szCs w:val="24"/>
        </w:rPr>
        <w:t>Hà Nội</w:t>
      </w:r>
      <w:r w:rsidR="006C11DD" w:rsidRPr="006C11DD">
        <w:rPr>
          <w:sz w:val="24"/>
          <w:szCs w:val="24"/>
        </w:rPr>
        <w:t>.</w:t>
      </w:r>
    </w:p>
    <w:p w14:paraId="72F869E2" w14:textId="167A5BEE" w:rsidR="007033FC" w:rsidRPr="006C11DD" w:rsidRDefault="007033FC" w:rsidP="006C11DD">
      <w:pPr>
        <w:spacing w:after="0" w:line="240" w:lineRule="auto"/>
        <w:jc w:val="both"/>
        <w:rPr>
          <w:i/>
          <w:iCs/>
          <w:sz w:val="24"/>
          <w:szCs w:val="24"/>
        </w:rPr>
      </w:pPr>
      <w:r w:rsidRPr="006C11DD">
        <w:rPr>
          <w:b/>
          <w:bCs/>
          <w:sz w:val="24"/>
          <w:szCs w:val="24"/>
        </w:rPr>
        <w:t>Link tham khảo:</w:t>
      </w:r>
      <w:r w:rsidRPr="006C11DD">
        <w:rPr>
          <w:sz w:val="24"/>
          <w:szCs w:val="24"/>
          <w:shd w:val="clear" w:color="auto" w:fill="FFFFFF"/>
        </w:rPr>
        <w:t xml:space="preserve">  </w:t>
      </w:r>
      <w:hyperlink r:id="rId10" w:tgtFrame="_blank" w:history="1">
        <w:r w:rsidRPr="006C11DD">
          <w:rPr>
            <w:rStyle w:val="Hyperlink"/>
            <w:color w:val="auto"/>
            <w:sz w:val="24"/>
            <w:szCs w:val="24"/>
            <w:u w:val="none"/>
            <w:shd w:val="clear" w:color="auto" w:fill="FFFFFF"/>
          </w:rPr>
          <w:t>https://benhvienk.vn/data/media/1601/images/2065.pdf</w:t>
        </w:r>
      </w:hyperlink>
    </w:p>
    <w:p w14:paraId="56E0A280" w14:textId="77777777" w:rsidR="00A1608F" w:rsidRPr="005B6541" w:rsidRDefault="00A1608F" w:rsidP="00C2478A">
      <w:pPr>
        <w:spacing w:after="0" w:line="240" w:lineRule="auto"/>
        <w:ind w:firstLine="567"/>
        <w:jc w:val="both"/>
      </w:pPr>
    </w:p>
    <w:tbl>
      <w:tblPr>
        <w:tblStyle w:val="TableGrid"/>
        <w:tblW w:w="91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42"/>
        <w:gridCol w:w="3207"/>
      </w:tblGrid>
      <w:tr w:rsidR="008B56FC" w:rsidRPr="005B6541" w14:paraId="760DA8A6" w14:textId="77777777" w:rsidTr="00822D5B">
        <w:trPr>
          <w:jc w:val="center"/>
        </w:trPr>
        <w:tc>
          <w:tcPr>
            <w:tcW w:w="4678" w:type="dxa"/>
          </w:tcPr>
          <w:p w14:paraId="36DDD7A8" w14:textId="69E16D57" w:rsidR="008B56FC" w:rsidRPr="005B6541" w:rsidRDefault="008B56FC" w:rsidP="00C2478A"/>
        </w:tc>
        <w:tc>
          <w:tcPr>
            <w:tcW w:w="1242" w:type="dxa"/>
          </w:tcPr>
          <w:p w14:paraId="77A729F6" w14:textId="77777777" w:rsidR="008B56FC" w:rsidRPr="005B6541" w:rsidRDefault="008B56FC"/>
        </w:tc>
        <w:tc>
          <w:tcPr>
            <w:tcW w:w="3207" w:type="dxa"/>
          </w:tcPr>
          <w:p w14:paraId="2375B782" w14:textId="58B9C5AD" w:rsidR="008B56FC" w:rsidRPr="005B6541" w:rsidRDefault="008B56FC" w:rsidP="00151790">
            <w:pPr>
              <w:jc w:val="center"/>
            </w:pPr>
          </w:p>
        </w:tc>
      </w:tr>
    </w:tbl>
    <w:p w14:paraId="050BF1E0" w14:textId="77777777" w:rsidR="00134117" w:rsidRPr="005B6541" w:rsidRDefault="00134117">
      <w:pPr>
        <w:sectPr w:rsidR="00134117" w:rsidRPr="005B6541" w:rsidSect="003532AE">
          <w:footerReference w:type="default" r:id="rId11"/>
          <w:pgSz w:w="11907" w:h="16840" w:code="9"/>
          <w:pgMar w:top="1134" w:right="851" w:bottom="1134" w:left="1418" w:header="720" w:footer="720" w:gutter="0"/>
          <w:cols w:space="720"/>
          <w:docGrid w:linePitch="360"/>
        </w:sectPr>
      </w:pPr>
    </w:p>
    <w:tbl>
      <w:tblPr>
        <w:tblStyle w:val="TableGrid"/>
        <w:tblW w:w="4739" w:type="pc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527"/>
        <w:gridCol w:w="6189"/>
      </w:tblGrid>
      <w:tr w:rsidR="00F64A74" w:rsidRPr="005B6541" w14:paraId="2D9E1DA9" w14:textId="77777777" w:rsidTr="00610A11">
        <w:trPr>
          <w:trHeight w:val="708"/>
        </w:trPr>
        <w:tc>
          <w:tcPr>
            <w:tcW w:w="1269" w:type="pct"/>
          </w:tcPr>
          <w:p w14:paraId="364AE4BC" w14:textId="77777777" w:rsidR="00497442" w:rsidRPr="00B27A9E" w:rsidRDefault="00497442" w:rsidP="00570850">
            <w:pPr>
              <w:jc w:val="center"/>
              <w:rPr>
                <w:b/>
              </w:rPr>
            </w:pPr>
            <w:r w:rsidRPr="00B27A9E">
              <w:lastRenderedPageBreak/>
              <w:t>BỘ Y TẾ</w:t>
            </w:r>
          </w:p>
          <w:p w14:paraId="7235C946" w14:textId="77777777" w:rsidR="00F64A74" w:rsidRPr="00B27A9E" w:rsidRDefault="00F64A74" w:rsidP="00570850">
            <w:pPr>
              <w:jc w:val="center"/>
              <w:rPr>
                <w:b/>
              </w:rPr>
            </w:pPr>
            <w:r w:rsidRPr="00B27A9E">
              <w:rPr>
                <w:b/>
              </w:rPr>
              <w:t>BỆNH VIỆN K</w:t>
            </w:r>
          </w:p>
          <w:p w14:paraId="14777F7D" w14:textId="26518ECF" w:rsidR="00F64A74" w:rsidRPr="005B6541" w:rsidRDefault="00233B2A" w:rsidP="00570850">
            <w:pPr>
              <w:jc w:val="center"/>
              <w:rPr>
                <w:sz w:val="26"/>
                <w:szCs w:val="26"/>
              </w:rPr>
            </w:pPr>
            <w:r>
              <w:rPr>
                <w:noProof/>
                <w:sz w:val="26"/>
                <w:szCs w:val="26"/>
              </w:rPr>
              <mc:AlternateContent>
                <mc:Choice Requires="wps">
                  <w:drawing>
                    <wp:anchor distT="4294967295" distB="4294967295" distL="114300" distR="114300" simplePos="0" relativeHeight="251677696" behindDoc="0" locked="0" layoutInCell="1" allowOverlap="1" wp14:anchorId="7081BE38" wp14:editId="52912BFE">
                      <wp:simplePos x="0" y="0"/>
                      <wp:positionH relativeFrom="margin">
                        <wp:posOffset>370205</wp:posOffset>
                      </wp:positionH>
                      <wp:positionV relativeFrom="paragraph">
                        <wp:posOffset>-3176</wp:posOffset>
                      </wp:positionV>
                      <wp:extent cx="61976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8B1666" id="Straight Connector 2"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9.15pt,-.25pt" to="7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d2ywEAAJUDAAAOAAAAZHJzL2Uyb0RvYy54bWysU8tu2zAQvBfoPxC817IN2K0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">
                      <o:lock v:ext="edit" shapetype="f"/>
                      <w10:wrap anchorx="margin"/>
                    </v:line>
                  </w:pict>
                </mc:Fallback>
              </mc:AlternateContent>
            </w:r>
          </w:p>
        </w:tc>
        <w:tc>
          <w:tcPr>
            <w:tcW w:w="293" w:type="pct"/>
          </w:tcPr>
          <w:p w14:paraId="47629808" w14:textId="77777777" w:rsidR="00F64A74" w:rsidRPr="005B6541" w:rsidRDefault="00F64A74" w:rsidP="00570850">
            <w:pPr>
              <w:jc w:val="center"/>
            </w:pPr>
          </w:p>
        </w:tc>
        <w:tc>
          <w:tcPr>
            <w:tcW w:w="3438" w:type="pct"/>
          </w:tcPr>
          <w:p w14:paraId="2C6F3889" w14:textId="77777777" w:rsidR="00497442" w:rsidRPr="00B27A9E" w:rsidRDefault="00497442" w:rsidP="00570850">
            <w:pPr>
              <w:jc w:val="center"/>
              <w:rPr>
                <w:b/>
              </w:rPr>
            </w:pPr>
            <w:r w:rsidRPr="00B27A9E">
              <w:rPr>
                <w:b/>
              </w:rPr>
              <w:t>CỘNG HÒA XÃ HỘI CHỦ NGHĨA VIỆT NAM</w:t>
            </w:r>
          </w:p>
          <w:p w14:paraId="41D89A24" w14:textId="793383D0" w:rsidR="00F64A74" w:rsidRPr="005B6541" w:rsidRDefault="00233B2A" w:rsidP="00570850">
            <w:pPr>
              <w:jc w:val="center"/>
              <w:rPr>
                <w:b/>
              </w:rPr>
            </w:pPr>
            <w:r>
              <w:rPr>
                <w:noProof/>
              </w:rPr>
              <mc:AlternateContent>
                <mc:Choice Requires="wps">
                  <w:drawing>
                    <wp:anchor distT="4294967295" distB="4294967295" distL="114300" distR="114300" simplePos="0" relativeHeight="251678720" behindDoc="0" locked="0" layoutInCell="1" allowOverlap="1" wp14:anchorId="3C6B6EBE" wp14:editId="33590577">
                      <wp:simplePos x="0" y="0"/>
                      <wp:positionH relativeFrom="margin">
                        <wp:posOffset>819150</wp:posOffset>
                      </wp:positionH>
                      <wp:positionV relativeFrom="paragraph">
                        <wp:posOffset>215899</wp:posOffset>
                      </wp:positionV>
                      <wp:extent cx="21793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3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09199F" id="Straight Connector 2" o:spid="_x0000_s1026" style="position:absolute;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4.5pt,17pt" to="23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">
                      <o:lock v:ext="edit" shapetype="f"/>
                      <w10:wrap anchorx="margin"/>
                    </v:line>
                  </w:pict>
                </mc:Fallback>
              </mc:AlternateContent>
            </w:r>
            <w:r w:rsidR="00F64A74" w:rsidRPr="00B27A9E">
              <w:rPr>
                <w:b/>
              </w:rPr>
              <w:t>Độc lập – Tự do – Hạnh phúc</w:t>
            </w:r>
          </w:p>
        </w:tc>
      </w:tr>
    </w:tbl>
    <w:p w14:paraId="25E4BA48" w14:textId="77777777" w:rsidR="00B27A9E" w:rsidRDefault="00B27A9E" w:rsidP="00F64A74">
      <w:pPr>
        <w:spacing w:after="0" w:line="240" w:lineRule="auto"/>
      </w:pPr>
    </w:p>
    <w:p w14:paraId="05B4AC04" w14:textId="77777777" w:rsidR="00E86C45" w:rsidRPr="00E86C45" w:rsidRDefault="00B27A9E" w:rsidP="00E86C45">
      <w:pPr>
        <w:spacing w:after="120" w:line="240" w:lineRule="auto"/>
        <w:ind w:right="284"/>
        <w:jc w:val="center"/>
        <w:rPr>
          <w:rFonts w:ascii="Times New Roman Bold" w:hAnsi="Times New Roman Bold"/>
          <w:b/>
          <w:spacing w:val="-10"/>
        </w:rPr>
      </w:pPr>
      <w:r w:rsidRPr="000C6EF8">
        <w:rPr>
          <w:rFonts w:eastAsia="Times New Roman"/>
          <w:b/>
          <w:bCs/>
          <w:color w:val="000000"/>
        </w:rPr>
        <w:t>PHỤ LỤC I</w:t>
      </w:r>
      <w:r w:rsidRPr="000C6EF8">
        <w:rPr>
          <w:rFonts w:eastAsia="Times New Roman"/>
          <w:b/>
          <w:bCs/>
          <w:color w:val="000000"/>
        </w:rPr>
        <w:br/>
      </w:r>
      <w:r w:rsidR="00E86C45" w:rsidRPr="00E86C45">
        <w:rPr>
          <w:rFonts w:ascii="Times New Roman Bold" w:hAnsi="Times New Roman Bold"/>
          <w:b/>
          <w:spacing w:val="-10"/>
        </w:rPr>
        <w:t xml:space="preserve">Yêu cầu cấu hình, tính năng và thông số kỹ thuật </w:t>
      </w:r>
    </w:p>
    <w:p w14:paraId="56904414" w14:textId="7F37CE2C" w:rsidR="00595CC8" w:rsidRPr="00345500" w:rsidRDefault="00E86C45" w:rsidP="00E86C45">
      <w:pPr>
        <w:spacing w:after="120" w:line="240" w:lineRule="auto"/>
        <w:ind w:right="284"/>
        <w:jc w:val="center"/>
        <w:rPr>
          <w:rFonts w:ascii="Times New Roman Bold" w:hAnsi="Times New Roman Bold"/>
          <w:b/>
          <w:spacing w:val="-10"/>
        </w:rPr>
      </w:pPr>
      <w:r w:rsidRPr="00E86C45">
        <w:rPr>
          <w:rFonts w:ascii="Times New Roman Bold" w:hAnsi="Times New Roman Bold"/>
          <w:b/>
          <w:spacing w:val="-10"/>
        </w:rPr>
        <w:t>hệ thống máy chụp SPECT/CT 2 đầu thu và thiết bị phụ trợ</w:t>
      </w:r>
    </w:p>
    <w:p w14:paraId="0A5BB0A0" w14:textId="1199F44A" w:rsidR="00127056" w:rsidRPr="00FE01A9" w:rsidRDefault="00595CC8" w:rsidP="00392B6A">
      <w:pPr>
        <w:spacing w:after="0"/>
        <w:jc w:val="both"/>
        <w:rPr>
          <w:rFonts w:eastAsia="Times New Roman"/>
          <w:i/>
          <w:iCs/>
          <w:spacing w:val="-8"/>
        </w:rPr>
      </w:pPr>
      <w:r w:rsidRPr="00610A11">
        <w:rPr>
          <w:rFonts w:eastAsia="Times New Roman"/>
          <w:i/>
          <w:iCs/>
          <w:spacing w:val="-8"/>
        </w:rPr>
        <w:t xml:space="preserve"> </w:t>
      </w:r>
      <w:r w:rsidR="00610A11" w:rsidRPr="00610A11">
        <w:rPr>
          <w:rFonts w:eastAsia="Times New Roman"/>
          <w:i/>
          <w:iCs/>
          <w:spacing w:val="-8"/>
        </w:rPr>
        <w:t>(Kèm theo công văn số:</w:t>
      </w:r>
      <w:r w:rsidR="00392B6A">
        <w:rPr>
          <w:rFonts w:eastAsia="Times New Roman"/>
          <w:i/>
          <w:iCs/>
          <w:spacing w:val="-8"/>
        </w:rPr>
        <w:t>2065</w:t>
      </w:r>
      <w:r w:rsidR="00B27A9E" w:rsidRPr="00610A11">
        <w:rPr>
          <w:rFonts w:eastAsia="Times New Roman"/>
          <w:i/>
          <w:iCs/>
          <w:spacing w:val="-8"/>
        </w:rPr>
        <w:t xml:space="preserve">/BVK-VTTBYT ngày </w:t>
      </w:r>
      <w:r w:rsidR="00392B6A">
        <w:rPr>
          <w:rFonts w:eastAsia="Times New Roman"/>
          <w:i/>
          <w:iCs/>
          <w:spacing w:val="-8"/>
        </w:rPr>
        <w:t>24</w:t>
      </w:r>
      <w:r w:rsidR="00B27A9E" w:rsidRPr="00610A11">
        <w:rPr>
          <w:rFonts w:eastAsia="Times New Roman"/>
          <w:i/>
          <w:iCs/>
          <w:spacing w:val="-8"/>
        </w:rPr>
        <w:t xml:space="preserve"> tháng </w:t>
      </w:r>
      <w:r w:rsidR="00392B6A">
        <w:rPr>
          <w:rFonts w:eastAsia="Times New Roman"/>
          <w:i/>
          <w:iCs/>
          <w:spacing w:val="-8"/>
        </w:rPr>
        <w:t>06</w:t>
      </w:r>
      <w:r w:rsidR="00B27A9E" w:rsidRPr="00610A11">
        <w:rPr>
          <w:rFonts w:eastAsia="Times New Roman"/>
          <w:i/>
          <w:iCs/>
          <w:spacing w:val="-8"/>
        </w:rPr>
        <w:t xml:space="preserve"> năm 202</w:t>
      </w:r>
      <w:r w:rsidR="00E86C45">
        <w:rPr>
          <w:rFonts w:eastAsia="Times New Roman"/>
          <w:i/>
          <w:iCs/>
          <w:spacing w:val="-8"/>
        </w:rPr>
        <w:t>4</w:t>
      </w:r>
      <w:r w:rsidR="00B27A9E" w:rsidRPr="00610A11">
        <w:rPr>
          <w:rFonts w:eastAsia="Times New Roman"/>
          <w:i/>
          <w:iCs/>
          <w:spacing w:val="-8"/>
        </w:rPr>
        <w:t xml:space="preserve"> của Bệnh viện 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E86C45" w:rsidRPr="00BB1463" w14:paraId="44320391" w14:textId="77777777" w:rsidTr="00B668CE">
        <w:trPr>
          <w:trHeight w:val="480"/>
        </w:trPr>
        <w:tc>
          <w:tcPr>
            <w:tcW w:w="709" w:type="dxa"/>
            <w:vAlign w:val="center"/>
          </w:tcPr>
          <w:p w14:paraId="37F4EA74" w14:textId="77777777" w:rsidR="00E86C45" w:rsidRPr="00D60B06" w:rsidRDefault="00E86C45" w:rsidP="009725AB">
            <w:pPr>
              <w:spacing w:before="20" w:after="20" w:line="240" w:lineRule="auto"/>
              <w:jc w:val="center"/>
              <w:rPr>
                <w:b/>
                <w:bCs/>
              </w:rPr>
            </w:pPr>
            <w:bookmarkStart w:id="0" w:name="_Hlk134085413"/>
            <w:r w:rsidRPr="00D60B06">
              <w:rPr>
                <w:b/>
                <w:bCs/>
              </w:rPr>
              <w:t>A</w:t>
            </w:r>
          </w:p>
        </w:tc>
        <w:tc>
          <w:tcPr>
            <w:tcW w:w="8930" w:type="dxa"/>
            <w:shd w:val="clear" w:color="auto" w:fill="auto"/>
            <w:vAlign w:val="center"/>
          </w:tcPr>
          <w:p w14:paraId="49D324A7" w14:textId="77777777" w:rsidR="00E86C45" w:rsidRPr="00D60B06" w:rsidRDefault="00E86C45" w:rsidP="009725AB">
            <w:pPr>
              <w:spacing w:before="20" w:after="20" w:line="240" w:lineRule="auto"/>
              <w:rPr>
                <w:b/>
                <w:bCs/>
              </w:rPr>
            </w:pPr>
            <w:r w:rsidRPr="00D60B06">
              <w:rPr>
                <w:b/>
                <w:bCs/>
              </w:rPr>
              <w:t>Yêu cầu chung</w:t>
            </w:r>
          </w:p>
        </w:tc>
      </w:tr>
      <w:tr w:rsidR="00E86C45" w:rsidRPr="00BB1463" w14:paraId="683D8AE5" w14:textId="77777777" w:rsidTr="00B668CE">
        <w:trPr>
          <w:trHeight w:val="416"/>
        </w:trPr>
        <w:tc>
          <w:tcPr>
            <w:tcW w:w="709" w:type="dxa"/>
            <w:vAlign w:val="center"/>
          </w:tcPr>
          <w:p w14:paraId="4DBFB6E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ED8A4F8" w14:textId="77777777" w:rsidR="00E86C45" w:rsidRPr="00BB1463" w:rsidRDefault="00E86C45" w:rsidP="009725AB">
            <w:pPr>
              <w:spacing w:before="20" w:after="20" w:line="240" w:lineRule="auto"/>
              <w:rPr>
                <w:sz w:val="26"/>
                <w:szCs w:val="26"/>
              </w:rPr>
            </w:pPr>
            <w:r w:rsidRPr="00BB1463">
              <w:rPr>
                <w:sz w:val="26"/>
                <w:szCs w:val="26"/>
              </w:rPr>
              <w:t>Thiết bị được sản xuất năm 2024 trở về sau, mới 100%.</w:t>
            </w:r>
          </w:p>
        </w:tc>
      </w:tr>
      <w:tr w:rsidR="00E86C45" w:rsidRPr="00BB1463" w14:paraId="2E3267FD" w14:textId="77777777" w:rsidTr="00B668CE">
        <w:trPr>
          <w:trHeight w:val="409"/>
        </w:trPr>
        <w:tc>
          <w:tcPr>
            <w:tcW w:w="709" w:type="dxa"/>
            <w:vAlign w:val="center"/>
          </w:tcPr>
          <w:p w14:paraId="1C06540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9D1518D" w14:textId="77777777" w:rsidR="00E86C45" w:rsidRPr="00D60B06" w:rsidRDefault="00E86C45" w:rsidP="009725AB">
            <w:pPr>
              <w:spacing w:before="20" w:after="20" w:line="240" w:lineRule="auto"/>
              <w:rPr>
                <w:spacing w:val="-4"/>
                <w:sz w:val="26"/>
                <w:szCs w:val="26"/>
              </w:rPr>
            </w:pPr>
            <w:r w:rsidRPr="00D60B06">
              <w:rPr>
                <w:spacing w:val="-4"/>
                <w:sz w:val="26"/>
                <w:szCs w:val="26"/>
              </w:rPr>
              <w:t>Nhà sản xuất đạt tiêu chuẩn quản lý chất lượng ISO 13485; ISO 9001 hoặc tương đương.</w:t>
            </w:r>
          </w:p>
        </w:tc>
      </w:tr>
      <w:bookmarkEnd w:id="0"/>
      <w:tr w:rsidR="00E86C45" w:rsidRPr="00BB1463" w14:paraId="205973B6" w14:textId="77777777" w:rsidTr="00B668CE">
        <w:trPr>
          <w:trHeight w:val="417"/>
        </w:trPr>
        <w:tc>
          <w:tcPr>
            <w:tcW w:w="709" w:type="dxa"/>
            <w:vAlign w:val="center"/>
          </w:tcPr>
          <w:p w14:paraId="5ECC1F9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7E5A78B" w14:textId="77777777" w:rsidR="00E86C45" w:rsidRPr="00BB1463" w:rsidRDefault="00E86C45" w:rsidP="009725AB">
            <w:pPr>
              <w:spacing w:before="20" w:after="20" w:line="240" w:lineRule="auto"/>
              <w:rPr>
                <w:sz w:val="26"/>
                <w:szCs w:val="26"/>
              </w:rPr>
            </w:pPr>
            <w:r w:rsidRPr="00BB1463">
              <w:rPr>
                <w:sz w:val="26"/>
                <w:szCs w:val="26"/>
              </w:rPr>
              <w:t>Điện áp sử dụng: 380V/50Hz</w:t>
            </w:r>
          </w:p>
        </w:tc>
      </w:tr>
      <w:tr w:rsidR="00E86C45" w:rsidRPr="00BB1463" w14:paraId="788771A7" w14:textId="77777777" w:rsidTr="00B668CE">
        <w:trPr>
          <w:trHeight w:val="409"/>
        </w:trPr>
        <w:tc>
          <w:tcPr>
            <w:tcW w:w="709" w:type="dxa"/>
            <w:vAlign w:val="center"/>
          </w:tcPr>
          <w:p w14:paraId="22B8DC6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8EBC8EA" w14:textId="77777777" w:rsidR="00E86C45" w:rsidRPr="00BB1463" w:rsidRDefault="00E86C45" w:rsidP="009725AB">
            <w:pPr>
              <w:spacing w:before="20" w:after="20" w:line="240" w:lineRule="auto"/>
              <w:rPr>
                <w:sz w:val="26"/>
                <w:szCs w:val="26"/>
              </w:rPr>
            </w:pPr>
            <w:r w:rsidRPr="00BB1463">
              <w:rPr>
                <w:sz w:val="26"/>
                <w:szCs w:val="26"/>
              </w:rPr>
              <w:t>Môi trường hoạt động:</w:t>
            </w:r>
          </w:p>
        </w:tc>
      </w:tr>
      <w:tr w:rsidR="00E86C45" w:rsidRPr="00BB1463" w14:paraId="1B5BB7F6" w14:textId="77777777" w:rsidTr="00B668CE">
        <w:trPr>
          <w:trHeight w:val="415"/>
        </w:trPr>
        <w:tc>
          <w:tcPr>
            <w:tcW w:w="709" w:type="dxa"/>
            <w:vAlign w:val="center"/>
          </w:tcPr>
          <w:p w14:paraId="7F1FF9C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8BED0C5" w14:textId="77777777" w:rsidR="00E86C45" w:rsidRPr="00BB1463" w:rsidRDefault="00E86C45" w:rsidP="009725AB">
            <w:pPr>
              <w:spacing w:before="20" w:after="20" w:line="240" w:lineRule="auto"/>
              <w:rPr>
                <w:sz w:val="26"/>
                <w:szCs w:val="26"/>
              </w:rPr>
            </w:pPr>
            <w:r>
              <w:rPr>
                <w:sz w:val="26"/>
                <w:szCs w:val="26"/>
              </w:rPr>
              <w:t xml:space="preserve">  + </w:t>
            </w:r>
            <w:r w:rsidRPr="00BB1463">
              <w:rPr>
                <w:sz w:val="26"/>
                <w:szCs w:val="26"/>
              </w:rPr>
              <w:t>Nhiệt độ: ≥ 25ºC</w:t>
            </w:r>
          </w:p>
        </w:tc>
      </w:tr>
      <w:tr w:rsidR="00E86C45" w:rsidRPr="00BB1463" w14:paraId="5C225295" w14:textId="77777777" w:rsidTr="00B668CE">
        <w:trPr>
          <w:trHeight w:val="407"/>
        </w:trPr>
        <w:tc>
          <w:tcPr>
            <w:tcW w:w="709" w:type="dxa"/>
            <w:vAlign w:val="center"/>
          </w:tcPr>
          <w:p w14:paraId="28AD1A2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3D13671" w14:textId="77777777" w:rsidR="00E86C45" w:rsidRPr="00BB1463" w:rsidRDefault="00E86C45" w:rsidP="009725AB">
            <w:pPr>
              <w:spacing w:before="20" w:after="20" w:line="240" w:lineRule="auto"/>
              <w:rPr>
                <w:sz w:val="26"/>
                <w:szCs w:val="26"/>
              </w:rPr>
            </w:pPr>
            <w:r>
              <w:rPr>
                <w:sz w:val="26"/>
                <w:szCs w:val="26"/>
              </w:rPr>
              <w:t xml:space="preserve">  + </w:t>
            </w:r>
            <w:r w:rsidRPr="00BB1463">
              <w:rPr>
                <w:sz w:val="26"/>
                <w:szCs w:val="26"/>
              </w:rPr>
              <w:t>Độ ẩm: ≥ 60%</w:t>
            </w:r>
          </w:p>
        </w:tc>
      </w:tr>
      <w:tr w:rsidR="00E86C45" w:rsidRPr="00BB1463" w14:paraId="035E771C" w14:textId="77777777" w:rsidTr="00B668CE">
        <w:trPr>
          <w:trHeight w:val="415"/>
        </w:trPr>
        <w:tc>
          <w:tcPr>
            <w:tcW w:w="709" w:type="dxa"/>
            <w:vAlign w:val="center"/>
          </w:tcPr>
          <w:p w14:paraId="2BC70D8D" w14:textId="77777777" w:rsidR="00E86C45" w:rsidRPr="00D60B06" w:rsidRDefault="00E86C45" w:rsidP="009725AB">
            <w:pPr>
              <w:spacing w:before="20" w:after="20" w:line="240" w:lineRule="auto"/>
              <w:jc w:val="center"/>
              <w:rPr>
                <w:b/>
                <w:bCs/>
              </w:rPr>
            </w:pPr>
            <w:r w:rsidRPr="00D60B06">
              <w:rPr>
                <w:b/>
                <w:bCs/>
              </w:rPr>
              <w:t>B</w:t>
            </w:r>
          </w:p>
        </w:tc>
        <w:tc>
          <w:tcPr>
            <w:tcW w:w="8930" w:type="dxa"/>
            <w:shd w:val="clear" w:color="auto" w:fill="auto"/>
            <w:vAlign w:val="center"/>
            <w:hideMark/>
          </w:tcPr>
          <w:p w14:paraId="0E5F9186" w14:textId="77777777" w:rsidR="00E86C45" w:rsidRPr="00D60B06" w:rsidRDefault="00E86C45" w:rsidP="009725AB">
            <w:pPr>
              <w:spacing w:before="20" w:after="20" w:line="240" w:lineRule="auto"/>
              <w:rPr>
                <w:b/>
                <w:bCs/>
              </w:rPr>
            </w:pPr>
            <w:r w:rsidRPr="00D60B06">
              <w:rPr>
                <w:b/>
                <w:bCs/>
              </w:rPr>
              <w:t>Yêu cầu cấu hình</w:t>
            </w:r>
          </w:p>
        </w:tc>
      </w:tr>
      <w:tr w:rsidR="00E86C45" w:rsidRPr="00BB1463" w14:paraId="7844EAA6" w14:textId="77777777" w:rsidTr="00B668CE">
        <w:trPr>
          <w:trHeight w:val="463"/>
        </w:trPr>
        <w:tc>
          <w:tcPr>
            <w:tcW w:w="709" w:type="dxa"/>
            <w:vAlign w:val="center"/>
          </w:tcPr>
          <w:p w14:paraId="5A0C0DD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B7BD271" w14:textId="77777777" w:rsidR="00E86C45" w:rsidRPr="00BB1463" w:rsidRDefault="00E86C45" w:rsidP="009725AB">
            <w:pPr>
              <w:spacing w:before="20" w:after="20" w:line="240" w:lineRule="auto"/>
              <w:rPr>
                <w:sz w:val="26"/>
                <w:szCs w:val="26"/>
              </w:rPr>
            </w:pPr>
            <w:r w:rsidRPr="00BB1463">
              <w:rPr>
                <w:sz w:val="26"/>
                <w:szCs w:val="26"/>
              </w:rPr>
              <w:t>Hệ thống máy chụp xạ hình Spect/CT 2 đầu thu kèm đầy đủ phụ liện tiêu chuẩn: 01 hệ thống. Trong đó bao gồm:</w:t>
            </w:r>
          </w:p>
        </w:tc>
      </w:tr>
      <w:tr w:rsidR="00E86C45" w:rsidRPr="00BB1463" w14:paraId="7D235D09" w14:textId="77777777" w:rsidTr="00B668CE">
        <w:trPr>
          <w:trHeight w:val="347"/>
        </w:trPr>
        <w:tc>
          <w:tcPr>
            <w:tcW w:w="709" w:type="dxa"/>
            <w:vAlign w:val="center"/>
          </w:tcPr>
          <w:p w14:paraId="06EAEBF4" w14:textId="77777777" w:rsidR="00E86C45" w:rsidRPr="00BB1463" w:rsidRDefault="00E86C45" w:rsidP="009725AB">
            <w:pPr>
              <w:spacing w:before="20" w:after="20" w:line="240" w:lineRule="auto"/>
              <w:jc w:val="center"/>
              <w:rPr>
                <w:b/>
                <w:bCs/>
                <w:sz w:val="26"/>
                <w:szCs w:val="26"/>
              </w:rPr>
            </w:pPr>
            <w:r w:rsidRPr="00BB1463">
              <w:rPr>
                <w:b/>
                <w:bCs/>
                <w:sz w:val="26"/>
                <w:szCs w:val="26"/>
              </w:rPr>
              <w:t>I</w:t>
            </w:r>
          </w:p>
        </w:tc>
        <w:tc>
          <w:tcPr>
            <w:tcW w:w="8930" w:type="dxa"/>
            <w:shd w:val="clear" w:color="auto" w:fill="auto"/>
            <w:vAlign w:val="center"/>
            <w:hideMark/>
          </w:tcPr>
          <w:p w14:paraId="7D6A96AD" w14:textId="77777777" w:rsidR="00E86C45" w:rsidRPr="00BB1463" w:rsidRDefault="00E86C45" w:rsidP="009725AB">
            <w:pPr>
              <w:spacing w:before="20" w:after="20" w:line="240" w:lineRule="auto"/>
              <w:rPr>
                <w:b/>
                <w:bCs/>
                <w:sz w:val="26"/>
                <w:szCs w:val="26"/>
              </w:rPr>
            </w:pPr>
            <w:r w:rsidRPr="00BB1463">
              <w:rPr>
                <w:b/>
                <w:bCs/>
                <w:sz w:val="26"/>
                <w:szCs w:val="26"/>
              </w:rPr>
              <w:t>Hệ thống máy chính kèm đầy đủ phụ kiện tiêu chuẩn: 01 hệ thống</w:t>
            </w:r>
          </w:p>
        </w:tc>
      </w:tr>
      <w:tr w:rsidR="00E86C45" w:rsidRPr="00BB1463" w14:paraId="627BC4CE" w14:textId="77777777" w:rsidTr="00B668CE">
        <w:trPr>
          <w:trHeight w:val="429"/>
        </w:trPr>
        <w:tc>
          <w:tcPr>
            <w:tcW w:w="709" w:type="dxa"/>
            <w:vAlign w:val="center"/>
          </w:tcPr>
          <w:p w14:paraId="50B51B94"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4EEFD99A" w14:textId="77777777" w:rsidR="00E86C45" w:rsidRPr="00BB1463" w:rsidRDefault="00E86C45" w:rsidP="009725AB">
            <w:pPr>
              <w:spacing w:before="20" w:after="20" w:line="240" w:lineRule="auto"/>
              <w:rPr>
                <w:sz w:val="26"/>
                <w:szCs w:val="26"/>
              </w:rPr>
            </w:pPr>
            <w:r w:rsidRPr="00BB1463">
              <w:rPr>
                <w:sz w:val="26"/>
                <w:szCs w:val="26"/>
              </w:rPr>
              <w:t>Khối thu hình y học hạt nhân SPECT: 01 hệ thống</w:t>
            </w:r>
          </w:p>
        </w:tc>
      </w:tr>
      <w:tr w:rsidR="00E86C45" w:rsidRPr="00BB1463" w14:paraId="437C8700" w14:textId="77777777" w:rsidTr="00B668CE">
        <w:trPr>
          <w:trHeight w:val="279"/>
        </w:trPr>
        <w:tc>
          <w:tcPr>
            <w:tcW w:w="709" w:type="dxa"/>
            <w:vAlign w:val="center"/>
          </w:tcPr>
          <w:p w14:paraId="413A0733"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6A330CBC" w14:textId="77777777" w:rsidR="00E86C45" w:rsidRPr="00BB1463" w:rsidRDefault="00E86C45" w:rsidP="009725AB">
            <w:pPr>
              <w:spacing w:before="20" w:after="20" w:line="240" w:lineRule="auto"/>
              <w:rPr>
                <w:sz w:val="26"/>
                <w:szCs w:val="26"/>
              </w:rPr>
            </w:pPr>
            <w:r w:rsidRPr="00BB1463">
              <w:rPr>
                <w:sz w:val="26"/>
                <w:szCs w:val="26"/>
              </w:rPr>
              <w:t>Khung máy SPECT: 01 bộ</w:t>
            </w:r>
          </w:p>
        </w:tc>
      </w:tr>
      <w:tr w:rsidR="00E86C45" w:rsidRPr="00BB1463" w14:paraId="31C9A20C" w14:textId="77777777" w:rsidTr="00B668CE">
        <w:trPr>
          <w:trHeight w:val="423"/>
        </w:trPr>
        <w:tc>
          <w:tcPr>
            <w:tcW w:w="709" w:type="dxa"/>
            <w:vAlign w:val="center"/>
          </w:tcPr>
          <w:p w14:paraId="1B53EAC3"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7D61F38F" w14:textId="77777777" w:rsidR="00E86C45" w:rsidRPr="00BB1463" w:rsidRDefault="00E86C45" w:rsidP="009725AB">
            <w:pPr>
              <w:spacing w:before="20" w:after="20" w:line="240" w:lineRule="auto"/>
              <w:rPr>
                <w:sz w:val="26"/>
                <w:szCs w:val="26"/>
              </w:rPr>
            </w:pPr>
            <w:r w:rsidRPr="00BB1463">
              <w:rPr>
                <w:sz w:val="26"/>
                <w:szCs w:val="26"/>
              </w:rPr>
              <w:t>Bộ đầu thu tín hiệu SPECT tích hợp với máy chính: 02 bộ</w:t>
            </w:r>
          </w:p>
        </w:tc>
      </w:tr>
      <w:tr w:rsidR="00E86C45" w:rsidRPr="00BB1463" w14:paraId="3EC559A8" w14:textId="77777777" w:rsidTr="00B668CE">
        <w:trPr>
          <w:trHeight w:val="415"/>
        </w:trPr>
        <w:tc>
          <w:tcPr>
            <w:tcW w:w="709" w:type="dxa"/>
            <w:vAlign w:val="center"/>
          </w:tcPr>
          <w:p w14:paraId="1F5A6BD2"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6AE71960" w14:textId="77777777" w:rsidR="00E86C45" w:rsidRPr="00BB1463" w:rsidRDefault="00E86C45" w:rsidP="009725AB">
            <w:pPr>
              <w:spacing w:before="20" w:after="20" w:line="240" w:lineRule="auto"/>
              <w:rPr>
                <w:sz w:val="26"/>
                <w:szCs w:val="26"/>
              </w:rPr>
            </w:pPr>
            <w:r w:rsidRPr="00BB1463">
              <w:rPr>
                <w:sz w:val="26"/>
                <w:szCs w:val="26"/>
              </w:rPr>
              <w:t>Bộ tay nắm điều khiển trong phòng chụp: 01 bộ</w:t>
            </w:r>
          </w:p>
        </w:tc>
      </w:tr>
      <w:tr w:rsidR="00E86C45" w:rsidRPr="00BB1463" w14:paraId="71936B8E" w14:textId="77777777" w:rsidTr="00B668CE">
        <w:trPr>
          <w:trHeight w:val="383"/>
        </w:trPr>
        <w:tc>
          <w:tcPr>
            <w:tcW w:w="709" w:type="dxa"/>
            <w:vAlign w:val="center"/>
          </w:tcPr>
          <w:p w14:paraId="340D5D85"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7FC988D6" w14:textId="77777777" w:rsidR="00E86C45" w:rsidRPr="00BB1463" w:rsidRDefault="00E86C45" w:rsidP="009725AB">
            <w:pPr>
              <w:spacing w:before="20" w:after="20" w:line="240" w:lineRule="auto"/>
              <w:rPr>
                <w:sz w:val="26"/>
                <w:szCs w:val="26"/>
              </w:rPr>
            </w:pPr>
            <w:r w:rsidRPr="00BB1463">
              <w:rPr>
                <w:sz w:val="26"/>
                <w:szCs w:val="26"/>
              </w:rPr>
              <w:t>Màn hình hiển thị thông số trong phòng chụp tích hợp với máy chính: 01 bộ</w:t>
            </w:r>
          </w:p>
        </w:tc>
      </w:tr>
      <w:tr w:rsidR="00E86C45" w:rsidRPr="00BB1463" w14:paraId="14D6D029" w14:textId="77777777" w:rsidTr="00B668CE">
        <w:trPr>
          <w:trHeight w:val="333"/>
        </w:trPr>
        <w:tc>
          <w:tcPr>
            <w:tcW w:w="709" w:type="dxa"/>
            <w:vAlign w:val="center"/>
          </w:tcPr>
          <w:p w14:paraId="3F92237E"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64686AD1" w14:textId="77777777" w:rsidR="00E86C45" w:rsidRPr="00BB1463" w:rsidRDefault="00E86C45" w:rsidP="009725AB">
            <w:pPr>
              <w:spacing w:before="20" w:after="20" w:line="240" w:lineRule="auto"/>
              <w:rPr>
                <w:sz w:val="26"/>
                <w:szCs w:val="26"/>
              </w:rPr>
            </w:pPr>
            <w:r w:rsidRPr="00BB1463">
              <w:rPr>
                <w:sz w:val="26"/>
                <w:szCs w:val="26"/>
              </w:rPr>
              <w:t>Khối thu hình CT: 01 hệ thống</w:t>
            </w:r>
          </w:p>
        </w:tc>
      </w:tr>
      <w:tr w:rsidR="00E86C45" w:rsidRPr="00BB1463" w14:paraId="487F8D7F" w14:textId="77777777" w:rsidTr="00B668CE">
        <w:trPr>
          <w:trHeight w:val="334"/>
        </w:trPr>
        <w:tc>
          <w:tcPr>
            <w:tcW w:w="709" w:type="dxa"/>
            <w:vAlign w:val="center"/>
          </w:tcPr>
          <w:p w14:paraId="0FFC6E85" w14:textId="77777777" w:rsidR="00E86C45" w:rsidRPr="00BB1463" w:rsidRDefault="00E86C45" w:rsidP="009725AB">
            <w:pPr>
              <w:spacing w:before="20" w:after="20" w:line="240" w:lineRule="auto"/>
              <w:jc w:val="center"/>
              <w:rPr>
                <w:sz w:val="26"/>
                <w:szCs w:val="26"/>
              </w:rPr>
            </w:pPr>
            <w:r w:rsidRPr="00BB1463">
              <w:rPr>
                <w:sz w:val="26"/>
                <w:szCs w:val="26"/>
              </w:rPr>
              <w:t>2.1</w:t>
            </w:r>
          </w:p>
        </w:tc>
        <w:tc>
          <w:tcPr>
            <w:tcW w:w="8930" w:type="dxa"/>
            <w:shd w:val="clear" w:color="auto" w:fill="auto"/>
            <w:vAlign w:val="center"/>
            <w:hideMark/>
          </w:tcPr>
          <w:p w14:paraId="62288B94" w14:textId="77777777" w:rsidR="00E86C45" w:rsidRPr="00BB1463" w:rsidRDefault="00E86C45" w:rsidP="009725AB">
            <w:pPr>
              <w:spacing w:before="20" w:after="20" w:line="240" w:lineRule="auto"/>
              <w:rPr>
                <w:sz w:val="26"/>
                <w:szCs w:val="26"/>
              </w:rPr>
            </w:pPr>
            <w:r w:rsidRPr="00BB1463">
              <w:rPr>
                <w:sz w:val="26"/>
                <w:szCs w:val="26"/>
              </w:rPr>
              <w:t>Khoang máy CT (gantry): 01 bộ</w:t>
            </w:r>
          </w:p>
        </w:tc>
      </w:tr>
      <w:tr w:rsidR="00E86C45" w:rsidRPr="00BB1463" w14:paraId="4701C748" w14:textId="77777777" w:rsidTr="00B668CE">
        <w:trPr>
          <w:trHeight w:val="375"/>
        </w:trPr>
        <w:tc>
          <w:tcPr>
            <w:tcW w:w="709" w:type="dxa"/>
            <w:vAlign w:val="center"/>
          </w:tcPr>
          <w:p w14:paraId="60642E15" w14:textId="77777777" w:rsidR="00E86C45" w:rsidRPr="00BB1463" w:rsidRDefault="00E86C45" w:rsidP="009725AB">
            <w:pPr>
              <w:spacing w:before="20" w:after="20" w:line="240" w:lineRule="auto"/>
              <w:jc w:val="center"/>
              <w:rPr>
                <w:sz w:val="26"/>
                <w:szCs w:val="26"/>
              </w:rPr>
            </w:pPr>
            <w:r w:rsidRPr="00BB1463">
              <w:rPr>
                <w:sz w:val="26"/>
                <w:szCs w:val="26"/>
              </w:rPr>
              <w:t>2.2</w:t>
            </w:r>
          </w:p>
        </w:tc>
        <w:tc>
          <w:tcPr>
            <w:tcW w:w="8930" w:type="dxa"/>
            <w:shd w:val="clear" w:color="auto" w:fill="auto"/>
            <w:vAlign w:val="center"/>
            <w:hideMark/>
          </w:tcPr>
          <w:p w14:paraId="7E48B983" w14:textId="77777777" w:rsidR="00E86C45" w:rsidRPr="00BB1463" w:rsidRDefault="00E86C45" w:rsidP="009725AB">
            <w:pPr>
              <w:spacing w:before="20" w:after="20" w:line="240" w:lineRule="auto"/>
              <w:rPr>
                <w:sz w:val="26"/>
                <w:szCs w:val="26"/>
              </w:rPr>
            </w:pPr>
            <w:r w:rsidRPr="00BB1463">
              <w:rPr>
                <w:sz w:val="26"/>
                <w:szCs w:val="26"/>
              </w:rPr>
              <w:t>Hệ thống đầu thu CT tích hợp với máy chính: 01 bộ</w:t>
            </w:r>
          </w:p>
        </w:tc>
      </w:tr>
      <w:tr w:rsidR="00E86C45" w:rsidRPr="00BB1463" w14:paraId="0BA12B99" w14:textId="77777777" w:rsidTr="00B668CE">
        <w:trPr>
          <w:trHeight w:val="339"/>
        </w:trPr>
        <w:tc>
          <w:tcPr>
            <w:tcW w:w="709" w:type="dxa"/>
            <w:vAlign w:val="center"/>
          </w:tcPr>
          <w:p w14:paraId="2A46F631" w14:textId="77777777" w:rsidR="00E86C45" w:rsidRPr="00BB1463" w:rsidRDefault="00E86C45" w:rsidP="009725AB">
            <w:pPr>
              <w:spacing w:before="20" w:after="20" w:line="240" w:lineRule="auto"/>
              <w:jc w:val="center"/>
              <w:rPr>
                <w:sz w:val="26"/>
                <w:szCs w:val="26"/>
              </w:rPr>
            </w:pPr>
            <w:r w:rsidRPr="00BB1463">
              <w:rPr>
                <w:sz w:val="26"/>
                <w:szCs w:val="26"/>
              </w:rPr>
              <w:t>2.3</w:t>
            </w:r>
          </w:p>
        </w:tc>
        <w:tc>
          <w:tcPr>
            <w:tcW w:w="8930" w:type="dxa"/>
            <w:shd w:val="clear" w:color="auto" w:fill="auto"/>
            <w:vAlign w:val="center"/>
            <w:hideMark/>
          </w:tcPr>
          <w:p w14:paraId="7F5F71E4" w14:textId="77777777" w:rsidR="00E86C45" w:rsidRPr="00BB1463" w:rsidRDefault="00E86C45" w:rsidP="009725AB">
            <w:pPr>
              <w:spacing w:before="20" w:after="20" w:line="240" w:lineRule="auto"/>
              <w:rPr>
                <w:sz w:val="26"/>
                <w:szCs w:val="26"/>
              </w:rPr>
            </w:pPr>
            <w:r w:rsidRPr="00BB1463">
              <w:rPr>
                <w:sz w:val="26"/>
                <w:szCs w:val="26"/>
              </w:rPr>
              <w:t>Bóng phát tia X tích hợp với máy chính: 01 bộ</w:t>
            </w:r>
          </w:p>
        </w:tc>
      </w:tr>
      <w:tr w:rsidR="00E86C45" w:rsidRPr="00BB1463" w14:paraId="5D7BFBFD" w14:textId="77777777" w:rsidTr="00B668CE">
        <w:trPr>
          <w:trHeight w:val="308"/>
        </w:trPr>
        <w:tc>
          <w:tcPr>
            <w:tcW w:w="709" w:type="dxa"/>
            <w:vAlign w:val="center"/>
          </w:tcPr>
          <w:p w14:paraId="4112321F" w14:textId="77777777" w:rsidR="00E86C45" w:rsidRPr="00BB1463" w:rsidRDefault="00E86C45" w:rsidP="009725AB">
            <w:pPr>
              <w:spacing w:before="20" w:after="20" w:line="240" w:lineRule="auto"/>
              <w:jc w:val="center"/>
              <w:rPr>
                <w:sz w:val="26"/>
                <w:szCs w:val="26"/>
              </w:rPr>
            </w:pPr>
            <w:r w:rsidRPr="00BB1463">
              <w:rPr>
                <w:sz w:val="26"/>
                <w:szCs w:val="26"/>
              </w:rPr>
              <w:t>2.4</w:t>
            </w:r>
          </w:p>
        </w:tc>
        <w:tc>
          <w:tcPr>
            <w:tcW w:w="8930" w:type="dxa"/>
            <w:shd w:val="clear" w:color="auto" w:fill="auto"/>
            <w:vAlign w:val="center"/>
            <w:hideMark/>
          </w:tcPr>
          <w:p w14:paraId="7219A92C" w14:textId="77777777" w:rsidR="00E86C45" w:rsidRPr="00BB1463" w:rsidRDefault="00E86C45" w:rsidP="009725AB">
            <w:pPr>
              <w:spacing w:before="20" w:after="20" w:line="240" w:lineRule="auto"/>
              <w:rPr>
                <w:sz w:val="26"/>
                <w:szCs w:val="26"/>
              </w:rPr>
            </w:pPr>
            <w:r w:rsidRPr="00BB1463">
              <w:rPr>
                <w:sz w:val="26"/>
                <w:szCs w:val="26"/>
              </w:rPr>
              <w:t>Bộ phát cao thế tích hợp với máy chính: 01 bộ</w:t>
            </w:r>
          </w:p>
        </w:tc>
      </w:tr>
      <w:tr w:rsidR="00E86C45" w:rsidRPr="00BB1463" w14:paraId="2F781456" w14:textId="77777777" w:rsidTr="00B668CE">
        <w:trPr>
          <w:trHeight w:val="381"/>
        </w:trPr>
        <w:tc>
          <w:tcPr>
            <w:tcW w:w="709" w:type="dxa"/>
            <w:vAlign w:val="center"/>
          </w:tcPr>
          <w:p w14:paraId="787EEE40"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3887092F" w14:textId="77777777" w:rsidR="00E86C45" w:rsidRPr="00BB1463" w:rsidRDefault="00E86C45" w:rsidP="009725AB">
            <w:pPr>
              <w:spacing w:before="20" w:after="20" w:line="240" w:lineRule="auto"/>
              <w:rPr>
                <w:sz w:val="26"/>
                <w:szCs w:val="26"/>
              </w:rPr>
            </w:pPr>
            <w:r w:rsidRPr="00BB1463">
              <w:rPr>
                <w:sz w:val="26"/>
                <w:szCs w:val="26"/>
              </w:rPr>
              <w:t>Bàn bệnh nhân: 01 bộ</w:t>
            </w:r>
          </w:p>
        </w:tc>
      </w:tr>
      <w:tr w:rsidR="00E86C45" w:rsidRPr="00BB1463" w14:paraId="7248A2C5" w14:textId="77777777" w:rsidTr="00B668CE">
        <w:trPr>
          <w:trHeight w:val="333"/>
        </w:trPr>
        <w:tc>
          <w:tcPr>
            <w:tcW w:w="709" w:type="dxa"/>
            <w:vAlign w:val="center"/>
          </w:tcPr>
          <w:p w14:paraId="2CB0ECED"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1A7E1718" w14:textId="77777777" w:rsidR="00E86C45" w:rsidRPr="00BB1463" w:rsidRDefault="00E86C45" w:rsidP="009725AB">
            <w:pPr>
              <w:spacing w:before="20" w:after="20" w:line="240" w:lineRule="auto"/>
              <w:rPr>
                <w:sz w:val="26"/>
                <w:szCs w:val="26"/>
              </w:rPr>
            </w:pPr>
            <w:r w:rsidRPr="00BB1463">
              <w:rPr>
                <w:sz w:val="26"/>
                <w:szCs w:val="26"/>
              </w:rPr>
              <w:t>Hệ thống máy tính điều khiển, thu nhận, hiển thị và xử lý hình ảnh: 01 Hệ thống</w:t>
            </w:r>
          </w:p>
        </w:tc>
      </w:tr>
      <w:tr w:rsidR="00E86C45" w:rsidRPr="00BB1463" w14:paraId="37D9F37C" w14:textId="77777777" w:rsidTr="00B668CE">
        <w:trPr>
          <w:trHeight w:val="389"/>
        </w:trPr>
        <w:tc>
          <w:tcPr>
            <w:tcW w:w="709" w:type="dxa"/>
            <w:vAlign w:val="center"/>
          </w:tcPr>
          <w:p w14:paraId="67996277"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026355A9" w14:textId="77777777" w:rsidR="00E86C45" w:rsidRPr="00572718" w:rsidRDefault="00E86C45" w:rsidP="009725AB">
            <w:pPr>
              <w:spacing w:before="20" w:after="20" w:line="240" w:lineRule="auto"/>
              <w:rPr>
                <w:spacing w:val="-6"/>
                <w:sz w:val="26"/>
                <w:szCs w:val="26"/>
              </w:rPr>
            </w:pPr>
            <w:r w:rsidRPr="00572718">
              <w:rPr>
                <w:spacing w:val="-6"/>
                <w:sz w:val="26"/>
                <w:szCs w:val="26"/>
              </w:rPr>
              <w:t>Hệ thống máy tính trạm chuyên dụng để khảo sát và xử lý ảnh y học hạt nhân: 01 Hệ thống</w:t>
            </w:r>
          </w:p>
        </w:tc>
      </w:tr>
      <w:tr w:rsidR="00E86C45" w:rsidRPr="00BB1463" w14:paraId="3E0902AF" w14:textId="77777777" w:rsidTr="00B668CE">
        <w:trPr>
          <w:trHeight w:val="425"/>
        </w:trPr>
        <w:tc>
          <w:tcPr>
            <w:tcW w:w="709" w:type="dxa"/>
            <w:vAlign w:val="center"/>
          </w:tcPr>
          <w:p w14:paraId="3F5EB3A4" w14:textId="77777777" w:rsidR="00E86C45" w:rsidRPr="00BB1463" w:rsidRDefault="00E86C45" w:rsidP="009725AB">
            <w:pPr>
              <w:spacing w:before="20" w:after="20" w:line="240" w:lineRule="auto"/>
              <w:jc w:val="center"/>
              <w:rPr>
                <w:b/>
                <w:bCs/>
                <w:sz w:val="26"/>
                <w:szCs w:val="26"/>
              </w:rPr>
            </w:pPr>
            <w:r w:rsidRPr="00BB1463">
              <w:rPr>
                <w:b/>
                <w:bCs/>
                <w:sz w:val="26"/>
                <w:szCs w:val="26"/>
              </w:rPr>
              <w:t>II</w:t>
            </w:r>
          </w:p>
        </w:tc>
        <w:tc>
          <w:tcPr>
            <w:tcW w:w="8930" w:type="dxa"/>
            <w:shd w:val="clear" w:color="auto" w:fill="auto"/>
            <w:vAlign w:val="center"/>
            <w:hideMark/>
          </w:tcPr>
          <w:p w14:paraId="2F1E7205" w14:textId="77777777" w:rsidR="00E86C45" w:rsidRPr="00BB1463" w:rsidRDefault="00E86C45" w:rsidP="009725AB">
            <w:pPr>
              <w:spacing w:before="20" w:after="20" w:line="240" w:lineRule="auto"/>
              <w:rPr>
                <w:b/>
                <w:bCs/>
                <w:sz w:val="26"/>
                <w:szCs w:val="26"/>
              </w:rPr>
            </w:pPr>
            <w:r w:rsidRPr="00BB1463">
              <w:rPr>
                <w:b/>
                <w:bCs/>
                <w:sz w:val="26"/>
                <w:szCs w:val="26"/>
              </w:rPr>
              <w:t>Các bộ chuẩn trực kèm theo hệ thống:</w:t>
            </w:r>
          </w:p>
        </w:tc>
      </w:tr>
      <w:tr w:rsidR="00E86C45" w:rsidRPr="00BB1463" w14:paraId="4FCD7B3F" w14:textId="77777777" w:rsidTr="00B668CE">
        <w:trPr>
          <w:trHeight w:val="431"/>
        </w:trPr>
        <w:tc>
          <w:tcPr>
            <w:tcW w:w="709" w:type="dxa"/>
            <w:vAlign w:val="center"/>
          </w:tcPr>
          <w:p w14:paraId="7AB8B762"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1B601334" w14:textId="77777777" w:rsidR="00E86C45" w:rsidRPr="00D60B06" w:rsidRDefault="00E86C45" w:rsidP="009725AB">
            <w:pPr>
              <w:spacing w:before="20" w:after="20" w:line="240" w:lineRule="auto"/>
              <w:rPr>
                <w:spacing w:val="-4"/>
                <w:sz w:val="26"/>
                <w:szCs w:val="26"/>
              </w:rPr>
            </w:pPr>
            <w:r w:rsidRPr="00D60B06">
              <w:rPr>
                <w:spacing w:val="-4"/>
                <w:sz w:val="26"/>
                <w:szCs w:val="26"/>
              </w:rPr>
              <w:t>Bộ chuẩn trực năng lượng thấp độ phân giải và độ nhạy cao kèm xe đẩy: 01 bộ gồm 2 cái</w:t>
            </w:r>
          </w:p>
        </w:tc>
      </w:tr>
      <w:tr w:rsidR="00E86C45" w:rsidRPr="00BB1463" w14:paraId="13E721A6" w14:textId="77777777" w:rsidTr="00B668CE">
        <w:trPr>
          <w:trHeight w:val="432"/>
        </w:trPr>
        <w:tc>
          <w:tcPr>
            <w:tcW w:w="709" w:type="dxa"/>
            <w:vAlign w:val="center"/>
          </w:tcPr>
          <w:p w14:paraId="18FDF30F"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616251C0" w14:textId="77777777" w:rsidR="00E86C45" w:rsidRPr="00BB1463" w:rsidRDefault="00E86C45" w:rsidP="009725AB">
            <w:pPr>
              <w:spacing w:before="20" w:after="20" w:line="240" w:lineRule="auto"/>
              <w:rPr>
                <w:sz w:val="26"/>
                <w:szCs w:val="26"/>
              </w:rPr>
            </w:pPr>
            <w:r w:rsidRPr="00BB1463">
              <w:rPr>
                <w:sz w:val="26"/>
                <w:szCs w:val="26"/>
              </w:rPr>
              <w:t>Bộ chuẩn trực tổng quát năng lượng cao kèm xe đẩy: 01 bộ gồm 2 cái</w:t>
            </w:r>
          </w:p>
        </w:tc>
      </w:tr>
      <w:tr w:rsidR="00E86C45" w:rsidRPr="00BB1463" w14:paraId="4EBF7B87" w14:textId="77777777" w:rsidTr="00B668CE">
        <w:trPr>
          <w:trHeight w:val="419"/>
        </w:trPr>
        <w:tc>
          <w:tcPr>
            <w:tcW w:w="709" w:type="dxa"/>
            <w:vAlign w:val="center"/>
          </w:tcPr>
          <w:p w14:paraId="25028A30" w14:textId="77777777" w:rsidR="00E86C45" w:rsidRPr="00BB1463" w:rsidRDefault="00E86C45" w:rsidP="009725AB">
            <w:pPr>
              <w:spacing w:before="20" w:after="20" w:line="240" w:lineRule="auto"/>
              <w:jc w:val="center"/>
              <w:rPr>
                <w:sz w:val="26"/>
                <w:szCs w:val="26"/>
              </w:rPr>
            </w:pPr>
            <w:r w:rsidRPr="00BB1463">
              <w:rPr>
                <w:sz w:val="26"/>
                <w:szCs w:val="26"/>
              </w:rPr>
              <w:lastRenderedPageBreak/>
              <w:t>3</w:t>
            </w:r>
          </w:p>
        </w:tc>
        <w:tc>
          <w:tcPr>
            <w:tcW w:w="8930" w:type="dxa"/>
            <w:shd w:val="clear" w:color="auto" w:fill="auto"/>
            <w:vAlign w:val="center"/>
            <w:hideMark/>
          </w:tcPr>
          <w:p w14:paraId="6D7C25B5" w14:textId="77777777" w:rsidR="00E86C45" w:rsidRPr="00BB1463" w:rsidRDefault="00E86C45" w:rsidP="009725AB">
            <w:pPr>
              <w:spacing w:before="20" w:after="20" w:line="240" w:lineRule="auto"/>
              <w:rPr>
                <w:sz w:val="26"/>
                <w:szCs w:val="26"/>
              </w:rPr>
            </w:pPr>
            <w:r w:rsidRPr="00BB1463">
              <w:rPr>
                <w:sz w:val="26"/>
                <w:szCs w:val="26"/>
              </w:rPr>
              <w:t xml:space="preserve">Bộ chuẩn trực Pinhole kèm xe đẩy: 01 bộ </w:t>
            </w:r>
          </w:p>
        </w:tc>
      </w:tr>
      <w:tr w:rsidR="00E86C45" w:rsidRPr="00BB1463" w14:paraId="3E1E4849" w14:textId="77777777" w:rsidTr="00B668CE">
        <w:trPr>
          <w:trHeight w:val="416"/>
        </w:trPr>
        <w:tc>
          <w:tcPr>
            <w:tcW w:w="709" w:type="dxa"/>
            <w:vAlign w:val="center"/>
          </w:tcPr>
          <w:p w14:paraId="22F2BDBD" w14:textId="77777777" w:rsidR="00E86C45" w:rsidRPr="00BB1463" w:rsidRDefault="00E86C45" w:rsidP="009725AB">
            <w:pPr>
              <w:spacing w:before="20" w:after="20" w:line="240" w:lineRule="auto"/>
              <w:jc w:val="center"/>
              <w:rPr>
                <w:b/>
                <w:bCs/>
                <w:sz w:val="26"/>
                <w:szCs w:val="26"/>
              </w:rPr>
            </w:pPr>
            <w:r w:rsidRPr="00BB1463">
              <w:rPr>
                <w:b/>
                <w:bCs/>
                <w:sz w:val="26"/>
                <w:szCs w:val="26"/>
              </w:rPr>
              <w:t>III</w:t>
            </w:r>
          </w:p>
        </w:tc>
        <w:tc>
          <w:tcPr>
            <w:tcW w:w="8930" w:type="dxa"/>
            <w:shd w:val="clear" w:color="auto" w:fill="auto"/>
            <w:vAlign w:val="center"/>
            <w:hideMark/>
          </w:tcPr>
          <w:p w14:paraId="5565D161" w14:textId="77777777" w:rsidR="00E86C45" w:rsidRPr="00BB1463" w:rsidRDefault="00E86C45" w:rsidP="009725AB">
            <w:pPr>
              <w:spacing w:before="20" w:after="20" w:line="240" w:lineRule="auto"/>
              <w:rPr>
                <w:b/>
                <w:bCs/>
                <w:sz w:val="26"/>
                <w:szCs w:val="26"/>
              </w:rPr>
            </w:pPr>
            <w:r w:rsidRPr="00BB1463">
              <w:rPr>
                <w:b/>
                <w:bCs/>
                <w:sz w:val="26"/>
                <w:szCs w:val="26"/>
              </w:rPr>
              <w:t>Phần mềm chức năng, ứng dụng lâm sàng y học hạt nhân SPECT:</w:t>
            </w:r>
          </w:p>
        </w:tc>
      </w:tr>
      <w:tr w:rsidR="00E86C45" w:rsidRPr="00BB1463" w14:paraId="54CFD6E7" w14:textId="77777777" w:rsidTr="00B668CE">
        <w:trPr>
          <w:trHeight w:val="412"/>
        </w:trPr>
        <w:tc>
          <w:tcPr>
            <w:tcW w:w="709" w:type="dxa"/>
            <w:vAlign w:val="center"/>
          </w:tcPr>
          <w:p w14:paraId="2AC7EE64"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53112BF2" w14:textId="77777777" w:rsidR="00E86C45" w:rsidRPr="00BB1463" w:rsidRDefault="00E86C45" w:rsidP="009725AB">
            <w:pPr>
              <w:spacing w:before="20" w:after="20" w:line="240" w:lineRule="auto"/>
              <w:rPr>
                <w:sz w:val="26"/>
                <w:szCs w:val="26"/>
              </w:rPr>
            </w:pPr>
            <w:r w:rsidRPr="00BB1463">
              <w:rPr>
                <w:sz w:val="26"/>
                <w:szCs w:val="26"/>
              </w:rPr>
              <w:t>Phần mềm thiết lập bệnh nhân, thu nhận dữ liệu, xử lý và lưu trữ dữ liệu: 01 Bộ</w:t>
            </w:r>
          </w:p>
        </w:tc>
      </w:tr>
      <w:tr w:rsidR="00E86C45" w:rsidRPr="00BB1463" w14:paraId="67CF0A22" w14:textId="77777777" w:rsidTr="00B668CE">
        <w:trPr>
          <w:trHeight w:val="343"/>
        </w:trPr>
        <w:tc>
          <w:tcPr>
            <w:tcW w:w="709" w:type="dxa"/>
            <w:vAlign w:val="center"/>
          </w:tcPr>
          <w:p w14:paraId="44743CA7"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3A479940" w14:textId="77777777" w:rsidR="00E86C45" w:rsidRPr="00BB1463" w:rsidRDefault="00E86C45" w:rsidP="009725AB">
            <w:pPr>
              <w:spacing w:before="20" w:after="20" w:line="240" w:lineRule="auto"/>
              <w:rPr>
                <w:sz w:val="26"/>
                <w:szCs w:val="26"/>
              </w:rPr>
            </w:pPr>
            <w:r w:rsidRPr="00BB1463">
              <w:rPr>
                <w:sz w:val="26"/>
                <w:szCs w:val="26"/>
              </w:rPr>
              <w:t>Chế độ thu nhận tĩnh</w:t>
            </w:r>
          </w:p>
        </w:tc>
      </w:tr>
      <w:tr w:rsidR="00E86C45" w:rsidRPr="00BB1463" w14:paraId="65083CFF" w14:textId="77777777" w:rsidTr="00B668CE">
        <w:trPr>
          <w:trHeight w:val="377"/>
        </w:trPr>
        <w:tc>
          <w:tcPr>
            <w:tcW w:w="709" w:type="dxa"/>
            <w:vAlign w:val="center"/>
          </w:tcPr>
          <w:p w14:paraId="0CC4AB0C"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6FE2A607" w14:textId="77777777" w:rsidR="00E86C45" w:rsidRPr="00BB1463" w:rsidRDefault="00E86C45" w:rsidP="009725AB">
            <w:pPr>
              <w:spacing w:before="20" w:after="20" w:line="240" w:lineRule="auto"/>
              <w:rPr>
                <w:sz w:val="26"/>
                <w:szCs w:val="26"/>
              </w:rPr>
            </w:pPr>
            <w:r w:rsidRPr="00BB1463">
              <w:rPr>
                <w:sz w:val="26"/>
                <w:szCs w:val="26"/>
              </w:rPr>
              <w:t>Chế độ thu nhận động</w:t>
            </w:r>
          </w:p>
        </w:tc>
      </w:tr>
      <w:tr w:rsidR="00E86C45" w:rsidRPr="00BB1463" w14:paraId="54DDAC9D" w14:textId="77777777" w:rsidTr="00B668CE">
        <w:trPr>
          <w:trHeight w:val="411"/>
        </w:trPr>
        <w:tc>
          <w:tcPr>
            <w:tcW w:w="709" w:type="dxa"/>
            <w:vAlign w:val="center"/>
          </w:tcPr>
          <w:p w14:paraId="0818F68E"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40B758FD" w14:textId="77777777" w:rsidR="00E86C45" w:rsidRPr="00BB1463" w:rsidRDefault="00E86C45" w:rsidP="009725AB">
            <w:pPr>
              <w:spacing w:before="20" w:after="20" w:line="240" w:lineRule="auto"/>
              <w:rPr>
                <w:sz w:val="26"/>
                <w:szCs w:val="26"/>
              </w:rPr>
            </w:pPr>
            <w:r w:rsidRPr="00BB1463">
              <w:rPr>
                <w:sz w:val="26"/>
                <w:szCs w:val="26"/>
              </w:rPr>
              <w:t>Chế độ scan quét toàn thân</w:t>
            </w:r>
          </w:p>
        </w:tc>
      </w:tr>
      <w:tr w:rsidR="00E86C45" w:rsidRPr="00BB1463" w14:paraId="5E389D64" w14:textId="77777777" w:rsidTr="00B668CE">
        <w:trPr>
          <w:trHeight w:val="417"/>
        </w:trPr>
        <w:tc>
          <w:tcPr>
            <w:tcW w:w="709" w:type="dxa"/>
            <w:vAlign w:val="center"/>
          </w:tcPr>
          <w:p w14:paraId="5733E08B"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7C3A28B5" w14:textId="77777777" w:rsidR="00E86C45" w:rsidRPr="00BB1463" w:rsidRDefault="00E86C45" w:rsidP="009725AB">
            <w:pPr>
              <w:spacing w:before="20" w:after="20" w:line="240" w:lineRule="auto"/>
              <w:rPr>
                <w:sz w:val="26"/>
                <w:szCs w:val="26"/>
              </w:rPr>
            </w:pPr>
            <w:r w:rsidRPr="00BB1463">
              <w:rPr>
                <w:sz w:val="26"/>
                <w:szCs w:val="26"/>
              </w:rPr>
              <w:t>Chế độ thu nhận đặt cổng</w:t>
            </w:r>
          </w:p>
        </w:tc>
      </w:tr>
      <w:tr w:rsidR="00E86C45" w:rsidRPr="00BB1463" w14:paraId="66F39293" w14:textId="77777777" w:rsidTr="00B668CE">
        <w:trPr>
          <w:trHeight w:val="357"/>
        </w:trPr>
        <w:tc>
          <w:tcPr>
            <w:tcW w:w="709" w:type="dxa"/>
            <w:vAlign w:val="center"/>
          </w:tcPr>
          <w:p w14:paraId="3CFAE610"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hideMark/>
          </w:tcPr>
          <w:p w14:paraId="0058BA66" w14:textId="77777777" w:rsidR="00E86C45" w:rsidRPr="00BB1463" w:rsidRDefault="00E86C45" w:rsidP="009725AB">
            <w:pPr>
              <w:spacing w:before="20" w:after="20" w:line="240" w:lineRule="auto"/>
              <w:rPr>
                <w:sz w:val="26"/>
                <w:szCs w:val="26"/>
              </w:rPr>
            </w:pPr>
            <w:r w:rsidRPr="00BB1463">
              <w:rPr>
                <w:sz w:val="26"/>
                <w:szCs w:val="26"/>
              </w:rPr>
              <w:t>Chế độ SPECT thu nhận SPECT</w:t>
            </w:r>
          </w:p>
        </w:tc>
      </w:tr>
      <w:tr w:rsidR="00E86C45" w:rsidRPr="00BB1463" w14:paraId="2EA21660" w14:textId="77777777" w:rsidTr="00B668CE">
        <w:trPr>
          <w:trHeight w:val="390"/>
        </w:trPr>
        <w:tc>
          <w:tcPr>
            <w:tcW w:w="709" w:type="dxa"/>
            <w:vAlign w:val="center"/>
          </w:tcPr>
          <w:p w14:paraId="294B0219"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hideMark/>
          </w:tcPr>
          <w:p w14:paraId="3D9C4223" w14:textId="77777777" w:rsidR="00E86C45" w:rsidRPr="00BB1463" w:rsidRDefault="00E86C45" w:rsidP="009725AB">
            <w:pPr>
              <w:spacing w:before="20" w:after="20" w:line="240" w:lineRule="auto"/>
              <w:rPr>
                <w:sz w:val="26"/>
                <w:szCs w:val="26"/>
              </w:rPr>
            </w:pPr>
            <w:r w:rsidRPr="00BB1463">
              <w:rPr>
                <w:sz w:val="26"/>
                <w:szCs w:val="26"/>
              </w:rPr>
              <w:t>Chế độ Gated SPECT thu nhận SPECT đồng bộ nhịp tim/đặt cổng</w:t>
            </w:r>
          </w:p>
        </w:tc>
      </w:tr>
      <w:tr w:rsidR="00E86C45" w:rsidRPr="00BB1463" w14:paraId="791482B6" w14:textId="77777777" w:rsidTr="00B668CE">
        <w:trPr>
          <w:trHeight w:val="425"/>
        </w:trPr>
        <w:tc>
          <w:tcPr>
            <w:tcW w:w="709" w:type="dxa"/>
            <w:vAlign w:val="center"/>
          </w:tcPr>
          <w:p w14:paraId="1B413CAA"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30C10CCB" w14:textId="77777777" w:rsidR="00E86C45" w:rsidRPr="00BB1463" w:rsidRDefault="00E86C45" w:rsidP="009725AB">
            <w:pPr>
              <w:spacing w:before="20" w:after="20" w:line="240" w:lineRule="auto"/>
              <w:rPr>
                <w:sz w:val="26"/>
                <w:szCs w:val="26"/>
              </w:rPr>
            </w:pPr>
            <w:r w:rsidRPr="00BB1463">
              <w:rPr>
                <w:sz w:val="26"/>
                <w:szCs w:val="26"/>
              </w:rPr>
              <w:t>Phần mềm/thuật toán tái tạo lặp SPECT cho khảo sát xương: 01 bộ</w:t>
            </w:r>
          </w:p>
        </w:tc>
      </w:tr>
      <w:tr w:rsidR="00E86C45" w:rsidRPr="00BB1463" w14:paraId="39A83FBB" w14:textId="77777777" w:rsidTr="00B668CE">
        <w:trPr>
          <w:trHeight w:val="435"/>
        </w:trPr>
        <w:tc>
          <w:tcPr>
            <w:tcW w:w="709" w:type="dxa"/>
            <w:vAlign w:val="center"/>
          </w:tcPr>
          <w:p w14:paraId="22E77E73"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25EABED9" w14:textId="77777777" w:rsidR="00E86C45" w:rsidRPr="00D60B06" w:rsidRDefault="00E86C45" w:rsidP="009725AB">
            <w:pPr>
              <w:spacing w:before="20" w:after="20" w:line="240" w:lineRule="auto"/>
              <w:rPr>
                <w:spacing w:val="-4"/>
                <w:sz w:val="26"/>
                <w:szCs w:val="26"/>
              </w:rPr>
            </w:pPr>
            <w:r w:rsidRPr="00D60B06">
              <w:rPr>
                <w:spacing w:val="-4"/>
                <w:sz w:val="26"/>
                <w:szCs w:val="26"/>
              </w:rPr>
              <w:t>Phần mềm/thuật toán tái tạo phục hồi độ phân giải dữ liệu SPECT cho khảo sát tim: 01 bộ</w:t>
            </w:r>
          </w:p>
        </w:tc>
      </w:tr>
      <w:tr w:rsidR="00E86C45" w:rsidRPr="00BB1463" w14:paraId="34EB1EFF" w14:textId="77777777" w:rsidTr="00B668CE">
        <w:trPr>
          <w:trHeight w:val="271"/>
        </w:trPr>
        <w:tc>
          <w:tcPr>
            <w:tcW w:w="709" w:type="dxa"/>
            <w:vAlign w:val="center"/>
          </w:tcPr>
          <w:p w14:paraId="06A1CBEB"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0818A7D4" w14:textId="77777777" w:rsidR="00E86C45" w:rsidRPr="00BB1463" w:rsidRDefault="00E86C45" w:rsidP="009725AB">
            <w:pPr>
              <w:spacing w:before="20" w:after="20" w:line="240" w:lineRule="auto"/>
              <w:rPr>
                <w:sz w:val="26"/>
                <w:szCs w:val="26"/>
              </w:rPr>
            </w:pPr>
            <w:r w:rsidRPr="00BB1463">
              <w:rPr>
                <w:sz w:val="26"/>
                <w:szCs w:val="26"/>
              </w:rPr>
              <w:t>Phần mềm khảo sát và xử lý ảnh y học hạt nhân: 01 bộ</w:t>
            </w:r>
          </w:p>
        </w:tc>
      </w:tr>
      <w:tr w:rsidR="00E86C45" w:rsidRPr="00BB1463" w14:paraId="757690E4" w14:textId="77777777" w:rsidTr="00B668CE">
        <w:trPr>
          <w:trHeight w:val="413"/>
        </w:trPr>
        <w:tc>
          <w:tcPr>
            <w:tcW w:w="709" w:type="dxa"/>
            <w:vAlign w:val="center"/>
          </w:tcPr>
          <w:p w14:paraId="3B10F235" w14:textId="77777777" w:rsidR="00E86C45" w:rsidRPr="00BB1463" w:rsidRDefault="00E86C45" w:rsidP="009725AB">
            <w:pPr>
              <w:spacing w:before="20" w:after="20" w:line="240" w:lineRule="auto"/>
              <w:jc w:val="center"/>
              <w:rPr>
                <w:sz w:val="26"/>
                <w:szCs w:val="26"/>
              </w:rPr>
            </w:pPr>
            <w:r w:rsidRPr="00BB1463">
              <w:rPr>
                <w:sz w:val="26"/>
                <w:szCs w:val="26"/>
              </w:rPr>
              <w:t>4.1</w:t>
            </w:r>
          </w:p>
        </w:tc>
        <w:tc>
          <w:tcPr>
            <w:tcW w:w="8930" w:type="dxa"/>
            <w:shd w:val="clear" w:color="auto" w:fill="auto"/>
            <w:vAlign w:val="center"/>
            <w:hideMark/>
          </w:tcPr>
          <w:p w14:paraId="14289F5E" w14:textId="77777777" w:rsidR="00E86C45" w:rsidRPr="00BB1463" w:rsidRDefault="00E86C45" w:rsidP="009725AB">
            <w:pPr>
              <w:spacing w:before="20" w:after="20" w:line="240" w:lineRule="auto"/>
              <w:rPr>
                <w:sz w:val="26"/>
                <w:szCs w:val="26"/>
              </w:rPr>
            </w:pPr>
            <w:r w:rsidRPr="00BB1463">
              <w:rPr>
                <w:sz w:val="26"/>
                <w:szCs w:val="26"/>
              </w:rPr>
              <w:t>Ứng dụng phát hiện và hiệu chỉnh chuyển động: 01 bộ</w:t>
            </w:r>
          </w:p>
        </w:tc>
      </w:tr>
      <w:tr w:rsidR="00E86C45" w:rsidRPr="00BB1463" w14:paraId="633BB627" w14:textId="77777777" w:rsidTr="00B668CE">
        <w:trPr>
          <w:trHeight w:val="413"/>
        </w:trPr>
        <w:tc>
          <w:tcPr>
            <w:tcW w:w="709" w:type="dxa"/>
            <w:vAlign w:val="center"/>
          </w:tcPr>
          <w:p w14:paraId="60A1806C" w14:textId="77777777" w:rsidR="00E86C45" w:rsidRPr="00BB1463" w:rsidRDefault="00E86C45" w:rsidP="009725AB">
            <w:pPr>
              <w:spacing w:before="20" w:after="20" w:line="240" w:lineRule="auto"/>
              <w:jc w:val="center"/>
              <w:rPr>
                <w:sz w:val="26"/>
                <w:szCs w:val="26"/>
              </w:rPr>
            </w:pPr>
            <w:r w:rsidRPr="00BB1463">
              <w:rPr>
                <w:sz w:val="26"/>
                <w:szCs w:val="26"/>
              </w:rPr>
              <w:t>4.2</w:t>
            </w:r>
          </w:p>
        </w:tc>
        <w:tc>
          <w:tcPr>
            <w:tcW w:w="8930" w:type="dxa"/>
            <w:shd w:val="clear" w:color="auto" w:fill="auto"/>
            <w:vAlign w:val="center"/>
            <w:hideMark/>
          </w:tcPr>
          <w:p w14:paraId="2EC8AA58" w14:textId="77777777" w:rsidR="00E86C45" w:rsidRPr="00BB1463" w:rsidRDefault="00E86C45" w:rsidP="009725AB">
            <w:pPr>
              <w:spacing w:before="20" w:after="20" w:line="240" w:lineRule="auto"/>
              <w:rPr>
                <w:sz w:val="26"/>
                <w:szCs w:val="26"/>
              </w:rPr>
            </w:pPr>
            <w:r w:rsidRPr="00BB1463">
              <w:rPr>
                <w:sz w:val="26"/>
                <w:szCs w:val="26"/>
              </w:rPr>
              <w:t>Ứng dụng chồng ảnh: 01 bộ</w:t>
            </w:r>
          </w:p>
        </w:tc>
      </w:tr>
      <w:tr w:rsidR="00E86C45" w:rsidRPr="00BB1463" w14:paraId="7408640A" w14:textId="77777777" w:rsidTr="00B668CE">
        <w:trPr>
          <w:trHeight w:val="413"/>
        </w:trPr>
        <w:tc>
          <w:tcPr>
            <w:tcW w:w="709" w:type="dxa"/>
            <w:vAlign w:val="center"/>
          </w:tcPr>
          <w:p w14:paraId="04C7DB40" w14:textId="77777777" w:rsidR="00E86C45" w:rsidRPr="00BB1463" w:rsidRDefault="00E86C45" w:rsidP="009725AB">
            <w:pPr>
              <w:spacing w:before="20" w:after="20" w:line="240" w:lineRule="auto"/>
              <w:jc w:val="center"/>
              <w:rPr>
                <w:sz w:val="26"/>
                <w:szCs w:val="26"/>
              </w:rPr>
            </w:pPr>
            <w:r w:rsidRPr="00BB1463">
              <w:rPr>
                <w:sz w:val="26"/>
                <w:szCs w:val="26"/>
              </w:rPr>
              <w:t>4.3</w:t>
            </w:r>
          </w:p>
        </w:tc>
        <w:tc>
          <w:tcPr>
            <w:tcW w:w="8930" w:type="dxa"/>
            <w:shd w:val="clear" w:color="auto" w:fill="auto"/>
            <w:vAlign w:val="center"/>
            <w:hideMark/>
          </w:tcPr>
          <w:p w14:paraId="0232DB01" w14:textId="77777777" w:rsidR="00E86C45" w:rsidRPr="00BB1463" w:rsidRDefault="00E86C45" w:rsidP="009725AB">
            <w:pPr>
              <w:spacing w:before="20" w:after="20" w:line="240" w:lineRule="auto"/>
              <w:rPr>
                <w:sz w:val="26"/>
                <w:szCs w:val="26"/>
              </w:rPr>
            </w:pPr>
            <w:r w:rsidRPr="00BB1463">
              <w:rPr>
                <w:sz w:val="26"/>
                <w:szCs w:val="26"/>
              </w:rPr>
              <w:t>Ứng dụng dán nhiều FOV: 01 bộ</w:t>
            </w:r>
          </w:p>
        </w:tc>
      </w:tr>
      <w:tr w:rsidR="00E86C45" w:rsidRPr="00BB1463" w14:paraId="59D58AFD" w14:textId="77777777" w:rsidTr="00B668CE">
        <w:trPr>
          <w:trHeight w:val="413"/>
        </w:trPr>
        <w:tc>
          <w:tcPr>
            <w:tcW w:w="709" w:type="dxa"/>
            <w:vAlign w:val="center"/>
          </w:tcPr>
          <w:p w14:paraId="00F2DA10" w14:textId="77777777" w:rsidR="00E86C45" w:rsidRPr="00BB1463" w:rsidRDefault="00E86C45" w:rsidP="009725AB">
            <w:pPr>
              <w:spacing w:before="20" w:after="20" w:line="240" w:lineRule="auto"/>
              <w:jc w:val="center"/>
              <w:rPr>
                <w:sz w:val="26"/>
                <w:szCs w:val="26"/>
              </w:rPr>
            </w:pPr>
            <w:r w:rsidRPr="00BB1463">
              <w:rPr>
                <w:sz w:val="26"/>
                <w:szCs w:val="26"/>
              </w:rPr>
              <w:t>4.4</w:t>
            </w:r>
          </w:p>
        </w:tc>
        <w:tc>
          <w:tcPr>
            <w:tcW w:w="8930" w:type="dxa"/>
            <w:shd w:val="clear" w:color="auto" w:fill="auto"/>
            <w:vAlign w:val="center"/>
            <w:hideMark/>
          </w:tcPr>
          <w:p w14:paraId="7FA436C1" w14:textId="77777777" w:rsidR="00E86C45" w:rsidRPr="00BB1463" w:rsidRDefault="00E86C45" w:rsidP="009725AB">
            <w:pPr>
              <w:spacing w:before="20" w:after="20" w:line="240" w:lineRule="auto"/>
              <w:rPr>
                <w:sz w:val="26"/>
                <w:szCs w:val="26"/>
              </w:rPr>
            </w:pPr>
            <w:r w:rsidRPr="00BB1463">
              <w:rPr>
                <w:sz w:val="26"/>
                <w:szCs w:val="26"/>
              </w:rPr>
              <w:t>Ứng dụng dựng hình và trộn ảnh 3D: 01 bộ</w:t>
            </w:r>
          </w:p>
        </w:tc>
      </w:tr>
      <w:tr w:rsidR="00E86C45" w:rsidRPr="00BB1463" w14:paraId="2C35BC2C" w14:textId="77777777" w:rsidTr="00B668CE">
        <w:trPr>
          <w:trHeight w:val="357"/>
        </w:trPr>
        <w:tc>
          <w:tcPr>
            <w:tcW w:w="709" w:type="dxa"/>
            <w:vAlign w:val="center"/>
          </w:tcPr>
          <w:p w14:paraId="70420178"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2F3F5893" w14:textId="77777777" w:rsidR="00E86C45" w:rsidRPr="00BB1463" w:rsidRDefault="00E86C45" w:rsidP="009725AB">
            <w:pPr>
              <w:spacing w:before="20" w:after="20" w:line="240" w:lineRule="auto"/>
              <w:rPr>
                <w:sz w:val="26"/>
                <w:szCs w:val="26"/>
              </w:rPr>
            </w:pPr>
            <w:r w:rsidRPr="00BB1463">
              <w:rPr>
                <w:sz w:val="26"/>
                <w:szCs w:val="26"/>
              </w:rPr>
              <w:t>Phần mềm/ứng dụng dựng hình và phân tích dữ liệu SPECT não - thần kinh: 01 bộ</w:t>
            </w:r>
          </w:p>
        </w:tc>
      </w:tr>
      <w:tr w:rsidR="00E86C45" w:rsidRPr="00BB1463" w14:paraId="3B635B23" w14:textId="77777777" w:rsidTr="00B668CE">
        <w:trPr>
          <w:trHeight w:val="598"/>
        </w:trPr>
        <w:tc>
          <w:tcPr>
            <w:tcW w:w="709" w:type="dxa"/>
            <w:vAlign w:val="center"/>
          </w:tcPr>
          <w:p w14:paraId="2480A360"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hideMark/>
          </w:tcPr>
          <w:p w14:paraId="760866F9" w14:textId="77777777" w:rsidR="00E86C45" w:rsidRPr="00BB1463" w:rsidRDefault="00E86C45" w:rsidP="009725AB">
            <w:pPr>
              <w:spacing w:before="20" w:after="20" w:line="240" w:lineRule="auto"/>
              <w:rPr>
                <w:sz w:val="26"/>
                <w:szCs w:val="26"/>
              </w:rPr>
            </w:pPr>
            <w:r w:rsidRPr="00BB1463">
              <w:rPr>
                <w:sz w:val="26"/>
                <w:szCs w:val="26"/>
              </w:rPr>
              <w:t>Phần mềm/ứng dụng đánh giá và định lượng các bệnh lý liên quan từ các dữ liệu SPECT và SPECT-CT não: 01 bộ</w:t>
            </w:r>
          </w:p>
        </w:tc>
      </w:tr>
      <w:tr w:rsidR="00E86C45" w:rsidRPr="00BB1463" w14:paraId="775A6385" w14:textId="77777777" w:rsidTr="00B668CE">
        <w:trPr>
          <w:trHeight w:val="429"/>
        </w:trPr>
        <w:tc>
          <w:tcPr>
            <w:tcW w:w="709" w:type="dxa"/>
            <w:vAlign w:val="center"/>
          </w:tcPr>
          <w:p w14:paraId="6DAC3124"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hideMark/>
          </w:tcPr>
          <w:p w14:paraId="01E633B5" w14:textId="77777777" w:rsidR="00E86C45" w:rsidRPr="00BB1463" w:rsidRDefault="00E86C45" w:rsidP="009725AB">
            <w:pPr>
              <w:spacing w:before="20" w:after="20" w:line="240" w:lineRule="auto"/>
              <w:rPr>
                <w:sz w:val="26"/>
                <w:szCs w:val="26"/>
              </w:rPr>
            </w:pPr>
            <w:r w:rsidRPr="00BB1463">
              <w:rPr>
                <w:sz w:val="26"/>
                <w:szCs w:val="26"/>
              </w:rPr>
              <w:t>Phần mềm/chức năng phân tích dữ liệu xạ hình nội tiết/tuyến giáp: 01 bộ</w:t>
            </w:r>
          </w:p>
        </w:tc>
      </w:tr>
      <w:tr w:rsidR="00E86C45" w:rsidRPr="00BB1463" w14:paraId="007C4811" w14:textId="77777777" w:rsidTr="00B668CE">
        <w:trPr>
          <w:trHeight w:val="400"/>
        </w:trPr>
        <w:tc>
          <w:tcPr>
            <w:tcW w:w="709" w:type="dxa"/>
            <w:vAlign w:val="center"/>
          </w:tcPr>
          <w:p w14:paraId="61A8CB12"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hideMark/>
          </w:tcPr>
          <w:p w14:paraId="238355B8" w14:textId="77777777" w:rsidR="00E86C45" w:rsidRPr="00BB1463" w:rsidRDefault="00E86C45" w:rsidP="009725AB">
            <w:pPr>
              <w:spacing w:before="20" w:after="20" w:line="240" w:lineRule="auto"/>
              <w:rPr>
                <w:sz w:val="26"/>
                <w:szCs w:val="26"/>
              </w:rPr>
            </w:pPr>
            <w:r w:rsidRPr="00BB1463">
              <w:rPr>
                <w:sz w:val="26"/>
                <w:szCs w:val="26"/>
              </w:rPr>
              <w:t>Phần mềm/chức năng phân tích dữ liệu xạ hình phổi: 01 bộ</w:t>
            </w:r>
          </w:p>
        </w:tc>
      </w:tr>
      <w:tr w:rsidR="00E86C45" w:rsidRPr="00BB1463" w14:paraId="392D0447" w14:textId="77777777" w:rsidTr="00B668CE">
        <w:trPr>
          <w:trHeight w:val="420"/>
        </w:trPr>
        <w:tc>
          <w:tcPr>
            <w:tcW w:w="709" w:type="dxa"/>
            <w:vAlign w:val="center"/>
          </w:tcPr>
          <w:p w14:paraId="3AE56DF2"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hideMark/>
          </w:tcPr>
          <w:p w14:paraId="0EB7B87B" w14:textId="77777777" w:rsidR="00E86C45" w:rsidRPr="00BB1463" w:rsidRDefault="00E86C45" w:rsidP="009725AB">
            <w:pPr>
              <w:spacing w:before="20" w:after="20" w:line="240" w:lineRule="auto"/>
              <w:rPr>
                <w:sz w:val="26"/>
                <w:szCs w:val="26"/>
              </w:rPr>
            </w:pPr>
            <w:r w:rsidRPr="00BB1463">
              <w:rPr>
                <w:sz w:val="26"/>
                <w:szCs w:val="26"/>
              </w:rPr>
              <w:t>Phần mềm/chức phân tích dữ liệu xạ hình tiêu hóa: 01 bộ</w:t>
            </w:r>
          </w:p>
        </w:tc>
      </w:tr>
      <w:tr w:rsidR="00E86C45" w:rsidRPr="00BB1463" w14:paraId="708771C6" w14:textId="77777777" w:rsidTr="00B668CE">
        <w:trPr>
          <w:trHeight w:val="413"/>
        </w:trPr>
        <w:tc>
          <w:tcPr>
            <w:tcW w:w="709" w:type="dxa"/>
            <w:vAlign w:val="center"/>
          </w:tcPr>
          <w:p w14:paraId="0F09D71C"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hideMark/>
          </w:tcPr>
          <w:p w14:paraId="078E134F" w14:textId="77777777" w:rsidR="00E86C45" w:rsidRPr="00BB1463" w:rsidRDefault="00E86C45" w:rsidP="009725AB">
            <w:pPr>
              <w:spacing w:before="20" w:after="20" w:line="240" w:lineRule="auto"/>
              <w:rPr>
                <w:sz w:val="26"/>
                <w:szCs w:val="26"/>
              </w:rPr>
            </w:pPr>
            <w:r w:rsidRPr="00BB1463">
              <w:rPr>
                <w:sz w:val="26"/>
                <w:szCs w:val="26"/>
              </w:rPr>
              <w:t>Phần mềm/ứng dụng phân tích dữ liệu xạ hình thận: 01 bộ</w:t>
            </w:r>
          </w:p>
        </w:tc>
      </w:tr>
      <w:tr w:rsidR="00E86C45" w:rsidRPr="00BB1463" w14:paraId="57BCDAD7" w14:textId="77777777" w:rsidTr="00B668CE">
        <w:trPr>
          <w:trHeight w:val="419"/>
        </w:trPr>
        <w:tc>
          <w:tcPr>
            <w:tcW w:w="709" w:type="dxa"/>
            <w:vAlign w:val="center"/>
          </w:tcPr>
          <w:p w14:paraId="17249BFD"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7280F17A" w14:textId="77777777" w:rsidR="00E86C45" w:rsidRPr="00BB1463" w:rsidRDefault="00E86C45" w:rsidP="009725AB">
            <w:pPr>
              <w:spacing w:before="20" w:after="20" w:line="240" w:lineRule="auto"/>
              <w:rPr>
                <w:sz w:val="26"/>
                <w:szCs w:val="26"/>
              </w:rPr>
            </w:pPr>
            <w:r w:rsidRPr="00BB1463">
              <w:rPr>
                <w:sz w:val="26"/>
                <w:szCs w:val="26"/>
              </w:rPr>
              <w:t>Phần mềm/ứng dụng phân tích dữ liệu xạ hình xương: 01 bộ</w:t>
            </w:r>
          </w:p>
        </w:tc>
      </w:tr>
      <w:tr w:rsidR="00E86C45" w:rsidRPr="00BB1463" w14:paraId="1FD72966" w14:textId="77777777" w:rsidTr="00B668CE">
        <w:trPr>
          <w:trHeight w:val="410"/>
        </w:trPr>
        <w:tc>
          <w:tcPr>
            <w:tcW w:w="709" w:type="dxa"/>
            <w:vAlign w:val="center"/>
          </w:tcPr>
          <w:p w14:paraId="03245E53"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25433F11" w14:textId="77777777" w:rsidR="00E86C45" w:rsidRPr="00BB1463" w:rsidRDefault="00E86C45" w:rsidP="009725AB">
            <w:pPr>
              <w:spacing w:before="20" w:after="20" w:line="240" w:lineRule="auto"/>
              <w:rPr>
                <w:sz w:val="26"/>
                <w:szCs w:val="26"/>
              </w:rPr>
            </w:pPr>
            <w:r w:rsidRPr="00BB1463">
              <w:rPr>
                <w:sz w:val="26"/>
                <w:szCs w:val="26"/>
              </w:rPr>
              <w:t>Phần mềm/ứng dụng xem và xử lý dữ liệu xạ hình tim: 01 bộ</w:t>
            </w:r>
          </w:p>
        </w:tc>
      </w:tr>
      <w:tr w:rsidR="00E86C45" w:rsidRPr="00BB1463" w14:paraId="535D8F8B" w14:textId="77777777" w:rsidTr="00B668CE">
        <w:trPr>
          <w:trHeight w:val="441"/>
        </w:trPr>
        <w:tc>
          <w:tcPr>
            <w:tcW w:w="709" w:type="dxa"/>
            <w:vAlign w:val="center"/>
          </w:tcPr>
          <w:p w14:paraId="1C5BFDB5"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1020BF74" w14:textId="77777777" w:rsidR="00E86C45" w:rsidRPr="00BB1463" w:rsidRDefault="00E86C45" w:rsidP="009725AB">
            <w:pPr>
              <w:spacing w:before="20" w:after="20" w:line="240" w:lineRule="auto"/>
              <w:rPr>
                <w:sz w:val="26"/>
                <w:szCs w:val="26"/>
              </w:rPr>
            </w:pPr>
            <w:r w:rsidRPr="00BB1463">
              <w:rPr>
                <w:sz w:val="26"/>
                <w:szCs w:val="26"/>
              </w:rPr>
              <w:t>Phần mềm/ứng dụng tính toán phân suất tống máu thất trái và hiển thị bề mặt dạng 3D: 01 bộ</w:t>
            </w:r>
          </w:p>
        </w:tc>
      </w:tr>
      <w:tr w:rsidR="00E86C45" w:rsidRPr="00BB1463" w14:paraId="40ADE4BC" w14:textId="77777777" w:rsidTr="00B668CE">
        <w:trPr>
          <w:trHeight w:val="455"/>
        </w:trPr>
        <w:tc>
          <w:tcPr>
            <w:tcW w:w="709" w:type="dxa"/>
            <w:vAlign w:val="center"/>
          </w:tcPr>
          <w:p w14:paraId="4758AF7F"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30517979" w14:textId="77777777" w:rsidR="00E86C45" w:rsidRPr="00BB1463" w:rsidRDefault="00E86C45" w:rsidP="009725AB">
            <w:pPr>
              <w:spacing w:before="20" w:after="20" w:line="240" w:lineRule="auto"/>
              <w:rPr>
                <w:sz w:val="26"/>
                <w:szCs w:val="26"/>
              </w:rPr>
            </w:pPr>
            <w:r w:rsidRPr="00BB1463">
              <w:rPr>
                <w:sz w:val="26"/>
                <w:szCs w:val="26"/>
              </w:rPr>
              <w:t>Phần mềm/ứng 3D tự động định lượng tưới máu cơ tim: 01 bộ</w:t>
            </w:r>
          </w:p>
        </w:tc>
      </w:tr>
      <w:tr w:rsidR="00E86C45" w:rsidRPr="00BB1463" w14:paraId="72D7DEF0" w14:textId="77777777" w:rsidTr="00B668CE">
        <w:trPr>
          <w:trHeight w:val="598"/>
        </w:trPr>
        <w:tc>
          <w:tcPr>
            <w:tcW w:w="709" w:type="dxa"/>
            <w:vAlign w:val="center"/>
          </w:tcPr>
          <w:p w14:paraId="6A2CC89A"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hideMark/>
          </w:tcPr>
          <w:p w14:paraId="5318A0A6" w14:textId="77777777" w:rsidR="00E86C45" w:rsidRPr="00BB1463" w:rsidRDefault="00E86C45" w:rsidP="009725AB">
            <w:pPr>
              <w:spacing w:before="20" w:after="20" w:line="240" w:lineRule="auto"/>
              <w:rPr>
                <w:sz w:val="26"/>
                <w:szCs w:val="26"/>
              </w:rPr>
            </w:pPr>
            <w:r w:rsidRPr="00BB1463">
              <w:rPr>
                <w:sz w:val="26"/>
                <w:szCs w:val="26"/>
              </w:rPr>
              <w:t>Phần mềm/ứng dụng phân tích định lượng bể máu tim bằng cách tính toán thể tích và phân suất tống máu: 01 bộ</w:t>
            </w:r>
          </w:p>
        </w:tc>
      </w:tr>
      <w:tr w:rsidR="00E86C45" w:rsidRPr="00BB1463" w14:paraId="126A330B" w14:textId="77777777" w:rsidTr="00B668CE">
        <w:trPr>
          <w:trHeight w:val="598"/>
        </w:trPr>
        <w:tc>
          <w:tcPr>
            <w:tcW w:w="709" w:type="dxa"/>
            <w:vAlign w:val="center"/>
          </w:tcPr>
          <w:p w14:paraId="5E9086D6"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hideMark/>
          </w:tcPr>
          <w:p w14:paraId="69919E13" w14:textId="77777777" w:rsidR="00E86C45" w:rsidRPr="00BB1463" w:rsidRDefault="00E86C45" w:rsidP="009725AB">
            <w:pPr>
              <w:spacing w:before="20" w:after="20" w:line="240" w:lineRule="auto"/>
              <w:rPr>
                <w:sz w:val="26"/>
                <w:szCs w:val="26"/>
              </w:rPr>
            </w:pPr>
            <w:r w:rsidRPr="00BB1463">
              <w:rPr>
                <w:sz w:val="26"/>
                <w:szCs w:val="26"/>
              </w:rPr>
              <w:t>Phần mềm/ứng dụng tính toán định lượng các thay đổi hấp thụ dược chất phóng xạ theo thời gian: 01 bộ</w:t>
            </w:r>
          </w:p>
        </w:tc>
      </w:tr>
      <w:tr w:rsidR="00E86C45" w:rsidRPr="00BB1463" w14:paraId="67D01E7B" w14:textId="77777777" w:rsidTr="00B668CE">
        <w:trPr>
          <w:trHeight w:val="598"/>
        </w:trPr>
        <w:tc>
          <w:tcPr>
            <w:tcW w:w="709" w:type="dxa"/>
            <w:vAlign w:val="center"/>
          </w:tcPr>
          <w:p w14:paraId="0F34F54E" w14:textId="77777777" w:rsidR="00E86C45" w:rsidRPr="00BB1463" w:rsidRDefault="00E86C45" w:rsidP="009725AB">
            <w:pPr>
              <w:spacing w:before="20" w:after="20" w:line="240" w:lineRule="auto"/>
              <w:jc w:val="center"/>
              <w:rPr>
                <w:sz w:val="26"/>
                <w:szCs w:val="26"/>
              </w:rPr>
            </w:pPr>
            <w:r w:rsidRPr="00BB1463">
              <w:rPr>
                <w:sz w:val="26"/>
                <w:szCs w:val="26"/>
              </w:rPr>
              <w:t>17</w:t>
            </w:r>
          </w:p>
        </w:tc>
        <w:tc>
          <w:tcPr>
            <w:tcW w:w="8930" w:type="dxa"/>
            <w:shd w:val="clear" w:color="auto" w:fill="auto"/>
            <w:vAlign w:val="center"/>
            <w:hideMark/>
          </w:tcPr>
          <w:p w14:paraId="7DB36FAC" w14:textId="77777777" w:rsidR="00E86C45" w:rsidRPr="00BB1463" w:rsidRDefault="00E86C45" w:rsidP="009725AB">
            <w:pPr>
              <w:spacing w:before="20" w:after="20" w:line="240" w:lineRule="auto"/>
              <w:rPr>
                <w:sz w:val="26"/>
                <w:szCs w:val="26"/>
              </w:rPr>
            </w:pPr>
            <w:r w:rsidRPr="00BB1463">
              <w:rPr>
                <w:sz w:val="26"/>
                <w:szCs w:val="26"/>
              </w:rPr>
              <w:t>Phần mềm/ứng dụng giúp duy trì chất lượng hiệu chỉnh độ suy giảm ở mức năng lượng thấp: 01 bộ</w:t>
            </w:r>
          </w:p>
        </w:tc>
      </w:tr>
      <w:tr w:rsidR="00E86C45" w:rsidRPr="00BB1463" w14:paraId="1EB9B2E8" w14:textId="77777777" w:rsidTr="00B668CE">
        <w:trPr>
          <w:trHeight w:val="283"/>
        </w:trPr>
        <w:tc>
          <w:tcPr>
            <w:tcW w:w="709" w:type="dxa"/>
            <w:vAlign w:val="center"/>
          </w:tcPr>
          <w:p w14:paraId="362E3E69" w14:textId="77777777" w:rsidR="00E86C45" w:rsidRPr="00BB1463" w:rsidRDefault="00E86C45" w:rsidP="009725AB">
            <w:pPr>
              <w:spacing w:before="20" w:after="20" w:line="240" w:lineRule="auto"/>
              <w:jc w:val="center"/>
              <w:rPr>
                <w:b/>
                <w:bCs/>
                <w:sz w:val="26"/>
                <w:szCs w:val="26"/>
              </w:rPr>
            </w:pPr>
            <w:r w:rsidRPr="00BB1463">
              <w:rPr>
                <w:b/>
                <w:bCs/>
                <w:sz w:val="26"/>
                <w:szCs w:val="26"/>
              </w:rPr>
              <w:t>IV</w:t>
            </w:r>
          </w:p>
        </w:tc>
        <w:tc>
          <w:tcPr>
            <w:tcW w:w="8930" w:type="dxa"/>
            <w:shd w:val="clear" w:color="auto" w:fill="auto"/>
            <w:vAlign w:val="center"/>
            <w:hideMark/>
          </w:tcPr>
          <w:p w14:paraId="271D00F0" w14:textId="77777777" w:rsidR="00E86C45" w:rsidRPr="00D60B06" w:rsidRDefault="00E86C45" w:rsidP="009725AB">
            <w:pPr>
              <w:spacing w:before="20" w:after="20" w:line="240" w:lineRule="auto"/>
              <w:rPr>
                <w:b/>
                <w:bCs/>
                <w:sz w:val="26"/>
                <w:szCs w:val="26"/>
              </w:rPr>
            </w:pPr>
            <w:r w:rsidRPr="00BB1463">
              <w:rPr>
                <w:b/>
                <w:bCs/>
                <w:sz w:val="26"/>
                <w:szCs w:val="26"/>
              </w:rPr>
              <w:t>Phần mềm chụp, tái tạo, xử lý hình ảnh CT</w:t>
            </w:r>
          </w:p>
        </w:tc>
      </w:tr>
      <w:tr w:rsidR="00E86C45" w:rsidRPr="00BB1463" w14:paraId="0A0AD73A" w14:textId="77777777" w:rsidTr="00B668CE">
        <w:trPr>
          <w:trHeight w:val="344"/>
        </w:trPr>
        <w:tc>
          <w:tcPr>
            <w:tcW w:w="709" w:type="dxa"/>
            <w:vAlign w:val="center"/>
          </w:tcPr>
          <w:p w14:paraId="55113F34"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11B28E54" w14:textId="77777777" w:rsidR="00E86C45" w:rsidRPr="00BB1463" w:rsidRDefault="00E86C45" w:rsidP="009725AB">
            <w:pPr>
              <w:spacing w:before="20" w:after="20" w:line="240" w:lineRule="auto"/>
              <w:rPr>
                <w:sz w:val="26"/>
                <w:szCs w:val="26"/>
              </w:rPr>
            </w:pPr>
            <w:r w:rsidRPr="00BB1463">
              <w:rPr>
                <w:sz w:val="26"/>
                <w:szCs w:val="26"/>
              </w:rPr>
              <w:t>Phần mềm/ứng dụng thu ảnh CT thường quy: 01 bộ</w:t>
            </w:r>
          </w:p>
        </w:tc>
      </w:tr>
      <w:tr w:rsidR="00E86C45" w:rsidRPr="00BB1463" w14:paraId="0BDB63D7" w14:textId="77777777" w:rsidTr="00B668CE">
        <w:trPr>
          <w:trHeight w:val="365"/>
        </w:trPr>
        <w:tc>
          <w:tcPr>
            <w:tcW w:w="709" w:type="dxa"/>
            <w:vAlign w:val="center"/>
          </w:tcPr>
          <w:p w14:paraId="5CEF9413"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6E108C18" w14:textId="77777777" w:rsidR="00E86C45" w:rsidRPr="00BB1463" w:rsidRDefault="00E86C45" w:rsidP="009725AB">
            <w:pPr>
              <w:spacing w:before="20" w:after="20" w:line="240" w:lineRule="auto"/>
              <w:rPr>
                <w:sz w:val="26"/>
                <w:szCs w:val="26"/>
              </w:rPr>
            </w:pPr>
            <w:r w:rsidRPr="00BB1463">
              <w:rPr>
                <w:sz w:val="26"/>
                <w:szCs w:val="26"/>
              </w:rPr>
              <w:t>Phần mềm tái tạo lặp giảm liều chụp: 01 bộ</w:t>
            </w:r>
          </w:p>
        </w:tc>
      </w:tr>
      <w:tr w:rsidR="00E86C45" w:rsidRPr="00BB1463" w14:paraId="71A1E004" w14:textId="77777777" w:rsidTr="00B668CE">
        <w:trPr>
          <w:trHeight w:val="423"/>
        </w:trPr>
        <w:tc>
          <w:tcPr>
            <w:tcW w:w="709" w:type="dxa"/>
            <w:vAlign w:val="center"/>
          </w:tcPr>
          <w:p w14:paraId="7A91F0F7" w14:textId="77777777" w:rsidR="00E86C45" w:rsidRPr="00BB1463" w:rsidRDefault="00E86C45" w:rsidP="009725AB">
            <w:pPr>
              <w:spacing w:before="20" w:after="20" w:line="240" w:lineRule="auto"/>
              <w:jc w:val="center"/>
              <w:rPr>
                <w:sz w:val="26"/>
                <w:szCs w:val="26"/>
              </w:rPr>
            </w:pPr>
            <w:r w:rsidRPr="00BB1463">
              <w:rPr>
                <w:sz w:val="26"/>
                <w:szCs w:val="26"/>
              </w:rPr>
              <w:lastRenderedPageBreak/>
              <w:t>3</w:t>
            </w:r>
          </w:p>
        </w:tc>
        <w:tc>
          <w:tcPr>
            <w:tcW w:w="8930" w:type="dxa"/>
            <w:shd w:val="clear" w:color="auto" w:fill="auto"/>
            <w:vAlign w:val="center"/>
            <w:hideMark/>
          </w:tcPr>
          <w:p w14:paraId="4BD626F8" w14:textId="77777777" w:rsidR="00E86C45" w:rsidRPr="00BB1463" w:rsidRDefault="00E86C45" w:rsidP="009725AB">
            <w:pPr>
              <w:spacing w:before="20" w:after="20" w:line="240" w:lineRule="auto"/>
              <w:rPr>
                <w:sz w:val="26"/>
                <w:szCs w:val="26"/>
              </w:rPr>
            </w:pPr>
            <w:r w:rsidRPr="00BB1463">
              <w:rPr>
                <w:sz w:val="26"/>
                <w:szCs w:val="26"/>
              </w:rPr>
              <w:t>Phần mềm/chức năng tự động điều chỉnh dòng chụp: 01 bộ</w:t>
            </w:r>
          </w:p>
        </w:tc>
      </w:tr>
      <w:tr w:rsidR="00E86C45" w:rsidRPr="00BB1463" w14:paraId="2266B322" w14:textId="77777777" w:rsidTr="00B668CE">
        <w:trPr>
          <w:trHeight w:val="414"/>
        </w:trPr>
        <w:tc>
          <w:tcPr>
            <w:tcW w:w="709" w:type="dxa"/>
            <w:vAlign w:val="center"/>
          </w:tcPr>
          <w:p w14:paraId="6A1BF72E"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4DE6981F" w14:textId="77777777" w:rsidR="00E86C45" w:rsidRPr="00BB1463" w:rsidRDefault="00E86C45" w:rsidP="009725AB">
            <w:pPr>
              <w:spacing w:before="20" w:after="20" w:line="240" w:lineRule="auto"/>
              <w:rPr>
                <w:sz w:val="26"/>
                <w:szCs w:val="26"/>
              </w:rPr>
            </w:pPr>
            <w:r w:rsidRPr="00BB1463">
              <w:rPr>
                <w:sz w:val="26"/>
                <w:szCs w:val="26"/>
              </w:rPr>
              <w:t>Phần mềm/chức năng tái tạo trực tiếp theo thời gian thực: 01 bộ</w:t>
            </w:r>
          </w:p>
        </w:tc>
      </w:tr>
      <w:tr w:rsidR="00E86C45" w:rsidRPr="00BB1463" w14:paraId="34DC845D" w14:textId="77777777" w:rsidTr="00B668CE">
        <w:trPr>
          <w:trHeight w:val="264"/>
        </w:trPr>
        <w:tc>
          <w:tcPr>
            <w:tcW w:w="709" w:type="dxa"/>
            <w:vAlign w:val="center"/>
          </w:tcPr>
          <w:p w14:paraId="58F2D8F8"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777A9614" w14:textId="77777777" w:rsidR="00E86C45" w:rsidRPr="00BB1463" w:rsidRDefault="00E86C45" w:rsidP="009725AB">
            <w:pPr>
              <w:spacing w:before="20" w:after="20" w:line="240" w:lineRule="auto"/>
              <w:rPr>
                <w:sz w:val="26"/>
                <w:szCs w:val="26"/>
              </w:rPr>
            </w:pPr>
            <w:r w:rsidRPr="00BB1463">
              <w:rPr>
                <w:sz w:val="26"/>
                <w:szCs w:val="26"/>
              </w:rPr>
              <w:t>Phần mềm/ứng dụng thu ảnh SPECT/CT kết hợp: 01 bộ</w:t>
            </w:r>
          </w:p>
        </w:tc>
      </w:tr>
      <w:tr w:rsidR="00E86C45" w:rsidRPr="00BB1463" w14:paraId="481CAB7D" w14:textId="77777777" w:rsidTr="00B668CE">
        <w:trPr>
          <w:trHeight w:val="341"/>
        </w:trPr>
        <w:tc>
          <w:tcPr>
            <w:tcW w:w="709" w:type="dxa"/>
            <w:vAlign w:val="center"/>
          </w:tcPr>
          <w:p w14:paraId="0ACEAA72"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hideMark/>
          </w:tcPr>
          <w:p w14:paraId="356D95E8" w14:textId="77777777" w:rsidR="00E86C45" w:rsidRPr="00BB1463" w:rsidRDefault="00E86C45" w:rsidP="009725AB">
            <w:pPr>
              <w:spacing w:before="20" w:after="20" w:line="240" w:lineRule="auto"/>
              <w:rPr>
                <w:sz w:val="26"/>
                <w:szCs w:val="26"/>
              </w:rPr>
            </w:pPr>
            <w:r w:rsidRPr="00BB1463">
              <w:rPr>
                <w:sz w:val="26"/>
                <w:szCs w:val="26"/>
              </w:rPr>
              <w:t>Phần mềm/ứng dụng giúp QC bộ hình ảnh SPECT/CT kết hợp: 01 bộ</w:t>
            </w:r>
          </w:p>
        </w:tc>
      </w:tr>
      <w:tr w:rsidR="00E86C45" w:rsidRPr="00BB1463" w14:paraId="4E801A15" w14:textId="77777777" w:rsidTr="00B668CE">
        <w:trPr>
          <w:trHeight w:val="274"/>
        </w:trPr>
        <w:tc>
          <w:tcPr>
            <w:tcW w:w="709" w:type="dxa"/>
            <w:vAlign w:val="center"/>
          </w:tcPr>
          <w:p w14:paraId="0EEBBBD2"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hideMark/>
          </w:tcPr>
          <w:p w14:paraId="04911FDD" w14:textId="77777777" w:rsidR="00E86C45" w:rsidRPr="00BB1463" w:rsidRDefault="00E86C45" w:rsidP="009725AB">
            <w:pPr>
              <w:spacing w:before="20" w:after="20" w:line="240" w:lineRule="auto"/>
              <w:rPr>
                <w:sz w:val="26"/>
                <w:szCs w:val="26"/>
              </w:rPr>
            </w:pPr>
            <w:r w:rsidRPr="00BB1463">
              <w:rPr>
                <w:sz w:val="26"/>
                <w:szCs w:val="26"/>
              </w:rPr>
              <w:t>Phần mềm/ứng dụng dựng hình thể tích 3D cho dữ liệu ảnh CT: 01 bộ</w:t>
            </w:r>
          </w:p>
        </w:tc>
      </w:tr>
      <w:tr w:rsidR="00E86C45" w:rsidRPr="00BB1463" w14:paraId="19C939CF" w14:textId="77777777" w:rsidTr="00B668CE">
        <w:trPr>
          <w:trHeight w:val="349"/>
        </w:trPr>
        <w:tc>
          <w:tcPr>
            <w:tcW w:w="709" w:type="dxa"/>
            <w:vAlign w:val="center"/>
          </w:tcPr>
          <w:p w14:paraId="23756555"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hideMark/>
          </w:tcPr>
          <w:p w14:paraId="69BD2F37" w14:textId="77777777" w:rsidR="00E86C45" w:rsidRPr="00BB1463" w:rsidRDefault="00E86C45" w:rsidP="009725AB">
            <w:pPr>
              <w:spacing w:before="20" w:after="20" w:line="240" w:lineRule="auto"/>
              <w:rPr>
                <w:sz w:val="26"/>
                <w:szCs w:val="26"/>
              </w:rPr>
            </w:pPr>
            <w:r w:rsidRPr="00BB1463">
              <w:rPr>
                <w:sz w:val="26"/>
                <w:szCs w:val="26"/>
              </w:rPr>
              <w:t>Phần mềm/ứng dụng loại bỏ xương và bàn: 01 bộ</w:t>
            </w:r>
          </w:p>
        </w:tc>
      </w:tr>
      <w:tr w:rsidR="00E86C45" w:rsidRPr="00BB1463" w14:paraId="3743CA41" w14:textId="77777777" w:rsidTr="00B668CE">
        <w:trPr>
          <w:trHeight w:val="284"/>
        </w:trPr>
        <w:tc>
          <w:tcPr>
            <w:tcW w:w="709" w:type="dxa"/>
            <w:vAlign w:val="center"/>
          </w:tcPr>
          <w:p w14:paraId="57BB7218"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hideMark/>
          </w:tcPr>
          <w:p w14:paraId="4D14EFE4" w14:textId="77777777" w:rsidR="00E86C45" w:rsidRPr="00BB1463" w:rsidRDefault="00E86C45" w:rsidP="009725AB">
            <w:pPr>
              <w:spacing w:before="20" w:after="20" w:line="240" w:lineRule="auto"/>
              <w:rPr>
                <w:sz w:val="26"/>
                <w:szCs w:val="26"/>
              </w:rPr>
            </w:pPr>
            <w:r w:rsidRPr="00BB1463">
              <w:rPr>
                <w:sz w:val="26"/>
                <w:szCs w:val="26"/>
              </w:rPr>
              <w:t>Phần mềm/ứng dụng phân tích mạch máu cao cấp: 01 bộ</w:t>
            </w:r>
          </w:p>
        </w:tc>
      </w:tr>
      <w:tr w:rsidR="00E86C45" w:rsidRPr="00BB1463" w14:paraId="6292F5A5" w14:textId="77777777" w:rsidTr="00B668CE">
        <w:trPr>
          <w:trHeight w:val="359"/>
        </w:trPr>
        <w:tc>
          <w:tcPr>
            <w:tcW w:w="709" w:type="dxa"/>
            <w:vAlign w:val="center"/>
          </w:tcPr>
          <w:p w14:paraId="3EB303F1"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hideMark/>
          </w:tcPr>
          <w:p w14:paraId="74AB16B4" w14:textId="77777777" w:rsidR="00E86C45" w:rsidRPr="00BB1463" w:rsidRDefault="00E86C45" w:rsidP="009725AB">
            <w:pPr>
              <w:spacing w:before="20" w:after="20" w:line="240" w:lineRule="auto"/>
              <w:rPr>
                <w:sz w:val="26"/>
                <w:szCs w:val="26"/>
              </w:rPr>
            </w:pPr>
            <w:r w:rsidRPr="00BB1463">
              <w:rPr>
                <w:sz w:val="26"/>
                <w:szCs w:val="26"/>
              </w:rPr>
              <w:t>Phần mềm/thuật toán gia tăng chi tiết khảo sát tai trong: 01 bộ</w:t>
            </w:r>
          </w:p>
        </w:tc>
      </w:tr>
      <w:tr w:rsidR="00E86C45" w:rsidRPr="00BB1463" w14:paraId="5F491630" w14:textId="77777777" w:rsidTr="00B668CE">
        <w:trPr>
          <w:trHeight w:val="401"/>
        </w:trPr>
        <w:tc>
          <w:tcPr>
            <w:tcW w:w="709" w:type="dxa"/>
            <w:vAlign w:val="center"/>
          </w:tcPr>
          <w:p w14:paraId="3AE69754"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3B4849EE" w14:textId="77777777" w:rsidR="00E86C45" w:rsidRPr="00BB1463" w:rsidRDefault="00E86C45" w:rsidP="009725AB">
            <w:pPr>
              <w:spacing w:before="20" w:after="20" w:line="240" w:lineRule="auto"/>
              <w:rPr>
                <w:sz w:val="26"/>
                <w:szCs w:val="26"/>
              </w:rPr>
            </w:pPr>
            <w:r w:rsidRPr="00BB1463">
              <w:rPr>
                <w:sz w:val="26"/>
                <w:szCs w:val="26"/>
              </w:rPr>
              <w:t>Phần mềm kết nối DICOM với hệ thống HIS/RIS: 01 bộ</w:t>
            </w:r>
          </w:p>
        </w:tc>
      </w:tr>
      <w:tr w:rsidR="00E86C45" w:rsidRPr="00BB1463" w14:paraId="3F9B74FB" w14:textId="77777777" w:rsidTr="00B668CE">
        <w:trPr>
          <w:trHeight w:val="419"/>
        </w:trPr>
        <w:tc>
          <w:tcPr>
            <w:tcW w:w="709" w:type="dxa"/>
            <w:vAlign w:val="center"/>
          </w:tcPr>
          <w:p w14:paraId="11E50A67"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1ACCD887" w14:textId="77777777" w:rsidR="00E86C45" w:rsidRPr="00572718" w:rsidRDefault="00E86C45" w:rsidP="009725AB">
            <w:pPr>
              <w:spacing w:before="20" w:after="20" w:line="240" w:lineRule="auto"/>
              <w:rPr>
                <w:spacing w:val="-6"/>
                <w:sz w:val="26"/>
                <w:szCs w:val="26"/>
              </w:rPr>
            </w:pPr>
            <w:r w:rsidRPr="00572718">
              <w:rPr>
                <w:spacing w:val="-6"/>
                <w:sz w:val="26"/>
                <w:szCs w:val="26"/>
              </w:rPr>
              <w:t>Phần mềm/ứng dụng phân chia chuỗi ảnh bệnh nhân thành các nhóm ảnh riêng biệt: 01 bộ</w:t>
            </w:r>
          </w:p>
        </w:tc>
      </w:tr>
      <w:tr w:rsidR="00E86C45" w:rsidRPr="00BB1463" w14:paraId="34759B55" w14:textId="77777777" w:rsidTr="00B668CE">
        <w:trPr>
          <w:trHeight w:val="361"/>
        </w:trPr>
        <w:tc>
          <w:tcPr>
            <w:tcW w:w="709" w:type="dxa"/>
            <w:vAlign w:val="center"/>
          </w:tcPr>
          <w:p w14:paraId="49E39507" w14:textId="77777777" w:rsidR="00E86C45" w:rsidRPr="00BB1463" w:rsidRDefault="00E86C45" w:rsidP="009725AB">
            <w:pPr>
              <w:spacing w:before="20" w:after="20" w:line="240" w:lineRule="auto"/>
              <w:jc w:val="center"/>
              <w:rPr>
                <w:b/>
                <w:bCs/>
                <w:sz w:val="26"/>
                <w:szCs w:val="26"/>
              </w:rPr>
            </w:pPr>
            <w:r w:rsidRPr="00BB1463">
              <w:rPr>
                <w:b/>
                <w:bCs/>
                <w:sz w:val="26"/>
                <w:szCs w:val="26"/>
              </w:rPr>
              <w:t>V</w:t>
            </w:r>
          </w:p>
        </w:tc>
        <w:tc>
          <w:tcPr>
            <w:tcW w:w="8930" w:type="dxa"/>
            <w:shd w:val="clear" w:color="auto" w:fill="auto"/>
            <w:vAlign w:val="center"/>
            <w:hideMark/>
          </w:tcPr>
          <w:p w14:paraId="3AD91133" w14:textId="77777777" w:rsidR="00E86C45" w:rsidRPr="00BB1463" w:rsidRDefault="00E86C45" w:rsidP="009725AB">
            <w:pPr>
              <w:spacing w:before="20" w:after="20" w:line="240" w:lineRule="auto"/>
              <w:rPr>
                <w:b/>
                <w:bCs/>
                <w:sz w:val="26"/>
                <w:szCs w:val="26"/>
              </w:rPr>
            </w:pPr>
            <w:r w:rsidRPr="00BB1463">
              <w:rPr>
                <w:b/>
                <w:bCs/>
                <w:sz w:val="26"/>
                <w:szCs w:val="26"/>
              </w:rPr>
              <w:t>Các phụ kiện</w:t>
            </w:r>
          </w:p>
        </w:tc>
      </w:tr>
      <w:tr w:rsidR="00E86C45" w:rsidRPr="00BB1463" w14:paraId="2F09F90C" w14:textId="77777777" w:rsidTr="00B668CE">
        <w:trPr>
          <w:trHeight w:val="361"/>
        </w:trPr>
        <w:tc>
          <w:tcPr>
            <w:tcW w:w="709" w:type="dxa"/>
            <w:vAlign w:val="center"/>
          </w:tcPr>
          <w:p w14:paraId="1ED4E280"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6801FB13" w14:textId="77777777" w:rsidR="00E86C45" w:rsidRPr="00BB1463" w:rsidRDefault="00E86C45" w:rsidP="009725AB">
            <w:pPr>
              <w:spacing w:before="20" w:after="20" w:line="240" w:lineRule="auto"/>
              <w:rPr>
                <w:sz w:val="26"/>
                <w:szCs w:val="26"/>
              </w:rPr>
            </w:pPr>
            <w:r w:rsidRPr="00BB1463">
              <w:rPr>
                <w:sz w:val="26"/>
                <w:szCs w:val="26"/>
              </w:rPr>
              <w:t>Bộ phụ kiện giữ nguồn để thực hiện QC &amp; QA máy: 01 bộ</w:t>
            </w:r>
          </w:p>
        </w:tc>
      </w:tr>
      <w:tr w:rsidR="00E86C45" w:rsidRPr="00BB1463" w14:paraId="730A835E" w14:textId="77777777" w:rsidTr="00B668CE">
        <w:trPr>
          <w:trHeight w:val="361"/>
        </w:trPr>
        <w:tc>
          <w:tcPr>
            <w:tcW w:w="709" w:type="dxa"/>
            <w:vAlign w:val="center"/>
          </w:tcPr>
          <w:p w14:paraId="2CA3FF7A"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2A8CB50D" w14:textId="77777777" w:rsidR="00E86C45" w:rsidRPr="00BB1463" w:rsidRDefault="00E86C45" w:rsidP="009725AB">
            <w:pPr>
              <w:spacing w:before="20" w:after="20" w:line="240" w:lineRule="auto"/>
              <w:rPr>
                <w:sz w:val="26"/>
                <w:szCs w:val="26"/>
              </w:rPr>
            </w:pPr>
            <w:r w:rsidRPr="00BB1463">
              <w:rPr>
                <w:sz w:val="26"/>
                <w:szCs w:val="26"/>
              </w:rPr>
              <w:t>Bộ định vị bệnh nhân: định vị đầu, chân, tay, đai cố định bệnh nhân: 01 bộ</w:t>
            </w:r>
          </w:p>
        </w:tc>
      </w:tr>
      <w:tr w:rsidR="00E86C45" w:rsidRPr="00BB1463" w14:paraId="0125A3A8" w14:textId="77777777" w:rsidTr="00B668CE">
        <w:trPr>
          <w:trHeight w:val="361"/>
        </w:trPr>
        <w:tc>
          <w:tcPr>
            <w:tcW w:w="709" w:type="dxa"/>
            <w:vAlign w:val="center"/>
          </w:tcPr>
          <w:p w14:paraId="755EB092"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tcPr>
          <w:p w14:paraId="4CA8C1F5" w14:textId="77777777" w:rsidR="00E86C45" w:rsidRPr="00BB1463" w:rsidRDefault="00E86C45" w:rsidP="009725AB">
            <w:pPr>
              <w:spacing w:before="20" w:after="20" w:line="240" w:lineRule="auto"/>
              <w:rPr>
                <w:sz w:val="26"/>
                <w:szCs w:val="26"/>
              </w:rPr>
            </w:pPr>
            <w:r w:rsidRPr="00BB1463">
              <w:rPr>
                <w:sz w:val="26"/>
                <w:szCs w:val="26"/>
              </w:rPr>
              <w:t>Phantom kiểm chuẩn chất lượng: 01 bộ</w:t>
            </w:r>
          </w:p>
        </w:tc>
      </w:tr>
      <w:tr w:rsidR="00E86C45" w:rsidRPr="00BB1463" w14:paraId="7437D0BE" w14:textId="77777777" w:rsidTr="00B668CE">
        <w:trPr>
          <w:trHeight w:val="361"/>
        </w:trPr>
        <w:tc>
          <w:tcPr>
            <w:tcW w:w="709" w:type="dxa"/>
            <w:vAlign w:val="center"/>
          </w:tcPr>
          <w:p w14:paraId="1C041ABB"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tcPr>
          <w:p w14:paraId="64824256" w14:textId="77777777" w:rsidR="00E86C45" w:rsidRPr="00BB1463" w:rsidRDefault="00E86C45" w:rsidP="009725AB">
            <w:pPr>
              <w:spacing w:before="20" w:after="20" w:line="240" w:lineRule="auto"/>
              <w:rPr>
                <w:sz w:val="26"/>
                <w:szCs w:val="26"/>
              </w:rPr>
            </w:pPr>
            <w:r w:rsidRPr="00BB1463">
              <w:rPr>
                <w:sz w:val="26"/>
                <w:szCs w:val="26"/>
              </w:rPr>
              <w:t>Bộ theo dõi tín hiệu điện tim ECG: 01 bộ</w:t>
            </w:r>
          </w:p>
        </w:tc>
      </w:tr>
      <w:tr w:rsidR="00E86C45" w:rsidRPr="00BB1463" w14:paraId="77170F40" w14:textId="77777777" w:rsidTr="00B668CE">
        <w:trPr>
          <w:trHeight w:val="361"/>
        </w:trPr>
        <w:tc>
          <w:tcPr>
            <w:tcW w:w="709" w:type="dxa"/>
            <w:vAlign w:val="center"/>
          </w:tcPr>
          <w:p w14:paraId="1C4FF5F9"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tcPr>
          <w:p w14:paraId="429C0921" w14:textId="77777777" w:rsidR="00E86C45" w:rsidRPr="00BB1463" w:rsidRDefault="00E86C45" w:rsidP="009725AB">
            <w:pPr>
              <w:spacing w:before="20" w:after="20" w:line="240" w:lineRule="auto"/>
              <w:rPr>
                <w:sz w:val="26"/>
                <w:szCs w:val="26"/>
              </w:rPr>
            </w:pPr>
            <w:r w:rsidRPr="00BB1463">
              <w:rPr>
                <w:sz w:val="26"/>
                <w:szCs w:val="26"/>
              </w:rPr>
              <w:t>Bộ lưu điện cho hệ thống thu ảnh y học hạt nhân: 01 bộ</w:t>
            </w:r>
          </w:p>
        </w:tc>
      </w:tr>
      <w:tr w:rsidR="00E86C45" w:rsidRPr="00BB1463" w14:paraId="38427B5B" w14:textId="77777777" w:rsidTr="00B668CE">
        <w:trPr>
          <w:trHeight w:val="361"/>
        </w:trPr>
        <w:tc>
          <w:tcPr>
            <w:tcW w:w="709" w:type="dxa"/>
            <w:vAlign w:val="center"/>
          </w:tcPr>
          <w:p w14:paraId="4AB10967"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tcPr>
          <w:p w14:paraId="04C297B4" w14:textId="77777777" w:rsidR="00E86C45" w:rsidRPr="00BB1463" w:rsidRDefault="00E86C45" w:rsidP="009725AB">
            <w:pPr>
              <w:spacing w:before="20" w:after="20" w:line="240" w:lineRule="auto"/>
              <w:rPr>
                <w:sz w:val="26"/>
                <w:szCs w:val="26"/>
              </w:rPr>
            </w:pPr>
            <w:r w:rsidRPr="00BB1463">
              <w:rPr>
                <w:sz w:val="26"/>
                <w:szCs w:val="26"/>
              </w:rPr>
              <w:t>Bộ đàm thoại nội bộ: 01 bộ</w:t>
            </w:r>
          </w:p>
        </w:tc>
      </w:tr>
      <w:tr w:rsidR="00E86C45" w:rsidRPr="00BB1463" w14:paraId="26D10113" w14:textId="77777777" w:rsidTr="00B668CE">
        <w:trPr>
          <w:trHeight w:val="361"/>
        </w:trPr>
        <w:tc>
          <w:tcPr>
            <w:tcW w:w="709" w:type="dxa"/>
            <w:vAlign w:val="center"/>
          </w:tcPr>
          <w:p w14:paraId="698316EA"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tcPr>
          <w:p w14:paraId="65130C70" w14:textId="77777777" w:rsidR="00E86C45" w:rsidRPr="00BB1463" w:rsidRDefault="00E86C45" w:rsidP="009725AB">
            <w:pPr>
              <w:spacing w:before="20" w:after="20" w:line="240" w:lineRule="auto"/>
              <w:rPr>
                <w:sz w:val="26"/>
                <w:szCs w:val="26"/>
              </w:rPr>
            </w:pPr>
            <w:r w:rsidRPr="00BB1463">
              <w:rPr>
                <w:sz w:val="26"/>
                <w:szCs w:val="26"/>
              </w:rPr>
              <w:t>Đèn cảnh báo phát tia: 01 bộ</w:t>
            </w:r>
          </w:p>
        </w:tc>
      </w:tr>
      <w:tr w:rsidR="00E86C45" w:rsidRPr="00BB1463" w14:paraId="6C835321" w14:textId="77777777" w:rsidTr="00B668CE">
        <w:trPr>
          <w:trHeight w:val="361"/>
        </w:trPr>
        <w:tc>
          <w:tcPr>
            <w:tcW w:w="709" w:type="dxa"/>
            <w:vAlign w:val="center"/>
          </w:tcPr>
          <w:p w14:paraId="3B230E51"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tcPr>
          <w:p w14:paraId="4AE92027" w14:textId="77777777" w:rsidR="00E86C45" w:rsidRPr="00BB1463" w:rsidRDefault="00E86C45" w:rsidP="009725AB">
            <w:pPr>
              <w:spacing w:before="20" w:after="20" w:line="240" w:lineRule="auto"/>
              <w:rPr>
                <w:sz w:val="26"/>
                <w:szCs w:val="26"/>
              </w:rPr>
            </w:pPr>
            <w:r w:rsidRPr="00BB1463">
              <w:rPr>
                <w:sz w:val="26"/>
                <w:szCs w:val="26"/>
              </w:rPr>
              <w:t xml:space="preserve">Máy in màu: 02 cái </w:t>
            </w:r>
          </w:p>
        </w:tc>
      </w:tr>
      <w:tr w:rsidR="00E86C45" w:rsidRPr="00BB1463" w14:paraId="6DF0F88D" w14:textId="77777777" w:rsidTr="00B668CE">
        <w:trPr>
          <w:trHeight w:val="361"/>
        </w:trPr>
        <w:tc>
          <w:tcPr>
            <w:tcW w:w="709" w:type="dxa"/>
            <w:vAlign w:val="center"/>
          </w:tcPr>
          <w:p w14:paraId="05190676"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tcPr>
          <w:p w14:paraId="2C199EE1" w14:textId="77777777" w:rsidR="00E86C45" w:rsidRPr="00BB1463" w:rsidRDefault="00E86C45" w:rsidP="009725AB">
            <w:pPr>
              <w:spacing w:before="20" w:after="20" w:line="240" w:lineRule="auto"/>
              <w:rPr>
                <w:sz w:val="26"/>
                <w:szCs w:val="26"/>
              </w:rPr>
            </w:pPr>
            <w:r w:rsidRPr="00BB1463">
              <w:rPr>
                <w:sz w:val="26"/>
                <w:szCs w:val="26"/>
              </w:rPr>
              <w:t xml:space="preserve">Bộ đo nhiệt áp kế: 01 cái </w:t>
            </w:r>
          </w:p>
        </w:tc>
      </w:tr>
      <w:tr w:rsidR="00E86C45" w:rsidRPr="00BB1463" w14:paraId="672CA3FF" w14:textId="77777777" w:rsidTr="00B668CE">
        <w:trPr>
          <w:trHeight w:val="361"/>
        </w:trPr>
        <w:tc>
          <w:tcPr>
            <w:tcW w:w="709" w:type="dxa"/>
            <w:vAlign w:val="center"/>
          </w:tcPr>
          <w:p w14:paraId="507C18C1"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tcPr>
          <w:p w14:paraId="43CE94BB" w14:textId="77777777" w:rsidR="00E86C45" w:rsidRPr="00BB1463" w:rsidRDefault="00E86C45" w:rsidP="009725AB">
            <w:pPr>
              <w:spacing w:before="20" w:after="20" w:line="240" w:lineRule="auto"/>
              <w:rPr>
                <w:sz w:val="26"/>
                <w:szCs w:val="26"/>
              </w:rPr>
            </w:pPr>
            <w:r w:rsidRPr="00BB1463">
              <w:rPr>
                <w:sz w:val="26"/>
                <w:szCs w:val="26"/>
              </w:rPr>
              <w:t xml:space="preserve">Máy hút ẩm: 02 cái </w:t>
            </w:r>
          </w:p>
        </w:tc>
      </w:tr>
      <w:tr w:rsidR="00E86C45" w:rsidRPr="00BB1463" w14:paraId="08160F14" w14:textId="77777777" w:rsidTr="00B668CE">
        <w:trPr>
          <w:trHeight w:val="361"/>
        </w:trPr>
        <w:tc>
          <w:tcPr>
            <w:tcW w:w="709" w:type="dxa"/>
            <w:vAlign w:val="center"/>
          </w:tcPr>
          <w:p w14:paraId="369C5437"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tcPr>
          <w:p w14:paraId="26578F02" w14:textId="77777777" w:rsidR="00E86C45" w:rsidRPr="00BB1463" w:rsidRDefault="00E86C45" w:rsidP="009725AB">
            <w:pPr>
              <w:spacing w:before="20" w:after="20" w:line="240" w:lineRule="auto"/>
              <w:rPr>
                <w:sz w:val="26"/>
                <w:szCs w:val="26"/>
              </w:rPr>
            </w:pPr>
            <w:r w:rsidRPr="00BB1463">
              <w:rPr>
                <w:sz w:val="26"/>
                <w:szCs w:val="26"/>
              </w:rPr>
              <w:t xml:space="preserve">Bộ lưu điện cho khối xử lý ảnh: 01 cái </w:t>
            </w:r>
          </w:p>
        </w:tc>
      </w:tr>
      <w:tr w:rsidR="00E86C45" w:rsidRPr="00BB1463" w14:paraId="535C270B" w14:textId="77777777" w:rsidTr="00B668CE">
        <w:trPr>
          <w:trHeight w:val="361"/>
        </w:trPr>
        <w:tc>
          <w:tcPr>
            <w:tcW w:w="709" w:type="dxa"/>
            <w:vAlign w:val="center"/>
          </w:tcPr>
          <w:p w14:paraId="514D3374"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tcPr>
          <w:p w14:paraId="19BBC408" w14:textId="77777777" w:rsidR="00E86C45" w:rsidRPr="00BB1463" w:rsidRDefault="00E86C45" w:rsidP="009725AB">
            <w:pPr>
              <w:spacing w:before="20" w:after="20" w:line="240" w:lineRule="auto"/>
              <w:rPr>
                <w:sz w:val="26"/>
                <w:szCs w:val="26"/>
              </w:rPr>
            </w:pPr>
            <w:r w:rsidRPr="00BB1463">
              <w:rPr>
                <w:sz w:val="26"/>
                <w:szCs w:val="26"/>
              </w:rPr>
              <w:t xml:space="preserve">Loa gọi phòng chờ bệnh nhân: 01 cái </w:t>
            </w:r>
          </w:p>
        </w:tc>
      </w:tr>
      <w:tr w:rsidR="00E86C45" w:rsidRPr="00BB1463" w14:paraId="6FBD41C7" w14:textId="77777777" w:rsidTr="00B668CE">
        <w:trPr>
          <w:trHeight w:val="361"/>
        </w:trPr>
        <w:tc>
          <w:tcPr>
            <w:tcW w:w="709" w:type="dxa"/>
            <w:vAlign w:val="center"/>
          </w:tcPr>
          <w:p w14:paraId="1152BD6C"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tcPr>
          <w:p w14:paraId="2E398558" w14:textId="77777777" w:rsidR="00E86C45" w:rsidRPr="00BB1463" w:rsidRDefault="00E86C45" w:rsidP="009725AB">
            <w:pPr>
              <w:spacing w:before="20" w:after="20" w:line="240" w:lineRule="auto"/>
              <w:rPr>
                <w:sz w:val="26"/>
                <w:szCs w:val="26"/>
              </w:rPr>
            </w:pPr>
            <w:r w:rsidRPr="00BB1463">
              <w:rPr>
                <w:sz w:val="26"/>
                <w:szCs w:val="26"/>
              </w:rPr>
              <w:t xml:space="preserve">Tấm chì che chắn di động: 01 cái </w:t>
            </w:r>
          </w:p>
        </w:tc>
      </w:tr>
      <w:tr w:rsidR="00E86C45" w:rsidRPr="00BB1463" w14:paraId="32DE15EC" w14:textId="77777777" w:rsidTr="00B668CE">
        <w:trPr>
          <w:trHeight w:val="361"/>
        </w:trPr>
        <w:tc>
          <w:tcPr>
            <w:tcW w:w="709" w:type="dxa"/>
            <w:vAlign w:val="center"/>
          </w:tcPr>
          <w:p w14:paraId="4A917411" w14:textId="77777777" w:rsidR="00E86C45" w:rsidRPr="00BB1463" w:rsidRDefault="00E86C45" w:rsidP="009725AB">
            <w:pPr>
              <w:spacing w:before="20" w:after="20" w:line="240" w:lineRule="auto"/>
              <w:jc w:val="center"/>
              <w:rPr>
                <w:b/>
                <w:bCs/>
                <w:sz w:val="26"/>
                <w:szCs w:val="26"/>
              </w:rPr>
            </w:pPr>
            <w:r w:rsidRPr="00BB1463">
              <w:rPr>
                <w:b/>
                <w:bCs/>
                <w:sz w:val="26"/>
                <w:szCs w:val="26"/>
              </w:rPr>
              <w:t>VI</w:t>
            </w:r>
          </w:p>
        </w:tc>
        <w:tc>
          <w:tcPr>
            <w:tcW w:w="8930" w:type="dxa"/>
            <w:shd w:val="clear" w:color="auto" w:fill="auto"/>
            <w:vAlign w:val="center"/>
            <w:hideMark/>
          </w:tcPr>
          <w:p w14:paraId="491E84EB" w14:textId="77777777" w:rsidR="00E86C45" w:rsidRPr="00BB1463" w:rsidRDefault="00E86C45" w:rsidP="009725AB">
            <w:pPr>
              <w:spacing w:before="20" w:after="20" w:line="240" w:lineRule="auto"/>
              <w:rPr>
                <w:b/>
                <w:bCs/>
                <w:sz w:val="26"/>
                <w:szCs w:val="26"/>
              </w:rPr>
            </w:pPr>
            <w:r w:rsidRPr="00BB1463">
              <w:rPr>
                <w:b/>
                <w:bCs/>
                <w:sz w:val="26"/>
                <w:szCs w:val="26"/>
              </w:rPr>
              <w:t>Các thiết bị cho phòng HOTLAB chia liều:</w:t>
            </w:r>
          </w:p>
        </w:tc>
      </w:tr>
      <w:tr w:rsidR="00E86C45" w:rsidRPr="00BB1463" w14:paraId="7B9162DE" w14:textId="77777777" w:rsidTr="00B668CE">
        <w:trPr>
          <w:trHeight w:val="361"/>
        </w:trPr>
        <w:tc>
          <w:tcPr>
            <w:tcW w:w="709" w:type="dxa"/>
            <w:vAlign w:val="center"/>
          </w:tcPr>
          <w:p w14:paraId="0CFBBD74"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309FBFE4" w14:textId="77777777" w:rsidR="00E86C45" w:rsidRPr="00BB1463" w:rsidRDefault="00E86C45" w:rsidP="009725AB">
            <w:pPr>
              <w:spacing w:before="20" w:after="20" w:line="240" w:lineRule="auto"/>
              <w:rPr>
                <w:sz w:val="26"/>
                <w:szCs w:val="26"/>
              </w:rPr>
            </w:pPr>
            <w:r w:rsidRPr="00BB1463">
              <w:rPr>
                <w:sz w:val="26"/>
                <w:szCs w:val="26"/>
              </w:rPr>
              <w:t>Bộ che chắn xylanh loại 1cc: 01 bộ</w:t>
            </w:r>
          </w:p>
        </w:tc>
      </w:tr>
      <w:tr w:rsidR="00E86C45" w:rsidRPr="00BB1463" w14:paraId="7BE48CB3" w14:textId="77777777" w:rsidTr="00B668CE">
        <w:trPr>
          <w:trHeight w:val="361"/>
        </w:trPr>
        <w:tc>
          <w:tcPr>
            <w:tcW w:w="709" w:type="dxa"/>
            <w:vAlign w:val="center"/>
          </w:tcPr>
          <w:p w14:paraId="138AE513"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5282B848" w14:textId="77777777" w:rsidR="00E86C45" w:rsidRPr="00BB1463" w:rsidRDefault="00E86C45" w:rsidP="009725AB">
            <w:pPr>
              <w:spacing w:before="20" w:after="20" w:line="240" w:lineRule="auto"/>
              <w:rPr>
                <w:sz w:val="26"/>
                <w:szCs w:val="26"/>
              </w:rPr>
            </w:pPr>
            <w:r w:rsidRPr="00BB1463">
              <w:rPr>
                <w:sz w:val="26"/>
                <w:szCs w:val="26"/>
              </w:rPr>
              <w:t>Bộ che chắn xylanh loại 3cc: 03 bộ</w:t>
            </w:r>
          </w:p>
        </w:tc>
      </w:tr>
      <w:tr w:rsidR="00E86C45" w:rsidRPr="00BB1463" w14:paraId="492C9CAB" w14:textId="77777777" w:rsidTr="00B668CE">
        <w:trPr>
          <w:trHeight w:val="361"/>
        </w:trPr>
        <w:tc>
          <w:tcPr>
            <w:tcW w:w="709" w:type="dxa"/>
            <w:vAlign w:val="center"/>
          </w:tcPr>
          <w:p w14:paraId="09F6BA79"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595C68C8" w14:textId="77777777" w:rsidR="00E86C45" w:rsidRPr="00BB1463" w:rsidRDefault="00E86C45" w:rsidP="009725AB">
            <w:pPr>
              <w:spacing w:before="20" w:after="20" w:line="240" w:lineRule="auto"/>
              <w:rPr>
                <w:sz w:val="26"/>
                <w:szCs w:val="26"/>
              </w:rPr>
            </w:pPr>
            <w:r w:rsidRPr="00BB1463">
              <w:rPr>
                <w:sz w:val="26"/>
                <w:szCs w:val="26"/>
              </w:rPr>
              <w:t>Bộ che chắn xylanh loại 5cc: 02 bộ</w:t>
            </w:r>
          </w:p>
        </w:tc>
      </w:tr>
      <w:tr w:rsidR="00E86C45" w:rsidRPr="00BB1463" w14:paraId="47118DF6" w14:textId="77777777" w:rsidTr="00B668CE">
        <w:trPr>
          <w:trHeight w:val="259"/>
        </w:trPr>
        <w:tc>
          <w:tcPr>
            <w:tcW w:w="709" w:type="dxa"/>
            <w:vAlign w:val="center"/>
          </w:tcPr>
          <w:p w14:paraId="4F83280F"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75A49C6A" w14:textId="77777777" w:rsidR="00E86C45" w:rsidRPr="00BB1463" w:rsidRDefault="00E86C45" w:rsidP="009725AB">
            <w:pPr>
              <w:spacing w:before="20" w:after="20" w:line="240" w:lineRule="auto"/>
              <w:rPr>
                <w:sz w:val="26"/>
                <w:szCs w:val="26"/>
              </w:rPr>
            </w:pPr>
            <w:r w:rsidRPr="00BB1463">
              <w:rPr>
                <w:sz w:val="26"/>
                <w:szCs w:val="26"/>
              </w:rPr>
              <w:t>Contener chì: 01 bộ</w:t>
            </w:r>
          </w:p>
        </w:tc>
      </w:tr>
      <w:tr w:rsidR="00E86C45" w:rsidRPr="00BB1463" w14:paraId="66507D04" w14:textId="77777777" w:rsidTr="00B668CE">
        <w:trPr>
          <w:trHeight w:val="361"/>
        </w:trPr>
        <w:tc>
          <w:tcPr>
            <w:tcW w:w="709" w:type="dxa"/>
            <w:vAlign w:val="center"/>
          </w:tcPr>
          <w:p w14:paraId="077FEF29"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5206B4BC" w14:textId="77777777" w:rsidR="00E86C45" w:rsidRPr="00BB1463" w:rsidRDefault="00E86C45" w:rsidP="009725AB">
            <w:pPr>
              <w:spacing w:before="20" w:after="20" w:line="240" w:lineRule="auto"/>
              <w:rPr>
                <w:sz w:val="26"/>
                <w:szCs w:val="26"/>
              </w:rPr>
            </w:pPr>
            <w:r w:rsidRPr="00BB1463">
              <w:rPr>
                <w:sz w:val="26"/>
                <w:szCs w:val="26"/>
              </w:rPr>
              <w:t>Kẹp gắp dạng cong, dùng kẹp lọ phóng xạ: 01 Cái</w:t>
            </w:r>
          </w:p>
        </w:tc>
      </w:tr>
      <w:tr w:rsidR="00E86C45" w:rsidRPr="00BB1463" w14:paraId="06A29962" w14:textId="77777777" w:rsidTr="00B668CE">
        <w:trPr>
          <w:trHeight w:val="361"/>
        </w:trPr>
        <w:tc>
          <w:tcPr>
            <w:tcW w:w="709" w:type="dxa"/>
            <w:vAlign w:val="center"/>
          </w:tcPr>
          <w:p w14:paraId="38D8F1CC"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hideMark/>
          </w:tcPr>
          <w:p w14:paraId="75C0F5CC" w14:textId="77777777" w:rsidR="00E86C45" w:rsidRPr="00BB1463" w:rsidRDefault="00E86C45" w:rsidP="009725AB">
            <w:pPr>
              <w:spacing w:before="20" w:after="20" w:line="240" w:lineRule="auto"/>
              <w:rPr>
                <w:sz w:val="26"/>
                <w:szCs w:val="26"/>
              </w:rPr>
            </w:pPr>
            <w:r w:rsidRPr="00BB1463">
              <w:rPr>
                <w:sz w:val="26"/>
                <w:szCs w:val="26"/>
              </w:rPr>
              <w:t>Hộp đựng vận chuyển bơm tiêm có bọc chì: 01 Bộ</w:t>
            </w:r>
          </w:p>
        </w:tc>
      </w:tr>
      <w:tr w:rsidR="00E86C45" w:rsidRPr="00BB1463" w14:paraId="3085FC97" w14:textId="77777777" w:rsidTr="00B668CE">
        <w:trPr>
          <w:trHeight w:val="351"/>
        </w:trPr>
        <w:tc>
          <w:tcPr>
            <w:tcW w:w="709" w:type="dxa"/>
            <w:vAlign w:val="center"/>
          </w:tcPr>
          <w:p w14:paraId="26E30B43"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hideMark/>
          </w:tcPr>
          <w:p w14:paraId="6F33C7D4" w14:textId="77777777" w:rsidR="00E86C45" w:rsidRPr="00BB1463" w:rsidRDefault="00E86C45" w:rsidP="009725AB">
            <w:pPr>
              <w:spacing w:before="20" w:after="20" w:line="240" w:lineRule="auto"/>
              <w:rPr>
                <w:sz w:val="26"/>
                <w:szCs w:val="26"/>
              </w:rPr>
            </w:pPr>
            <w:r w:rsidRPr="00BB1463">
              <w:rPr>
                <w:sz w:val="26"/>
                <w:szCs w:val="26"/>
              </w:rPr>
              <w:t>Kính chì che chắn dạng L và tấm che chắn 2 bên: 01 Bộ</w:t>
            </w:r>
          </w:p>
        </w:tc>
      </w:tr>
      <w:tr w:rsidR="00E86C45" w:rsidRPr="00BB1463" w14:paraId="11CBA177" w14:textId="77777777" w:rsidTr="00B668CE">
        <w:trPr>
          <w:trHeight w:val="286"/>
        </w:trPr>
        <w:tc>
          <w:tcPr>
            <w:tcW w:w="709" w:type="dxa"/>
            <w:vAlign w:val="center"/>
          </w:tcPr>
          <w:p w14:paraId="1F37E7FA"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hideMark/>
          </w:tcPr>
          <w:p w14:paraId="3ECB215C" w14:textId="77777777" w:rsidR="00E86C45" w:rsidRPr="00BB1463" w:rsidRDefault="00E86C45" w:rsidP="009725AB">
            <w:pPr>
              <w:spacing w:before="20" w:after="20" w:line="240" w:lineRule="auto"/>
              <w:rPr>
                <w:sz w:val="26"/>
                <w:szCs w:val="26"/>
              </w:rPr>
            </w:pPr>
            <w:r w:rsidRPr="00BB1463">
              <w:rPr>
                <w:sz w:val="26"/>
                <w:szCs w:val="26"/>
              </w:rPr>
              <w:t>Bàn thép: 01 Bộ</w:t>
            </w:r>
          </w:p>
        </w:tc>
      </w:tr>
      <w:tr w:rsidR="00E86C45" w:rsidRPr="00BB1463" w14:paraId="3459B827" w14:textId="77777777" w:rsidTr="00B668CE">
        <w:trPr>
          <w:trHeight w:val="435"/>
        </w:trPr>
        <w:tc>
          <w:tcPr>
            <w:tcW w:w="709" w:type="dxa"/>
            <w:vAlign w:val="center"/>
          </w:tcPr>
          <w:p w14:paraId="4BFDF9F1"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hideMark/>
          </w:tcPr>
          <w:p w14:paraId="696A76BA" w14:textId="77777777" w:rsidR="00E86C45" w:rsidRPr="00BB1463" w:rsidRDefault="00E86C45" w:rsidP="009725AB">
            <w:pPr>
              <w:spacing w:before="20" w:after="20" w:line="240" w:lineRule="auto"/>
              <w:rPr>
                <w:sz w:val="26"/>
                <w:szCs w:val="26"/>
              </w:rPr>
            </w:pPr>
            <w:r w:rsidRPr="00BB1463">
              <w:rPr>
                <w:sz w:val="26"/>
                <w:szCs w:val="26"/>
              </w:rPr>
              <w:t>Hệ thống máy đo chuẩn liều: 01 Hệ thống, bao gồm: máy đo liều, buồng ion hóa loại buồng giếng, bơm lấy mẫu vật phẩm + 02 Bộ giữ xy lanh và lọ phóng xạ</w:t>
            </w:r>
          </w:p>
        </w:tc>
      </w:tr>
      <w:tr w:rsidR="00E86C45" w:rsidRPr="00BB1463" w14:paraId="33072169" w14:textId="77777777" w:rsidTr="00B668CE">
        <w:trPr>
          <w:trHeight w:val="358"/>
        </w:trPr>
        <w:tc>
          <w:tcPr>
            <w:tcW w:w="709" w:type="dxa"/>
            <w:vAlign w:val="center"/>
          </w:tcPr>
          <w:p w14:paraId="70FA904C"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hideMark/>
          </w:tcPr>
          <w:p w14:paraId="577EB589" w14:textId="77777777" w:rsidR="00E86C45" w:rsidRPr="00BB1463" w:rsidRDefault="00E86C45" w:rsidP="009725AB">
            <w:pPr>
              <w:spacing w:before="20" w:after="20" w:line="240" w:lineRule="auto"/>
              <w:rPr>
                <w:sz w:val="26"/>
                <w:szCs w:val="26"/>
              </w:rPr>
            </w:pPr>
            <w:r w:rsidRPr="00BB1463">
              <w:rPr>
                <w:sz w:val="26"/>
                <w:szCs w:val="26"/>
              </w:rPr>
              <w:t>Thùng chứa chất thải phóng xạ: 03 Cái (loại có nắp đậy và bàn đạp)</w:t>
            </w:r>
          </w:p>
        </w:tc>
      </w:tr>
      <w:tr w:rsidR="00E86C45" w:rsidRPr="00BB1463" w14:paraId="0A29C568" w14:textId="77777777" w:rsidTr="00B668CE">
        <w:trPr>
          <w:trHeight w:val="330"/>
        </w:trPr>
        <w:tc>
          <w:tcPr>
            <w:tcW w:w="709" w:type="dxa"/>
            <w:vAlign w:val="center"/>
          </w:tcPr>
          <w:p w14:paraId="33998E6A"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24F9471C" w14:textId="77777777" w:rsidR="00E86C45" w:rsidRPr="00BB1463" w:rsidRDefault="00E86C45" w:rsidP="009725AB">
            <w:pPr>
              <w:spacing w:before="20" w:after="20" w:line="240" w:lineRule="auto"/>
              <w:rPr>
                <w:sz w:val="26"/>
                <w:szCs w:val="26"/>
              </w:rPr>
            </w:pPr>
            <w:r w:rsidRPr="00BB1463">
              <w:rPr>
                <w:sz w:val="26"/>
                <w:szCs w:val="26"/>
              </w:rPr>
              <w:t>Bộ dụng cụ xử lý nhiễm bẩn phóng xạ: 01 Bộ</w:t>
            </w:r>
          </w:p>
        </w:tc>
      </w:tr>
      <w:tr w:rsidR="00E86C45" w:rsidRPr="00BB1463" w14:paraId="0D642729" w14:textId="77777777" w:rsidTr="00B668CE">
        <w:trPr>
          <w:trHeight w:val="315"/>
        </w:trPr>
        <w:tc>
          <w:tcPr>
            <w:tcW w:w="709" w:type="dxa"/>
            <w:vAlign w:val="center"/>
          </w:tcPr>
          <w:p w14:paraId="7F86DE26"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740560EC" w14:textId="77777777" w:rsidR="00E86C45" w:rsidRPr="00BB1463" w:rsidRDefault="00E86C45" w:rsidP="009725AB">
            <w:pPr>
              <w:spacing w:before="20" w:after="20" w:line="240" w:lineRule="auto"/>
              <w:rPr>
                <w:sz w:val="26"/>
                <w:szCs w:val="26"/>
              </w:rPr>
            </w:pPr>
            <w:r w:rsidRPr="00BB1463">
              <w:rPr>
                <w:sz w:val="26"/>
                <w:szCs w:val="26"/>
              </w:rPr>
              <w:t>Yếm chì và váy chì: 05 Bộ</w:t>
            </w:r>
          </w:p>
        </w:tc>
      </w:tr>
      <w:tr w:rsidR="00E86C45" w:rsidRPr="00BB1463" w14:paraId="39FD1D8A" w14:textId="77777777" w:rsidTr="00B668CE">
        <w:trPr>
          <w:trHeight w:val="364"/>
        </w:trPr>
        <w:tc>
          <w:tcPr>
            <w:tcW w:w="709" w:type="dxa"/>
            <w:vAlign w:val="center"/>
          </w:tcPr>
          <w:p w14:paraId="563F1940" w14:textId="77777777" w:rsidR="00E86C45" w:rsidRPr="00BB1463" w:rsidRDefault="00E86C45" w:rsidP="009725AB">
            <w:pPr>
              <w:spacing w:before="20" w:after="20" w:line="240" w:lineRule="auto"/>
              <w:jc w:val="center"/>
              <w:rPr>
                <w:sz w:val="26"/>
                <w:szCs w:val="26"/>
              </w:rPr>
            </w:pPr>
            <w:r w:rsidRPr="00BB1463">
              <w:rPr>
                <w:sz w:val="26"/>
                <w:szCs w:val="26"/>
              </w:rPr>
              <w:lastRenderedPageBreak/>
              <w:t>13</w:t>
            </w:r>
          </w:p>
        </w:tc>
        <w:tc>
          <w:tcPr>
            <w:tcW w:w="8930" w:type="dxa"/>
            <w:shd w:val="clear" w:color="auto" w:fill="auto"/>
            <w:vAlign w:val="center"/>
            <w:hideMark/>
          </w:tcPr>
          <w:p w14:paraId="4DB87F6B" w14:textId="77777777" w:rsidR="00E86C45" w:rsidRPr="00BB1463" w:rsidRDefault="00E86C45" w:rsidP="009725AB">
            <w:pPr>
              <w:spacing w:before="20" w:after="20" w:line="240" w:lineRule="auto"/>
              <w:rPr>
                <w:sz w:val="26"/>
                <w:szCs w:val="26"/>
              </w:rPr>
            </w:pPr>
            <w:r w:rsidRPr="00BB1463">
              <w:rPr>
                <w:sz w:val="26"/>
                <w:szCs w:val="26"/>
              </w:rPr>
              <w:t xml:space="preserve">Găng tay chì: 05 Bộ </w:t>
            </w:r>
          </w:p>
        </w:tc>
      </w:tr>
      <w:tr w:rsidR="00E86C45" w:rsidRPr="00BB1463" w14:paraId="7A6228A2" w14:textId="77777777" w:rsidTr="00B668CE">
        <w:trPr>
          <w:trHeight w:val="345"/>
        </w:trPr>
        <w:tc>
          <w:tcPr>
            <w:tcW w:w="709" w:type="dxa"/>
            <w:vAlign w:val="center"/>
          </w:tcPr>
          <w:p w14:paraId="3E62FFAA"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76F6F000" w14:textId="77777777" w:rsidR="00E86C45" w:rsidRPr="00BB1463" w:rsidRDefault="00E86C45" w:rsidP="009725AB">
            <w:pPr>
              <w:spacing w:before="20" w:after="20" w:line="240" w:lineRule="auto"/>
              <w:rPr>
                <w:sz w:val="26"/>
                <w:szCs w:val="26"/>
              </w:rPr>
            </w:pPr>
            <w:r w:rsidRPr="00BB1463">
              <w:rPr>
                <w:sz w:val="26"/>
                <w:szCs w:val="26"/>
              </w:rPr>
              <w:t xml:space="preserve">Kính chì: 05 bộ </w:t>
            </w:r>
          </w:p>
        </w:tc>
      </w:tr>
      <w:tr w:rsidR="00E86C45" w:rsidRPr="00BB1463" w14:paraId="2A10DBCA" w14:textId="77777777" w:rsidTr="00B668CE">
        <w:trPr>
          <w:trHeight w:val="330"/>
        </w:trPr>
        <w:tc>
          <w:tcPr>
            <w:tcW w:w="709" w:type="dxa"/>
            <w:vAlign w:val="center"/>
          </w:tcPr>
          <w:p w14:paraId="22BDB9C7"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hideMark/>
          </w:tcPr>
          <w:p w14:paraId="638CC28F" w14:textId="77777777" w:rsidR="00E86C45" w:rsidRPr="00BB1463" w:rsidRDefault="00E86C45" w:rsidP="009725AB">
            <w:pPr>
              <w:spacing w:before="20" w:after="20" w:line="240" w:lineRule="auto"/>
              <w:rPr>
                <w:sz w:val="26"/>
                <w:szCs w:val="26"/>
              </w:rPr>
            </w:pPr>
            <w:r w:rsidRPr="00BB1463">
              <w:rPr>
                <w:sz w:val="26"/>
                <w:szCs w:val="26"/>
              </w:rPr>
              <w:t>Máy đo khảo sát bức xạ cầm tay: 01 Bộ</w:t>
            </w:r>
          </w:p>
        </w:tc>
      </w:tr>
      <w:tr w:rsidR="00E86C45" w:rsidRPr="00BB1463" w14:paraId="69D58AE7" w14:textId="77777777" w:rsidTr="00B668CE">
        <w:trPr>
          <w:trHeight w:val="345"/>
        </w:trPr>
        <w:tc>
          <w:tcPr>
            <w:tcW w:w="709" w:type="dxa"/>
            <w:vAlign w:val="center"/>
          </w:tcPr>
          <w:p w14:paraId="63CCA72D"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hideMark/>
          </w:tcPr>
          <w:p w14:paraId="3D365E89" w14:textId="77777777" w:rsidR="00E86C45" w:rsidRPr="00BB1463" w:rsidRDefault="00E86C45" w:rsidP="009725AB">
            <w:pPr>
              <w:spacing w:before="20" w:after="20" w:line="240" w:lineRule="auto"/>
              <w:rPr>
                <w:sz w:val="26"/>
                <w:szCs w:val="26"/>
              </w:rPr>
            </w:pPr>
            <w:r w:rsidRPr="00BB1463">
              <w:rPr>
                <w:sz w:val="26"/>
                <w:szCs w:val="26"/>
              </w:rPr>
              <w:t xml:space="preserve">Liều kế cá nhân: 07 Cái </w:t>
            </w:r>
          </w:p>
        </w:tc>
      </w:tr>
      <w:tr w:rsidR="00E86C45" w:rsidRPr="00BB1463" w14:paraId="5FFC8A91" w14:textId="77777777" w:rsidTr="00B668CE">
        <w:trPr>
          <w:trHeight w:val="330"/>
        </w:trPr>
        <w:tc>
          <w:tcPr>
            <w:tcW w:w="709" w:type="dxa"/>
            <w:vAlign w:val="center"/>
          </w:tcPr>
          <w:p w14:paraId="403EB7A7" w14:textId="77777777" w:rsidR="00E86C45" w:rsidRPr="00BB1463" w:rsidRDefault="00E86C45" w:rsidP="009725AB">
            <w:pPr>
              <w:spacing w:before="20" w:after="20" w:line="240" w:lineRule="auto"/>
              <w:jc w:val="center"/>
              <w:rPr>
                <w:sz w:val="26"/>
                <w:szCs w:val="26"/>
              </w:rPr>
            </w:pPr>
            <w:r w:rsidRPr="00BB1463">
              <w:rPr>
                <w:sz w:val="26"/>
                <w:szCs w:val="26"/>
              </w:rPr>
              <w:t>17</w:t>
            </w:r>
          </w:p>
        </w:tc>
        <w:tc>
          <w:tcPr>
            <w:tcW w:w="8930" w:type="dxa"/>
            <w:shd w:val="clear" w:color="auto" w:fill="auto"/>
            <w:vAlign w:val="center"/>
            <w:hideMark/>
          </w:tcPr>
          <w:p w14:paraId="4118658C" w14:textId="77777777" w:rsidR="00E86C45" w:rsidRPr="00BB1463" w:rsidRDefault="00E86C45" w:rsidP="009725AB">
            <w:pPr>
              <w:spacing w:before="20" w:after="20" w:line="240" w:lineRule="auto"/>
              <w:rPr>
                <w:sz w:val="26"/>
                <w:szCs w:val="26"/>
              </w:rPr>
            </w:pPr>
            <w:r w:rsidRPr="00BB1463">
              <w:rPr>
                <w:sz w:val="26"/>
                <w:szCs w:val="26"/>
              </w:rPr>
              <w:t>Thiết bị cảnh báo bức xạ: 01 bộ</w:t>
            </w:r>
          </w:p>
        </w:tc>
      </w:tr>
      <w:tr w:rsidR="00E86C45" w:rsidRPr="00BB1463" w14:paraId="6B790D6C" w14:textId="77777777" w:rsidTr="00B668CE">
        <w:trPr>
          <w:trHeight w:val="330"/>
        </w:trPr>
        <w:tc>
          <w:tcPr>
            <w:tcW w:w="709" w:type="dxa"/>
            <w:vAlign w:val="center"/>
          </w:tcPr>
          <w:p w14:paraId="765CCD4A" w14:textId="77777777" w:rsidR="00E86C45" w:rsidRPr="00BB1463" w:rsidRDefault="00E86C45" w:rsidP="009725AB">
            <w:pPr>
              <w:spacing w:before="20" w:after="20" w:line="240" w:lineRule="auto"/>
              <w:jc w:val="center"/>
              <w:rPr>
                <w:sz w:val="26"/>
                <w:szCs w:val="26"/>
              </w:rPr>
            </w:pPr>
            <w:r w:rsidRPr="00BB1463">
              <w:rPr>
                <w:sz w:val="26"/>
                <w:szCs w:val="26"/>
              </w:rPr>
              <w:t>18</w:t>
            </w:r>
          </w:p>
        </w:tc>
        <w:tc>
          <w:tcPr>
            <w:tcW w:w="8930" w:type="dxa"/>
            <w:shd w:val="clear" w:color="auto" w:fill="auto"/>
            <w:vAlign w:val="center"/>
          </w:tcPr>
          <w:p w14:paraId="613C904F" w14:textId="77777777" w:rsidR="00E86C45" w:rsidRPr="00BB1463" w:rsidRDefault="00E86C45" w:rsidP="009725AB">
            <w:pPr>
              <w:spacing w:before="20" w:after="20" w:line="240" w:lineRule="auto"/>
              <w:rPr>
                <w:sz w:val="26"/>
                <w:szCs w:val="26"/>
              </w:rPr>
            </w:pPr>
            <w:r w:rsidRPr="00BB1463">
              <w:rPr>
                <w:sz w:val="26"/>
                <w:szCs w:val="26"/>
              </w:rPr>
              <w:t>Bút đánh dấu phóng xạ Co – 57: 01 Cái</w:t>
            </w:r>
          </w:p>
        </w:tc>
      </w:tr>
      <w:tr w:rsidR="00E86C45" w:rsidRPr="00BB1463" w14:paraId="18FFB0EA" w14:textId="77777777" w:rsidTr="00B668CE">
        <w:trPr>
          <w:trHeight w:val="330"/>
        </w:trPr>
        <w:tc>
          <w:tcPr>
            <w:tcW w:w="709" w:type="dxa"/>
            <w:vAlign w:val="center"/>
          </w:tcPr>
          <w:p w14:paraId="1E04E990" w14:textId="77777777" w:rsidR="00E86C45" w:rsidRPr="00BB1463" w:rsidRDefault="00E86C45" w:rsidP="009725AB">
            <w:pPr>
              <w:spacing w:before="20" w:after="20" w:line="240" w:lineRule="auto"/>
              <w:jc w:val="center"/>
              <w:rPr>
                <w:sz w:val="26"/>
                <w:szCs w:val="26"/>
              </w:rPr>
            </w:pPr>
            <w:r w:rsidRPr="00BB1463">
              <w:rPr>
                <w:sz w:val="26"/>
                <w:szCs w:val="26"/>
              </w:rPr>
              <w:t>19</w:t>
            </w:r>
          </w:p>
        </w:tc>
        <w:tc>
          <w:tcPr>
            <w:tcW w:w="8930" w:type="dxa"/>
            <w:shd w:val="clear" w:color="auto" w:fill="auto"/>
            <w:vAlign w:val="center"/>
          </w:tcPr>
          <w:p w14:paraId="3D810092" w14:textId="77777777" w:rsidR="00E86C45" w:rsidRPr="00BB1463" w:rsidRDefault="00E86C45" w:rsidP="009725AB">
            <w:pPr>
              <w:spacing w:before="20" w:after="20" w:line="240" w:lineRule="auto"/>
              <w:rPr>
                <w:sz w:val="26"/>
                <w:szCs w:val="26"/>
              </w:rPr>
            </w:pPr>
            <w:r w:rsidRPr="00BB1463">
              <w:rPr>
                <w:sz w:val="26"/>
                <w:szCs w:val="26"/>
              </w:rPr>
              <w:t>Nguồn chuẩn cho hệ thống máy đo chuẩn liều: 01 bộ</w:t>
            </w:r>
          </w:p>
        </w:tc>
      </w:tr>
      <w:tr w:rsidR="00E86C45" w:rsidRPr="00BB1463" w14:paraId="79F8FF06" w14:textId="77777777" w:rsidTr="00B668CE">
        <w:trPr>
          <w:trHeight w:val="330"/>
        </w:trPr>
        <w:tc>
          <w:tcPr>
            <w:tcW w:w="709" w:type="dxa"/>
            <w:vAlign w:val="center"/>
          </w:tcPr>
          <w:p w14:paraId="2432CC9D" w14:textId="77777777" w:rsidR="00E86C45" w:rsidRPr="00BB1463" w:rsidRDefault="00E86C45" w:rsidP="009725AB">
            <w:pPr>
              <w:spacing w:before="20" w:after="20" w:line="240" w:lineRule="auto"/>
              <w:jc w:val="center"/>
              <w:rPr>
                <w:sz w:val="26"/>
                <w:szCs w:val="26"/>
              </w:rPr>
            </w:pPr>
            <w:r w:rsidRPr="00BB1463">
              <w:rPr>
                <w:sz w:val="26"/>
                <w:szCs w:val="26"/>
              </w:rPr>
              <w:t>20</w:t>
            </w:r>
          </w:p>
        </w:tc>
        <w:tc>
          <w:tcPr>
            <w:tcW w:w="8930" w:type="dxa"/>
            <w:shd w:val="clear" w:color="auto" w:fill="auto"/>
            <w:vAlign w:val="center"/>
          </w:tcPr>
          <w:p w14:paraId="4BE06113" w14:textId="77777777" w:rsidR="00E86C45" w:rsidRPr="00BB1463" w:rsidRDefault="00E86C45" w:rsidP="009725AB">
            <w:pPr>
              <w:spacing w:before="20" w:after="20" w:line="240" w:lineRule="auto"/>
              <w:rPr>
                <w:sz w:val="26"/>
                <w:szCs w:val="26"/>
              </w:rPr>
            </w:pPr>
            <w:r w:rsidRPr="00BB1463">
              <w:rPr>
                <w:sz w:val="26"/>
                <w:szCs w:val="26"/>
              </w:rPr>
              <w:t>Bộ nguồn chuẩn cho detector máy SPECT: 01 bộ</w:t>
            </w:r>
          </w:p>
        </w:tc>
      </w:tr>
      <w:tr w:rsidR="00E86C45" w:rsidRPr="00BB1463" w14:paraId="55C6036A" w14:textId="77777777" w:rsidTr="00B668CE">
        <w:trPr>
          <w:trHeight w:val="330"/>
        </w:trPr>
        <w:tc>
          <w:tcPr>
            <w:tcW w:w="709" w:type="dxa"/>
            <w:vAlign w:val="center"/>
          </w:tcPr>
          <w:p w14:paraId="605C8350" w14:textId="77777777" w:rsidR="00E86C45" w:rsidRPr="00BB1463" w:rsidRDefault="00E86C45" w:rsidP="009725AB">
            <w:pPr>
              <w:spacing w:before="20" w:after="20" w:line="240" w:lineRule="auto"/>
              <w:jc w:val="center"/>
              <w:rPr>
                <w:sz w:val="26"/>
                <w:szCs w:val="26"/>
              </w:rPr>
            </w:pPr>
            <w:r w:rsidRPr="00BB1463">
              <w:rPr>
                <w:sz w:val="26"/>
                <w:szCs w:val="26"/>
              </w:rPr>
              <w:t>21</w:t>
            </w:r>
          </w:p>
        </w:tc>
        <w:tc>
          <w:tcPr>
            <w:tcW w:w="8930" w:type="dxa"/>
            <w:shd w:val="clear" w:color="auto" w:fill="auto"/>
            <w:vAlign w:val="center"/>
          </w:tcPr>
          <w:p w14:paraId="582670E6" w14:textId="77777777" w:rsidR="00E86C45" w:rsidRPr="00BB1463" w:rsidRDefault="00E86C45" w:rsidP="009725AB">
            <w:pPr>
              <w:spacing w:before="20" w:after="20" w:line="240" w:lineRule="auto"/>
              <w:rPr>
                <w:sz w:val="26"/>
                <w:szCs w:val="26"/>
              </w:rPr>
            </w:pPr>
            <w:r w:rsidRPr="00BB1463">
              <w:rPr>
                <w:sz w:val="26"/>
                <w:szCs w:val="26"/>
              </w:rPr>
              <w:t>Thiết bị đo nhiễm xạ bề mặt: 01 Cái</w:t>
            </w:r>
          </w:p>
        </w:tc>
      </w:tr>
      <w:tr w:rsidR="00E86C45" w:rsidRPr="00BB1463" w14:paraId="6F6DA00B" w14:textId="77777777" w:rsidTr="00B668CE">
        <w:trPr>
          <w:trHeight w:val="330"/>
        </w:trPr>
        <w:tc>
          <w:tcPr>
            <w:tcW w:w="709" w:type="dxa"/>
            <w:vAlign w:val="center"/>
          </w:tcPr>
          <w:p w14:paraId="287DEDE0" w14:textId="77777777" w:rsidR="00E86C45" w:rsidRPr="00BB1463" w:rsidRDefault="00E86C45" w:rsidP="009725AB">
            <w:pPr>
              <w:spacing w:before="20" w:after="20" w:line="240" w:lineRule="auto"/>
              <w:jc w:val="center"/>
              <w:rPr>
                <w:sz w:val="26"/>
                <w:szCs w:val="26"/>
              </w:rPr>
            </w:pPr>
            <w:r w:rsidRPr="00BB1463">
              <w:rPr>
                <w:sz w:val="26"/>
                <w:szCs w:val="26"/>
              </w:rPr>
              <w:t>22</w:t>
            </w:r>
          </w:p>
        </w:tc>
        <w:tc>
          <w:tcPr>
            <w:tcW w:w="8930" w:type="dxa"/>
            <w:shd w:val="clear" w:color="auto" w:fill="auto"/>
            <w:vAlign w:val="center"/>
          </w:tcPr>
          <w:p w14:paraId="021B613A" w14:textId="77777777" w:rsidR="00E86C45" w:rsidRPr="00BB1463" w:rsidRDefault="00E86C45" w:rsidP="009725AB">
            <w:pPr>
              <w:spacing w:before="20" w:after="20" w:line="240" w:lineRule="auto"/>
              <w:rPr>
                <w:sz w:val="26"/>
                <w:szCs w:val="26"/>
              </w:rPr>
            </w:pPr>
            <w:r w:rsidRPr="00BB1463">
              <w:rPr>
                <w:sz w:val="26"/>
                <w:szCs w:val="26"/>
              </w:rPr>
              <w:t xml:space="preserve">Máy hút ẩm: 01 cái </w:t>
            </w:r>
          </w:p>
        </w:tc>
      </w:tr>
      <w:tr w:rsidR="00E86C45" w:rsidRPr="00BB1463" w14:paraId="2169D773" w14:textId="77777777" w:rsidTr="00B668CE">
        <w:trPr>
          <w:trHeight w:val="330"/>
        </w:trPr>
        <w:tc>
          <w:tcPr>
            <w:tcW w:w="709" w:type="dxa"/>
            <w:vAlign w:val="center"/>
          </w:tcPr>
          <w:p w14:paraId="5BA1CC1E" w14:textId="77777777" w:rsidR="00E86C45" w:rsidRPr="00BB1463" w:rsidRDefault="00E86C45" w:rsidP="009725AB">
            <w:pPr>
              <w:spacing w:before="20" w:after="20" w:line="240" w:lineRule="auto"/>
              <w:jc w:val="center"/>
              <w:rPr>
                <w:sz w:val="26"/>
                <w:szCs w:val="26"/>
              </w:rPr>
            </w:pPr>
            <w:r w:rsidRPr="00BB1463">
              <w:rPr>
                <w:sz w:val="26"/>
                <w:szCs w:val="26"/>
              </w:rPr>
              <w:t>23</w:t>
            </w:r>
          </w:p>
        </w:tc>
        <w:tc>
          <w:tcPr>
            <w:tcW w:w="8930" w:type="dxa"/>
            <w:shd w:val="clear" w:color="auto" w:fill="auto"/>
            <w:vAlign w:val="center"/>
          </w:tcPr>
          <w:p w14:paraId="6920910F" w14:textId="77777777" w:rsidR="00E86C45" w:rsidRPr="00BB1463" w:rsidRDefault="00E86C45" w:rsidP="009725AB">
            <w:pPr>
              <w:spacing w:before="20" w:after="20" w:line="240" w:lineRule="auto"/>
              <w:rPr>
                <w:sz w:val="26"/>
                <w:szCs w:val="26"/>
              </w:rPr>
            </w:pPr>
            <w:r w:rsidRPr="00BB1463">
              <w:rPr>
                <w:sz w:val="26"/>
                <w:szCs w:val="26"/>
              </w:rPr>
              <w:t xml:space="preserve">Tủ lạnh: 01 cái </w:t>
            </w:r>
          </w:p>
        </w:tc>
      </w:tr>
      <w:tr w:rsidR="00E86C45" w:rsidRPr="00BB1463" w14:paraId="7A69A9A0" w14:textId="77777777" w:rsidTr="00B668CE">
        <w:trPr>
          <w:trHeight w:val="330"/>
        </w:trPr>
        <w:tc>
          <w:tcPr>
            <w:tcW w:w="709" w:type="dxa"/>
            <w:vAlign w:val="center"/>
          </w:tcPr>
          <w:p w14:paraId="747B18F0" w14:textId="77777777" w:rsidR="00E86C45" w:rsidRPr="00BB1463" w:rsidRDefault="00E86C45" w:rsidP="009725AB">
            <w:pPr>
              <w:spacing w:before="20" w:after="20" w:line="240" w:lineRule="auto"/>
              <w:jc w:val="center"/>
              <w:rPr>
                <w:sz w:val="26"/>
                <w:szCs w:val="26"/>
              </w:rPr>
            </w:pPr>
            <w:r w:rsidRPr="00BB1463">
              <w:rPr>
                <w:sz w:val="26"/>
                <w:szCs w:val="26"/>
              </w:rPr>
              <w:t>24</w:t>
            </w:r>
          </w:p>
        </w:tc>
        <w:tc>
          <w:tcPr>
            <w:tcW w:w="8930" w:type="dxa"/>
            <w:shd w:val="clear" w:color="auto" w:fill="auto"/>
            <w:vAlign w:val="center"/>
          </w:tcPr>
          <w:p w14:paraId="317897F0" w14:textId="77777777" w:rsidR="00E86C45" w:rsidRPr="00BB1463" w:rsidRDefault="00E86C45" w:rsidP="009725AB">
            <w:pPr>
              <w:spacing w:before="20" w:after="20" w:line="240" w:lineRule="auto"/>
              <w:rPr>
                <w:sz w:val="26"/>
                <w:szCs w:val="26"/>
              </w:rPr>
            </w:pPr>
            <w:r w:rsidRPr="00BB1463">
              <w:rPr>
                <w:sz w:val="26"/>
                <w:szCs w:val="26"/>
              </w:rPr>
              <w:t xml:space="preserve">Tấm chắn chì di động: 01 cái </w:t>
            </w:r>
          </w:p>
        </w:tc>
      </w:tr>
      <w:tr w:rsidR="00E86C45" w:rsidRPr="00BB1463" w14:paraId="7CE3C8FC" w14:textId="77777777" w:rsidTr="00B668CE">
        <w:trPr>
          <w:trHeight w:val="330"/>
        </w:trPr>
        <w:tc>
          <w:tcPr>
            <w:tcW w:w="709" w:type="dxa"/>
            <w:vAlign w:val="center"/>
          </w:tcPr>
          <w:p w14:paraId="429D5E5A" w14:textId="77777777" w:rsidR="00E86C45" w:rsidRPr="00BB1463" w:rsidRDefault="00E86C45" w:rsidP="009725AB">
            <w:pPr>
              <w:spacing w:before="20" w:after="20" w:line="240" w:lineRule="auto"/>
              <w:jc w:val="center"/>
              <w:rPr>
                <w:sz w:val="26"/>
                <w:szCs w:val="26"/>
              </w:rPr>
            </w:pPr>
            <w:r w:rsidRPr="00BB1463">
              <w:rPr>
                <w:sz w:val="26"/>
                <w:szCs w:val="26"/>
              </w:rPr>
              <w:t>25</w:t>
            </w:r>
          </w:p>
        </w:tc>
        <w:tc>
          <w:tcPr>
            <w:tcW w:w="8930" w:type="dxa"/>
            <w:shd w:val="clear" w:color="auto" w:fill="auto"/>
            <w:vAlign w:val="center"/>
          </w:tcPr>
          <w:p w14:paraId="2A398D05" w14:textId="77777777" w:rsidR="00E86C45" w:rsidRPr="00BB1463" w:rsidRDefault="00E86C45" w:rsidP="009725AB">
            <w:pPr>
              <w:spacing w:before="20" w:after="20" w:line="240" w:lineRule="auto"/>
              <w:rPr>
                <w:sz w:val="26"/>
                <w:szCs w:val="26"/>
              </w:rPr>
            </w:pPr>
            <w:r w:rsidRPr="00BB1463">
              <w:rPr>
                <w:sz w:val="26"/>
                <w:szCs w:val="26"/>
              </w:rPr>
              <w:t xml:space="preserve">Xe tiêm: 01 cái </w:t>
            </w:r>
          </w:p>
        </w:tc>
      </w:tr>
      <w:tr w:rsidR="00E86C45" w:rsidRPr="00BB1463" w14:paraId="1A3A0E99" w14:textId="77777777" w:rsidTr="00B668CE">
        <w:trPr>
          <w:trHeight w:val="330"/>
        </w:trPr>
        <w:tc>
          <w:tcPr>
            <w:tcW w:w="709" w:type="dxa"/>
            <w:vAlign w:val="center"/>
          </w:tcPr>
          <w:p w14:paraId="49A27963" w14:textId="77777777" w:rsidR="00E86C45" w:rsidRPr="00BB1463" w:rsidRDefault="00E86C45" w:rsidP="009725AB">
            <w:pPr>
              <w:spacing w:before="20" w:after="20" w:line="240" w:lineRule="auto"/>
              <w:jc w:val="center"/>
              <w:rPr>
                <w:sz w:val="26"/>
                <w:szCs w:val="26"/>
              </w:rPr>
            </w:pPr>
            <w:r w:rsidRPr="00BB1463">
              <w:rPr>
                <w:sz w:val="26"/>
                <w:szCs w:val="26"/>
              </w:rPr>
              <w:t>26</w:t>
            </w:r>
          </w:p>
        </w:tc>
        <w:tc>
          <w:tcPr>
            <w:tcW w:w="8930" w:type="dxa"/>
            <w:shd w:val="clear" w:color="auto" w:fill="auto"/>
            <w:vAlign w:val="center"/>
          </w:tcPr>
          <w:p w14:paraId="79179EF5" w14:textId="77777777" w:rsidR="00E86C45" w:rsidRPr="00BB1463" w:rsidRDefault="00E86C45" w:rsidP="009725AB">
            <w:pPr>
              <w:spacing w:before="20" w:after="20" w:line="240" w:lineRule="auto"/>
              <w:rPr>
                <w:sz w:val="26"/>
                <w:szCs w:val="26"/>
              </w:rPr>
            </w:pPr>
            <w:r w:rsidRPr="00BB1463">
              <w:rPr>
                <w:sz w:val="26"/>
                <w:szCs w:val="26"/>
              </w:rPr>
              <w:t xml:space="preserve">Tủ thuốc: 01 cái </w:t>
            </w:r>
          </w:p>
        </w:tc>
      </w:tr>
      <w:tr w:rsidR="00E86C45" w:rsidRPr="00BB1463" w14:paraId="4BAF1E18" w14:textId="77777777" w:rsidTr="00B668CE">
        <w:trPr>
          <w:trHeight w:val="330"/>
        </w:trPr>
        <w:tc>
          <w:tcPr>
            <w:tcW w:w="709" w:type="dxa"/>
            <w:vAlign w:val="center"/>
          </w:tcPr>
          <w:p w14:paraId="404EC525" w14:textId="77777777" w:rsidR="00E86C45" w:rsidRPr="00BB1463" w:rsidRDefault="00E86C45" w:rsidP="009725AB">
            <w:pPr>
              <w:spacing w:before="20" w:after="20" w:line="240" w:lineRule="auto"/>
              <w:jc w:val="center"/>
              <w:rPr>
                <w:sz w:val="26"/>
                <w:szCs w:val="26"/>
              </w:rPr>
            </w:pPr>
            <w:r w:rsidRPr="00BB1463">
              <w:rPr>
                <w:sz w:val="26"/>
                <w:szCs w:val="26"/>
              </w:rPr>
              <w:t>27</w:t>
            </w:r>
          </w:p>
        </w:tc>
        <w:tc>
          <w:tcPr>
            <w:tcW w:w="8930" w:type="dxa"/>
            <w:shd w:val="clear" w:color="auto" w:fill="auto"/>
            <w:vAlign w:val="center"/>
          </w:tcPr>
          <w:p w14:paraId="28EDF3CF" w14:textId="77777777" w:rsidR="00E86C45" w:rsidRPr="00BB1463" w:rsidRDefault="00E86C45" w:rsidP="009725AB">
            <w:pPr>
              <w:spacing w:before="20" w:after="20" w:line="240" w:lineRule="auto"/>
              <w:rPr>
                <w:sz w:val="26"/>
                <w:szCs w:val="26"/>
              </w:rPr>
            </w:pPr>
            <w:r w:rsidRPr="00BB1463">
              <w:rPr>
                <w:sz w:val="26"/>
                <w:szCs w:val="26"/>
              </w:rPr>
              <w:t>Máy hút khí thông phòng có bộ lọc ra ngoài môi trường: 01 cái</w:t>
            </w:r>
          </w:p>
        </w:tc>
      </w:tr>
      <w:tr w:rsidR="00E86C45" w:rsidRPr="00BB1463" w14:paraId="1AF5944E" w14:textId="77777777" w:rsidTr="00B668CE">
        <w:trPr>
          <w:trHeight w:val="353"/>
        </w:trPr>
        <w:tc>
          <w:tcPr>
            <w:tcW w:w="709" w:type="dxa"/>
            <w:vAlign w:val="center"/>
          </w:tcPr>
          <w:p w14:paraId="18226D04" w14:textId="77777777" w:rsidR="00E86C45" w:rsidRPr="00D60B06" w:rsidRDefault="00E86C45" w:rsidP="009725AB">
            <w:pPr>
              <w:spacing w:before="20" w:after="20" w:line="240" w:lineRule="auto"/>
              <w:jc w:val="center"/>
              <w:rPr>
                <w:b/>
                <w:bCs/>
              </w:rPr>
            </w:pPr>
            <w:r w:rsidRPr="00D60B06">
              <w:rPr>
                <w:b/>
                <w:bCs/>
              </w:rPr>
              <w:t>C</w:t>
            </w:r>
          </w:p>
        </w:tc>
        <w:tc>
          <w:tcPr>
            <w:tcW w:w="8930" w:type="dxa"/>
            <w:shd w:val="clear" w:color="auto" w:fill="auto"/>
            <w:vAlign w:val="center"/>
            <w:hideMark/>
          </w:tcPr>
          <w:p w14:paraId="7BBCF450" w14:textId="77777777" w:rsidR="00E86C45" w:rsidRPr="00D60B06" w:rsidRDefault="00E86C45" w:rsidP="009725AB">
            <w:pPr>
              <w:spacing w:before="20" w:after="20" w:line="240" w:lineRule="auto"/>
              <w:rPr>
                <w:b/>
                <w:bCs/>
              </w:rPr>
            </w:pPr>
            <w:r w:rsidRPr="00D60B06">
              <w:rPr>
                <w:b/>
                <w:bCs/>
              </w:rPr>
              <w:t>Yêu cầu tính năng kỹ thuật</w:t>
            </w:r>
          </w:p>
        </w:tc>
      </w:tr>
      <w:tr w:rsidR="00E86C45" w:rsidRPr="00BB1463" w14:paraId="7FFD22A1" w14:textId="77777777" w:rsidTr="00B668CE">
        <w:trPr>
          <w:trHeight w:val="422"/>
        </w:trPr>
        <w:tc>
          <w:tcPr>
            <w:tcW w:w="709" w:type="dxa"/>
            <w:vAlign w:val="center"/>
          </w:tcPr>
          <w:p w14:paraId="5A4735E6" w14:textId="77777777" w:rsidR="00E86C45" w:rsidRPr="00BB1463" w:rsidRDefault="00E86C45" w:rsidP="009725AB">
            <w:pPr>
              <w:spacing w:before="20" w:after="20" w:line="240" w:lineRule="auto"/>
              <w:jc w:val="center"/>
              <w:rPr>
                <w:b/>
                <w:bCs/>
                <w:sz w:val="26"/>
                <w:szCs w:val="26"/>
              </w:rPr>
            </w:pPr>
            <w:r w:rsidRPr="00BB1463">
              <w:rPr>
                <w:b/>
                <w:bCs/>
                <w:sz w:val="26"/>
                <w:szCs w:val="26"/>
              </w:rPr>
              <w:t>I</w:t>
            </w:r>
          </w:p>
        </w:tc>
        <w:tc>
          <w:tcPr>
            <w:tcW w:w="8930" w:type="dxa"/>
            <w:shd w:val="clear" w:color="auto" w:fill="auto"/>
            <w:vAlign w:val="center"/>
            <w:hideMark/>
          </w:tcPr>
          <w:p w14:paraId="78EB8FEB" w14:textId="77777777" w:rsidR="00E86C45" w:rsidRPr="00BB1463" w:rsidRDefault="00E86C45" w:rsidP="009725AB">
            <w:pPr>
              <w:spacing w:before="20" w:after="20" w:line="240" w:lineRule="auto"/>
              <w:rPr>
                <w:b/>
                <w:bCs/>
                <w:sz w:val="26"/>
                <w:szCs w:val="26"/>
              </w:rPr>
            </w:pPr>
            <w:r w:rsidRPr="00BB1463">
              <w:rPr>
                <w:b/>
                <w:bCs/>
                <w:sz w:val="26"/>
                <w:szCs w:val="26"/>
              </w:rPr>
              <w:t>Hệ thống máy chính</w:t>
            </w:r>
          </w:p>
        </w:tc>
      </w:tr>
      <w:tr w:rsidR="00E86C45" w:rsidRPr="00BB1463" w14:paraId="2B3AFCBE" w14:textId="77777777" w:rsidTr="00B668CE">
        <w:trPr>
          <w:trHeight w:val="330"/>
        </w:trPr>
        <w:tc>
          <w:tcPr>
            <w:tcW w:w="709" w:type="dxa"/>
            <w:vAlign w:val="center"/>
          </w:tcPr>
          <w:p w14:paraId="2D2668DC"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359188D4" w14:textId="77777777" w:rsidR="00E86C45" w:rsidRPr="00BB1463" w:rsidRDefault="00E86C45" w:rsidP="009725AB">
            <w:pPr>
              <w:spacing w:before="20" w:after="20" w:line="240" w:lineRule="auto"/>
              <w:rPr>
                <w:sz w:val="26"/>
                <w:szCs w:val="26"/>
              </w:rPr>
            </w:pPr>
            <w:r w:rsidRPr="00BB1463">
              <w:rPr>
                <w:sz w:val="26"/>
                <w:szCs w:val="26"/>
              </w:rPr>
              <w:t>Khối thu hình y học hạt nhân SPECT:</w:t>
            </w:r>
          </w:p>
        </w:tc>
      </w:tr>
      <w:tr w:rsidR="00E86C45" w:rsidRPr="00BB1463" w14:paraId="78F22A80" w14:textId="77777777" w:rsidTr="00B668CE">
        <w:trPr>
          <w:trHeight w:val="330"/>
        </w:trPr>
        <w:tc>
          <w:tcPr>
            <w:tcW w:w="709" w:type="dxa"/>
            <w:vAlign w:val="center"/>
          </w:tcPr>
          <w:p w14:paraId="10FEC2B1"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187FC696" w14:textId="77777777" w:rsidR="00E86C45" w:rsidRPr="00BB1463" w:rsidRDefault="00E86C45" w:rsidP="009725AB">
            <w:pPr>
              <w:spacing w:before="20" w:after="20" w:line="240" w:lineRule="auto"/>
              <w:rPr>
                <w:sz w:val="26"/>
                <w:szCs w:val="26"/>
              </w:rPr>
            </w:pPr>
            <w:r w:rsidRPr="00BB1463">
              <w:rPr>
                <w:sz w:val="26"/>
                <w:szCs w:val="26"/>
              </w:rPr>
              <w:t>Khung máy SPECT:</w:t>
            </w:r>
          </w:p>
        </w:tc>
      </w:tr>
      <w:tr w:rsidR="00E86C45" w:rsidRPr="00BB1463" w14:paraId="05FE4EDC" w14:textId="77777777" w:rsidTr="00B668CE">
        <w:trPr>
          <w:trHeight w:val="330"/>
        </w:trPr>
        <w:tc>
          <w:tcPr>
            <w:tcW w:w="709" w:type="dxa"/>
            <w:vAlign w:val="center"/>
          </w:tcPr>
          <w:p w14:paraId="7D5571A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1F6D961" w14:textId="77777777" w:rsidR="00E86C45" w:rsidRPr="00BB1463" w:rsidRDefault="00E86C45" w:rsidP="009725AB">
            <w:pPr>
              <w:spacing w:before="20" w:after="20" w:line="240" w:lineRule="auto"/>
              <w:rPr>
                <w:sz w:val="26"/>
                <w:szCs w:val="26"/>
              </w:rPr>
            </w:pPr>
            <w:r w:rsidRPr="00BB1463">
              <w:rPr>
                <w:sz w:val="26"/>
                <w:szCs w:val="26"/>
              </w:rPr>
              <w:t>- Độ rộng khoang chụp: ≥ 70cm;</w:t>
            </w:r>
          </w:p>
        </w:tc>
      </w:tr>
      <w:tr w:rsidR="00E86C45" w:rsidRPr="00BB1463" w14:paraId="230F31A2" w14:textId="77777777" w:rsidTr="00B668CE">
        <w:trPr>
          <w:trHeight w:val="591"/>
        </w:trPr>
        <w:tc>
          <w:tcPr>
            <w:tcW w:w="709" w:type="dxa"/>
            <w:vAlign w:val="center"/>
          </w:tcPr>
          <w:p w14:paraId="082401A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85F1756" w14:textId="77777777" w:rsidR="00E86C45" w:rsidRPr="00BB1463" w:rsidRDefault="00E86C45" w:rsidP="009725AB">
            <w:pPr>
              <w:spacing w:before="20" w:after="20" w:line="240" w:lineRule="auto"/>
              <w:rPr>
                <w:sz w:val="26"/>
                <w:szCs w:val="26"/>
              </w:rPr>
            </w:pPr>
            <w:r w:rsidRPr="00BB1463">
              <w:rPr>
                <w:sz w:val="26"/>
                <w:szCs w:val="26"/>
              </w:rPr>
              <w:t>- Detector tự động di chuyển theo trục xuyên tâm (vào/ra), xoay quanh Gantry, thay đổi vị trí hình học giữa 180° và 90° và các hướng khác.</w:t>
            </w:r>
          </w:p>
        </w:tc>
      </w:tr>
      <w:tr w:rsidR="00E86C45" w:rsidRPr="00BB1463" w14:paraId="0A3EF128" w14:textId="77777777" w:rsidTr="00B668CE">
        <w:trPr>
          <w:trHeight w:val="657"/>
        </w:trPr>
        <w:tc>
          <w:tcPr>
            <w:tcW w:w="709" w:type="dxa"/>
            <w:vAlign w:val="center"/>
          </w:tcPr>
          <w:p w14:paraId="18EFE33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5EC0314" w14:textId="77777777" w:rsidR="00E86C45" w:rsidRPr="00BB1463" w:rsidRDefault="00E86C45" w:rsidP="009725AB">
            <w:pPr>
              <w:spacing w:before="20" w:after="20" w:line="240" w:lineRule="auto"/>
              <w:rPr>
                <w:sz w:val="26"/>
                <w:szCs w:val="26"/>
              </w:rPr>
            </w:pPr>
            <w:r w:rsidRPr="00BB1463">
              <w:rPr>
                <w:sz w:val="26"/>
                <w:szCs w:val="26"/>
              </w:rPr>
              <w:t>- Màn hình hiển thị trên gantry giúp hiển thị trạng thái các thành phần dịch chuyển của gantry và bàn bệnh nhân.</w:t>
            </w:r>
          </w:p>
        </w:tc>
      </w:tr>
      <w:tr w:rsidR="00E86C45" w:rsidRPr="00BB1463" w14:paraId="0D6A66F8" w14:textId="77777777" w:rsidTr="00B668CE">
        <w:trPr>
          <w:trHeight w:val="417"/>
        </w:trPr>
        <w:tc>
          <w:tcPr>
            <w:tcW w:w="709" w:type="dxa"/>
            <w:vAlign w:val="center"/>
          </w:tcPr>
          <w:p w14:paraId="2BB64BA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B81CB8C" w14:textId="77777777" w:rsidR="00E86C45" w:rsidRPr="00D60B06" w:rsidRDefault="00E86C45" w:rsidP="009725AB">
            <w:pPr>
              <w:spacing w:before="20" w:after="20" w:line="240" w:lineRule="auto"/>
              <w:rPr>
                <w:spacing w:val="-6"/>
                <w:sz w:val="26"/>
                <w:szCs w:val="26"/>
              </w:rPr>
            </w:pPr>
            <w:r w:rsidRPr="00D60B06">
              <w:rPr>
                <w:spacing w:val="-6"/>
                <w:sz w:val="26"/>
                <w:szCs w:val="26"/>
              </w:rPr>
              <w:t>- Có chức năng tự động di chuyển đầu thu giúp thuận tiện trong chụp ảnh SPECT toàn thân.</w:t>
            </w:r>
          </w:p>
        </w:tc>
      </w:tr>
      <w:tr w:rsidR="00E86C45" w:rsidRPr="00BB1463" w14:paraId="4C37ED0B" w14:textId="77777777" w:rsidTr="00B668CE">
        <w:trPr>
          <w:trHeight w:val="330"/>
        </w:trPr>
        <w:tc>
          <w:tcPr>
            <w:tcW w:w="709" w:type="dxa"/>
            <w:vAlign w:val="center"/>
          </w:tcPr>
          <w:p w14:paraId="45FCF8E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4E5BAB2" w14:textId="77777777" w:rsidR="00E86C45" w:rsidRPr="00BB1463" w:rsidRDefault="00E86C45" w:rsidP="009725AB">
            <w:pPr>
              <w:spacing w:before="20" w:after="20" w:line="240" w:lineRule="auto"/>
              <w:rPr>
                <w:sz w:val="26"/>
                <w:szCs w:val="26"/>
              </w:rPr>
            </w:pPr>
            <w:r w:rsidRPr="00BB1463">
              <w:rPr>
                <w:sz w:val="26"/>
                <w:szCs w:val="26"/>
              </w:rPr>
              <w:t>- Có chức năng điều khiển từ xa qua hệ thống máy tính từ phòng điều khiển.</w:t>
            </w:r>
          </w:p>
        </w:tc>
      </w:tr>
      <w:tr w:rsidR="00E86C45" w:rsidRPr="00BB1463" w14:paraId="6BD7C883" w14:textId="77777777" w:rsidTr="00B668CE">
        <w:trPr>
          <w:trHeight w:val="330"/>
        </w:trPr>
        <w:tc>
          <w:tcPr>
            <w:tcW w:w="709" w:type="dxa"/>
            <w:vAlign w:val="center"/>
          </w:tcPr>
          <w:p w14:paraId="188DA98C"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0DAE1E94" w14:textId="77777777" w:rsidR="00E86C45" w:rsidRPr="00BB1463" w:rsidRDefault="00E86C45" w:rsidP="009725AB">
            <w:pPr>
              <w:spacing w:before="20" w:after="20" w:line="240" w:lineRule="auto"/>
              <w:rPr>
                <w:sz w:val="26"/>
                <w:szCs w:val="26"/>
              </w:rPr>
            </w:pPr>
            <w:r w:rsidRPr="00BB1463">
              <w:rPr>
                <w:sz w:val="26"/>
                <w:szCs w:val="26"/>
              </w:rPr>
              <w:t>Bộ đầu thu tín hiệu y học hạt nhân SPECT:</w:t>
            </w:r>
          </w:p>
        </w:tc>
      </w:tr>
      <w:tr w:rsidR="00E86C45" w:rsidRPr="00BB1463" w14:paraId="5D3AC321" w14:textId="77777777" w:rsidTr="00B668CE">
        <w:trPr>
          <w:trHeight w:val="330"/>
        </w:trPr>
        <w:tc>
          <w:tcPr>
            <w:tcW w:w="709" w:type="dxa"/>
            <w:vAlign w:val="center"/>
          </w:tcPr>
          <w:p w14:paraId="503444F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047CAC6" w14:textId="77777777" w:rsidR="00E86C45" w:rsidRPr="00BB1463" w:rsidRDefault="00E86C45" w:rsidP="009725AB">
            <w:pPr>
              <w:spacing w:before="20" w:after="20" w:line="240" w:lineRule="auto"/>
              <w:rPr>
                <w:sz w:val="26"/>
                <w:szCs w:val="26"/>
              </w:rPr>
            </w:pPr>
            <w:r w:rsidRPr="00BB1463">
              <w:rPr>
                <w:sz w:val="26"/>
                <w:szCs w:val="26"/>
              </w:rPr>
              <w:t>- Loại hai bộ đầu thu:</w:t>
            </w:r>
          </w:p>
        </w:tc>
      </w:tr>
      <w:tr w:rsidR="00E86C45" w:rsidRPr="00BB1463" w14:paraId="26275E77" w14:textId="77777777" w:rsidTr="00B668CE">
        <w:trPr>
          <w:trHeight w:val="330"/>
        </w:trPr>
        <w:tc>
          <w:tcPr>
            <w:tcW w:w="709" w:type="dxa"/>
            <w:vAlign w:val="center"/>
          </w:tcPr>
          <w:p w14:paraId="325CA17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6ABC167" w14:textId="77777777" w:rsidR="00E86C45" w:rsidRPr="00BB1463" w:rsidRDefault="00E86C45" w:rsidP="009725AB">
            <w:pPr>
              <w:spacing w:before="20" w:after="20" w:line="240" w:lineRule="auto"/>
              <w:rPr>
                <w:sz w:val="26"/>
                <w:szCs w:val="26"/>
              </w:rPr>
            </w:pPr>
            <w:r w:rsidRPr="00BB1463">
              <w:rPr>
                <w:sz w:val="26"/>
                <w:szCs w:val="26"/>
              </w:rPr>
              <w:t>+ Trường quan sát ≥ 50 x 35 (cm)</w:t>
            </w:r>
          </w:p>
        </w:tc>
      </w:tr>
      <w:tr w:rsidR="00E86C45" w:rsidRPr="00BB1463" w14:paraId="663B35CD" w14:textId="77777777" w:rsidTr="00B668CE">
        <w:trPr>
          <w:trHeight w:val="367"/>
        </w:trPr>
        <w:tc>
          <w:tcPr>
            <w:tcW w:w="709" w:type="dxa"/>
            <w:vAlign w:val="center"/>
          </w:tcPr>
          <w:p w14:paraId="4F5FD11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9E58C11" w14:textId="77777777" w:rsidR="00E86C45" w:rsidRPr="00BB1463" w:rsidRDefault="00E86C45" w:rsidP="009725AB">
            <w:pPr>
              <w:spacing w:before="20" w:after="20" w:line="240" w:lineRule="auto"/>
              <w:rPr>
                <w:sz w:val="26"/>
                <w:szCs w:val="26"/>
              </w:rPr>
            </w:pPr>
            <w:r w:rsidRPr="00BB1463">
              <w:rPr>
                <w:sz w:val="26"/>
                <w:szCs w:val="26"/>
              </w:rPr>
              <w:t xml:space="preserve">+ Có: ≥ 55 ống nhân quang </w:t>
            </w:r>
          </w:p>
        </w:tc>
      </w:tr>
      <w:tr w:rsidR="00E86C45" w:rsidRPr="00BB1463" w14:paraId="209D94A1" w14:textId="77777777" w:rsidTr="00B668CE">
        <w:trPr>
          <w:trHeight w:val="401"/>
        </w:trPr>
        <w:tc>
          <w:tcPr>
            <w:tcW w:w="709" w:type="dxa"/>
            <w:vAlign w:val="center"/>
          </w:tcPr>
          <w:p w14:paraId="088BDA3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83EE9D5" w14:textId="77777777" w:rsidR="00E86C45" w:rsidRPr="00BB1463" w:rsidRDefault="00E86C45" w:rsidP="009725AB">
            <w:pPr>
              <w:spacing w:before="20" w:after="20" w:line="240" w:lineRule="auto"/>
              <w:rPr>
                <w:sz w:val="26"/>
                <w:szCs w:val="26"/>
              </w:rPr>
            </w:pPr>
            <w:r w:rsidRPr="00BB1463">
              <w:rPr>
                <w:sz w:val="26"/>
                <w:szCs w:val="26"/>
              </w:rPr>
              <w:t xml:space="preserve">+ Dải năng lượng có thể thu nhận: từ ≤ 40 đến ≥ 600 (keV)  </w:t>
            </w:r>
          </w:p>
        </w:tc>
      </w:tr>
      <w:tr w:rsidR="00E86C45" w:rsidRPr="00BB1463" w14:paraId="5963CB59" w14:textId="77777777" w:rsidTr="00B668CE">
        <w:trPr>
          <w:trHeight w:val="411"/>
        </w:trPr>
        <w:tc>
          <w:tcPr>
            <w:tcW w:w="709" w:type="dxa"/>
            <w:vAlign w:val="center"/>
          </w:tcPr>
          <w:p w14:paraId="585BAEE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05148D4" w14:textId="77777777" w:rsidR="00E86C45" w:rsidRPr="00BB1463" w:rsidRDefault="00E86C45" w:rsidP="009725AB">
            <w:pPr>
              <w:spacing w:before="20" w:after="20" w:line="240" w:lineRule="auto"/>
              <w:rPr>
                <w:sz w:val="26"/>
                <w:szCs w:val="26"/>
              </w:rPr>
            </w:pPr>
            <w:r w:rsidRPr="00BB1463">
              <w:rPr>
                <w:sz w:val="26"/>
                <w:szCs w:val="26"/>
              </w:rPr>
              <w:t>- Độ phân giải năng lượng nội tại (đối với dược chất Tc-99m): ≤ 9,7 %.</w:t>
            </w:r>
          </w:p>
        </w:tc>
      </w:tr>
      <w:tr w:rsidR="00E86C45" w:rsidRPr="00BB1463" w14:paraId="78DF020A" w14:textId="77777777" w:rsidTr="00B668CE">
        <w:trPr>
          <w:trHeight w:val="424"/>
        </w:trPr>
        <w:tc>
          <w:tcPr>
            <w:tcW w:w="709" w:type="dxa"/>
            <w:vAlign w:val="center"/>
          </w:tcPr>
          <w:p w14:paraId="647D097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BE12F44" w14:textId="77777777" w:rsidR="00E86C45" w:rsidRPr="00BB1463" w:rsidRDefault="00E86C45" w:rsidP="009725AB">
            <w:pPr>
              <w:spacing w:before="20" w:after="20" w:line="240" w:lineRule="auto"/>
              <w:rPr>
                <w:sz w:val="26"/>
                <w:szCs w:val="26"/>
              </w:rPr>
            </w:pPr>
            <w:r w:rsidRPr="00BB1463">
              <w:rPr>
                <w:sz w:val="26"/>
                <w:szCs w:val="26"/>
              </w:rPr>
              <w:t xml:space="preserve">- Độ phân giải không gian nội tại trên trường chụp hiệu dụng (CFOV) ≤ 3,8 mm  </w:t>
            </w:r>
          </w:p>
        </w:tc>
      </w:tr>
      <w:tr w:rsidR="00E86C45" w:rsidRPr="00BB1463" w14:paraId="24CA4CC6" w14:textId="77777777" w:rsidTr="00B668CE">
        <w:trPr>
          <w:trHeight w:val="424"/>
        </w:trPr>
        <w:tc>
          <w:tcPr>
            <w:tcW w:w="709" w:type="dxa"/>
            <w:vAlign w:val="center"/>
          </w:tcPr>
          <w:p w14:paraId="1E5E3EA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0959037" w14:textId="77777777" w:rsidR="00E86C45" w:rsidRPr="00BB1463" w:rsidRDefault="00E86C45" w:rsidP="009725AB">
            <w:pPr>
              <w:spacing w:before="20" w:after="20" w:line="240" w:lineRule="auto"/>
              <w:rPr>
                <w:sz w:val="26"/>
                <w:szCs w:val="26"/>
              </w:rPr>
            </w:pPr>
            <w:r w:rsidRPr="00BB1463">
              <w:rPr>
                <w:sz w:val="26"/>
                <w:szCs w:val="26"/>
              </w:rPr>
              <w:t xml:space="preserve">- Độ đồng nhất nội tại vi phân trên trường chụp hiệu dụng (UFOV): ≤ 2,6%. </w:t>
            </w:r>
          </w:p>
        </w:tc>
      </w:tr>
      <w:tr w:rsidR="00E86C45" w:rsidRPr="00BB1463" w14:paraId="72B63980" w14:textId="77777777" w:rsidTr="00B668CE">
        <w:trPr>
          <w:trHeight w:val="400"/>
        </w:trPr>
        <w:tc>
          <w:tcPr>
            <w:tcW w:w="709" w:type="dxa"/>
            <w:vAlign w:val="center"/>
          </w:tcPr>
          <w:p w14:paraId="7FF003A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5C8C83A" w14:textId="77777777" w:rsidR="00E86C45" w:rsidRPr="00BB1463" w:rsidRDefault="00E86C45" w:rsidP="009725AB">
            <w:pPr>
              <w:spacing w:before="20" w:after="20" w:line="240" w:lineRule="auto"/>
              <w:rPr>
                <w:sz w:val="26"/>
                <w:szCs w:val="26"/>
              </w:rPr>
            </w:pPr>
            <w:r w:rsidRPr="00BB1463">
              <w:rPr>
                <w:sz w:val="26"/>
                <w:szCs w:val="26"/>
              </w:rPr>
              <w:t>- Độ đồng nhất nội tại tích phân trên trường chụp hiệu dụng (UFOV): ≤ 4%</w:t>
            </w:r>
          </w:p>
        </w:tc>
      </w:tr>
      <w:tr w:rsidR="00E86C45" w:rsidRPr="00BB1463" w14:paraId="6FCE93BC" w14:textId="77777777" w:rsidTr="00B668CE">
        <w:trPr>
          <w:trHeight w:val="400"/>
        </w:trPr>
        <w:tc>
          <w:tcPr>
            <w:tcW w:w="709" w:type="dxa"/>
            <w:vAlign w:val="center"/>
          </w:tcPr>
          <w:p w14:paraId="53C8DAE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B83F158" w14:textId="77777777" w:rsidR="00E86C45" w:rsidRPr="00BB1463" w:rsidRDefault="00E86C45" w:rsidP="009725AB">
            <w:pPr>
              <w:spacing w:before="20" w:after="20" w:line="240" w:lineRule="auto"/>
              <w:rPr>
                <w:sz w:val="26"/>
                <w:szCs w:val="26"/>
              </w:rPr>
            </w:pPr>
            <w:r w:rsidRPr="00BB1463">
              <w:rPr>
                <w:sz w:val="26"/>
                <w:szCs w:val="26"/>
              </w:rPr>
              <w:t>- Độ đồng nhất nội tại vi phân trên trường chụp hiệu dụng (CFOV) ≤ 2,5%</w:t>
            </w:r>
          </w:p>
        </w:tc>
      </w:tr>
      <w:tr w:rsidR="00E86C45" w:rsidRPr="00BB1463" w14:paraId="646EED33" w14:textId="77777777" w:rsidTr="00B668CE">
        <w:trPr>
          <w:trHeight w:val="330"/>
        </w:trPr>
        <w:tc>
          <w:tcPr>
            <w:tcW w:w="709" w:type="dxa"/>
            <w:vAlign w:val="center"/>
          </w:tcPr>
          <w:p w14:paraId="63067A2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A89D2F6" w14:textId="77777777" w:rsidR="00E86C45" w:rsidRPr="00BB1463" w:rsidRDefault="00E86C45" w:rsidP="009725AB">
            <w:pPr>
              <w:spacing w:before="20" w:after="20" w:line="240" w:lineRule="auto"/>
              <w:rPr>
                <w:sz w:val="26"/>
                <w:szCs w:val="26"/>
              </w:rPr>
            </w:pPr>
            <w:r w:rsidRPr="00BB1463">
              <w:rPr>
                <w:sz w:val="26"/>
                <w:szCs w:val="26"/>
              </w:rPr>
              <w:t>- Độ đồng nhất nội tại tích phân trên trường chụp hiệu dụng (CFOV) ≤ 3,0%</w:t>
            </w:r>
          </w:p>
        </w:tc>
      </w:tr>
      <w:tr w:rsidR="00E86C45" w:rsidRPr="00BB1463" w14:paraId="0F610380" w14:textId="77777777" w:rsidTr="00B668CE">
        <w:trPr>
          <w:trHeight w:val="330"/>
        </w:trPr>
        <w:tc>
          <w:tcPr>
            <w:tcW w:w="709" w:type="dxa"/>
            <w:vAlign w:val="center"/>
          </w:tcPr>
          <w:p w14:paraId="0E8EA27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0FB2FAF" w14:textId="77777777" w:rsidR="00E86C45" w:rsidRPr="00BB1463" w:rsidRDefault="00E86C45" w:rsidP="009725AB">
            <w:pPr>
              <w:spacing w:before="20" w:after="20" w:line="240" w:lineRule="auto"/>
              <w:rPr>
                <w:sz w:val="26"/>
                <w:szCs w:val="26"/>
              </w:rPr>
            </w:pPr>
            <w:r w:rsidRPr="00BB1463">
              <w:rPr>
                <w:sz w:val="26"/>
                <w:szCs w:val="26"/>
              </w:rPr>
              <w:t>- Độ tuyến tính không gian nội tại vi phân trên trường hiệu dụng (CFOV) ≤ 0,2 mm</w:t>
            </w:r>
          </w:p>
        </w:tc>
      </w:tr>
      <w:tr w:rsidR="00E86C45" w:rsidRPr="00BB1463" w14:paraId="2989CD2F" w14:textId="77777777" w:rsidTr="00B668CE">
        <w:trPr>
          <w:trHeight w:val="330"/>
        </w:trPr>
        <w:tc>
          <w:tcPr>
            <w:tcW w:w="709" w:type="dxa"/>
            <w:vAlign w:val="center"/>
          </w:tcPr>
          <w:p w14:paraId="17CFFE7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161370E" w14:textId="77777777" w:rsidR="00E86C45" w:rsidRPr="00BB1463" w:rsidRDefault="00E86C45" w:rsidP="009725AB">
            <w:pPr>
              <w:spacing w:before="20" w:after="20" w:line="240" w:lineRule="auto"/>
              <w:rPr>
                <w:sz w:val="26"/>
                <w:szCs w:val="26"/>
              </w:rPr>
            </w:pPr>
            <w:r w:rsidRPr="00BB1463">
              <w:rPr>
                <w:sz w:val="26"/>
                <w:szCs w:val="26"/>
              </w:rPr>
              <w:t>- Độ tuyến tính không gian nội tại tuyệt đối trên trường hiệu dụng (CFOV) ≤ 0,4 mm</w:t>
            </w:r>
          </w:p>
        </w:tc>
      </w:tr>
      <w:tr w:rsidR="00E86C45" w:rsidRPr="00BB1463" w14:paraId="7CD2209E" w14:textId="77777777" w:rsidTr="00B668CE">
        <w:trPr>
          <w:trHeight w:val="330"/>
        </w:trPr>
        <w:tc>
          <w:tcPr>
            <w:tcW w:w="709" w:type="dxa"/>
            <w:vAlign w:val="center"/>
          </w:tcPr>
          <w:p w14:paraId="2691474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E6892BD" w14:textId="77777777" w:rsidR="00E86C45" w:rsidRPr="00BB1463" w:rsidRDefault="00E86C45" w:rsidP="009725AB">
            <w:pPr>
              <w:spacing w:before="20" w:after="20" w:line="240" w:lineRule="auto"/>
              <w:rPr>
                <w:sz w:val="26"/>
                <w:szCs w:val="26"/>
              </w:rPr>
            </w:pPr>
            <w:r w:rsidRPr="00BB1463">
              <w:rPr>
                <w:sz w:val="26"/>
                <w:szCs w:val="26"/>
              </w:rPr>
              <w:t>- Độ tuyến tính không gian nội tại vi phân trên trường hiệu dụng (UFOV) ≤ 0,2 mm</w:t>
            </w:r>
          </w:p>
        </w:tc>
      </w:tr>
      <w:tr w:rsidR="00E86C45" w:rsidRPr="00BB1463" w14:paraId="295690A3" w14:textId="77777777" w:rsidTr="00B668CE">
        <w:trPr>
          <w:trHeight w:val="330"/>
        </w:trPr>
        <w:tc>
          <w:tcPr>
            <w:tcW w:w="709" w:type="dxa"/>
            <w:vAlign w:val="center"/>
          </w:tcPr>
          <w:p w14:paraId="243A43F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A4D0F73" w14:textId="77777777" w:rsidR="00E86C45" w:rsidRPr="00BB1463" w:rsidRDefault="00E86C45" w:rsidP="009725AB">
            <w:pPr>
              <w:spacing w:before="20" w:after="20" w:line="240" w:lineRule="auto"/>
              <w:rPr>
                <w:sz w:val="26"/>
                <w:szCs w:val="26"/>
              </w:rPr>
            </w:pPr>
            <w:r w:rsidRPr="00BB1463">
              <w:rPr>
                <w:sz w:val="26"/>
                <w:szCs w:val="26"/>
              </w:rPr>
              <w:t>- Độ tuyến tính không gian nội tại tuyệt đối trên trường hiệu dụng (UFOV) ≤ 0,4 mm</w:t>
            </w:r>
          </w:p>
        </w:tc>
      </w:tr>
      <w:tr w:rsidR="00E86C45" w:rsidRPr="00BB1463" w14:paraId="22B8DC62" w14:textId="77777777" w:rsidTr="00B668CE">
        <w:trPr>
          <w:trHeight w:val="330"/>
        </w:trPr>
        <w:tc>
          <w:tcPr>
            <w:tcW w:w="709" w:type="dxa"/>
            <w:vAlign w:val="center"/>
          </w:tcPr>
          <w:p w14:paraId="78F7793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8F2B93B" w14:textId="77777777" w:rsidR="00E86C45" w:rsidRPr="00BB1463" w:rsidRDefault="00E86C45" w:rsidP="009725AB">
            <w:pPr>
              <w:spacing w:before="20" w:after="20" w:line="240" w:lineRule="auto"/>
              <w:rPr>
                <w:sz w:val="26"/>
                <w:szCs w:val="26"/>
              </w:rPr>
            </w:pPr>
            <w:r w:rsidRPr="00BB1463">
              <w:rPr>
                <w:sz w:val="26"/>
                <w:szCs w:val="26"/>
              </w:rPr>
              <w:t>- Tốc độ đếm tối đa: ≥ 450 kcps</w:t>
            </w:r>
          </w:p>
        </w:tc>
      </w:tr>
      <w:tr w:rsidR="00E86C45" w:rsidRPr="00BB1463" w14:paraId="58091033" w14:textId="77777777" w:rsidTr="00B668CE">
        <w:trPr>
          <w:trHeight w:val="330"/>
        </w:trPr>
        <w:tc>
          <w:tcPr>
            <w:tcW w:w="709" w:type="dxa"/>
            <w:vAlign w:val="center"/>
          </w:tcPr>
          <w:p w14:paraId="28EB6E2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AEE6E44" w14:textId="77777777" w:rsidR="00E86C45" w:rsidRPr="00BB1463" w:rsidRDefault="00E86C45" w:rsidP="009725AB">
            <w:pPr>
              <w:spacing w:before="20" w:after="20" w:line="240" w:lineRule="auto"/>
              <w:rPr>
                <w:sz w:val="26"/>
                <w:szCs w:val="26"/>
              </w:rPr>
            </w:pPr>
            <w:r w:rsidRPr="00BB1463">
              <w:rPr>
                <w:sz w:val="26"/>
                <w:szCs w:val="26"/>
              </w:rPr>
              <w:t>- Có khả năng thực hiện các hiệu chỉnh khi thu nhận tín hiệu, bao gồm:</w:t>
            </w:r>
          </w:p>
        </w:tc>
      </w:tr>
      <w:tr w:rsidR="00E86C45" w:rsidRPr="00BB1463" w14:paraId="3EA550D8" w14:textId="77777777" w:rsidTr="00B668CE">
        <w:trPr>
          <w:trHeight w:val="330"/>
        </w:trPr>
        <w:tc>
          <w:tcPr>
            <w:tcW w:w="709" w:type="dxa"/>
            <w:vAlign w:val="center"/>
          </w:tcPr>
          <w:p w14:paraId="6EBF6B2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07E0C29" w14:textId="77777777" w:rsidR="00E86C45" w:rsidRPr="00BB1463" w:rsidRDefault="00E86C45" w:rsidP="009725AB">
            <w:pPr>
              <w:spacing w:before="20" w:after="20" w:line="240" w:lineRule="auto"/>
              <w:rPr>
                <w:sz w:val="26"/>
                <w:szCs w:val="26"/>
              </w:rPr>
            </w:pPr>
            <w:r w:rsidRPr="00BB1463">
              <w:rPr>
                <w:sz w:val="26"/>
                <w:szCs w:val="26"/>
              </w:rPr>
              <w:t>+ Độ đồng nhất</w:t>
            </w:r>
          </w:p>
        </w:tc>
      </w:tr>
      <w:tr w:rsidR="00E86C45" w:rsidRPr="00BB1463" w14:paraId="23E58682" w14:textId="77777777" w:rsidTr="00B668CE">
        <w:trPr>
          <w:trHeight w:val="330"/>
        </w:trPr>
        <w:tc>
          <w:tcPr>
            <w:tcW w:w="709" w:type="dxa"/>
            <w:vAlign w:val="center"/>
          </w:tcPr>
          <w:p w14:paraId="671B410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B9AFCEB" w14:textId="77777777" w:rsidR="00E86C45" w:rsidRPr="00BB1463" w:rsidRDefault="00E86C45" w:rsidP="009725AB">
            <w:pPr>
              <w:spacing w:before="20" w:after="20" w:line="240" w:lineRule="auto"/>
              <w:rPr>
                <w:sz w:val="26"/>
                <w:szCs w:val="26"/>
              </w:rPr>
            </w:pPr>
            <w:r w:rsidRPr="00BB1463">
              <w:rPr>
                <w:sz w:val="26"/>
                <w:szCs w:val="26"/>
              </w:rPr>
              <w:t>+ Độ tuyến tính</w:t>
            </w:r>
          </w:p>
        </w:tc>
      </w:tr>
      <w:tr w:rsidR="00E86C45" w:rsidRPr="00BB1463" w14:paraId="20AA9038" w14:textId="77777777" w:rsidTr="00B668CE">
        <w:trPr>
          <w:trHeight w:val="330"/>
        </w:trPr>
        <w:tc>
          <w:tcPr>
            <w:tcW w:w="709" w:type="dxa"/>
            <w:vAlign w:val="center"/>
          </w:tcPr>
          <w:p w14:paraId="3765F97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E208566" w14:textId="77777777" w:rsidR="00E86C45" w:rsidRPr="00BB1463" w:rsidRDefault="00E86C45" w:rsidP="009725AB">
            <w:pPr>
              <w:spacing w:before="20" w:after="20" w:line="240" w:lineRule="auto"/>
              <w:rPr>
                <w:sz w:val="26"/>
                <w:szCs w:val="26"/>
              </w:rPr>
            </w:pPr>
            <w:r w:rsidRPr="00BB1463">
              <w:rPr>
                <w:sz w:val="26"/>
                <w:szCs w:val="26"/>
              </w:rPr>
              <w:t>+ Mức năng lượng</w:t>
            </w:r>
          </w:p>
        </w:tc>
      </w:tr>
      <w:tr w:rsidR="00E86C45" w:rsidRPr="00BB1463" w14:paraId="4479D3B8" w14:textId="77777777" w:rsidTr="00B668CE">
        <w:trPr>
          <w:trHeight w:val="330"/>
        </w:trPr>
        <w:tc>
          <w:tcPr>
            <w:tcW w:w="709" w:type="dxa"/>
            <w:vAlign w:val="center"/>
          </w:tcPr>
          <w:p w14:paraId="4A6B78F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80CF759" w14:textId="77777777" w:rsidR="00E86C45" w:rsidRPr="00BB1463" w:rsidRDefault="00E86C45" w:rsidP="009725AB">
            <w:pPr>
              <w:spacing w:before="20" w:after="20" w:line="240" w:lineRule="auto"/>
              <w:rPr>
                <w:sz w:val="26"/>
                <w:szCs w:val="26"/>
              </w:rPr>
            </w:pPr>
            <w:r w:rsidRPr="00BB1463">
              <w:rPr>
                <w:sz w:val="26"/>
                <w:szCs w:val="26"/>
              </w:rPr>
              <w:t>+ Phân rã đồng vị phóng xạ</w:t>
            </w:r>
          </w:p>
        </w:tc>
      </w:tr>
      <w:tr w:rsidR="00E86C45" w:rsidRPr="00BB1463" w14:paraId="493F23FE" w14:textId="77777777" w:rsidTr="00B668CE">
        <w:trPr>
          <w:trHeight w:val="330"/>
        </w:trPr>
        <w:tc>
          <w:tcPr>
            <w:tcW w:w="709" w:type="dxa"/>
            <w:vAlign w:val="center"/>
          </w:tcPr>
          <w:p w14:paraId="10BC112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9EA36A5" w14:textId="77777777" w:rsidR="00E86C45" w:rsidRPr="00BB1463" w:rsidRDefault="00E86C45" w:rsidP="009725AB">
            <w:pPr>
              <w:spacing w:before="20" w:after="20" w:line="240" w:lineRule="auto"/>
              <w:rPr>
                <w:sz w:val="26"/>
                <w:szCs w:val="26"/>
              </w:rPr>
            </w:pPr>
            <w:r w:rsidRPr="00BB1463">
              <w:rPr>
                <w:sz w:val="26"/>
                <w:szCs w:val="26"/>
              </w:rPr>
              <w:t xml:space="preserve">+ Tâm quay (COR): </w:t>
            </w:r>
          </w:p>
        </w:tc>
      </w:tr>
      <w:tr w:rsidR="00E86C45" w:rsidRPr="00BB1463" w14:paraId="2C4BCF33" w14:textId="77777777" w:rsidTr="00B668CE">
        <w:trPr>
          <w:trHeight w:val="330"/>
        </w:trPr>
        <w:tc>
          <w:tcPr>
            <w:tcW w:w="709" w:type="dxa"/>
            <w:vAlign w:val="center"/>
          </w:tcPr>
          <w:p w14:paraId="1654AF20"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49CF2F06" w14:textId="77777777" w:rsidR="00E86C45" w:rsidRPr="00BB1463" w:rsidRDefault="00E86C45" w:rsidP="009725AB">
            <w:pPr>
              <w:spacing w:before="20" w:after="20" w:line="240" w:lineRule="auto"/>
              <w:rPr>
                <w:sz w:val="26"/>
                <w:szCs w:val="26"/>
              </w:rPr>
            </w:pPr>
            <w:r w:rsidRPr="00BB1463">
              <w:rPr>
                <w:sz w:val="26"/>
                <w:szCs w:val="26"/>
              </w:rPr>
              <w:t>Bộ tay nắm điều khiển, tối thiểu điều khiển được các chức năng như sau:</w:t>
            </w:r>
          </w:p>
        </w:tc>
      </w:tr>
      <w:tr w:rsidR="00E86C45" w:rsidRPr="00BB1463" w14:paraId="716F4881" w14:textId="77777777" w:rsidTr="00B668CE">
        <w:trPr>
          <w:trHeight w:val="330"/>
        </w:trPr>
        <w:tc>
          <w:tcPr>
            <w:tcW w:w="709" w:type="dxa"/>
            <w:vAlign w:val="center"/>
          </w:tcPr>
          <w:p w14:paraId="73589F1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9DBD461" w14:textId="77777777" w:rsidR="00E86C45" w:rsidRPr="00BB1463" w:rsidRDefault="00E86C45" w:rsidP="009725AB">
            <w:pPr>
              <w:spacing w:before="20" w:after="20" w:line="240" w:lineRule="auto"/>
              <w:rPr>
                <w:sz w:val="26"/>
                <w:szCs w:val="26"/>
              </w:rPr>
            </w:pPr>
            <w:r w:rsidRPr="00BB1463">
              <w:rPr>
                <w:sz w:val="26"/>
                <w:szCs w:val="26"/>
              </w:rPr>
              <w:t>- Điều khiển bàn bệnh nhân</w:t>
            </w:r>
          </w:p>
        </w:tc>
      </w:tr>
      <w:tr w:rsidR="00E86C45" w:rsidRPr="00BB1463" w14:paraId="39C3CC01" w14:textId="77777777" w:rsidTr="00B668CE">
        <w:trPr>
          <w:trHeight w:val="330"/>
        </w:trPr>
        <w:tc>
          <w:tcPr>
            <w:tcW w:w="709" w:type="dxa"/>
            <w:vAlign w:val="center"/>
          </w:tcPr>
          <w:p w14:paraId="553D70B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1197C56" w14:textId="77777777" w:rsidR="00E86C45" w:rsidRPr="00BB1463" w:rsidRDefault="00E86C45" w:rsidP="009725AB">
            <w:pPr>
              <w:spacing w:before="20" w:after="20" w:line="240" w:lineRule="auto"/>
              <w:rPr>
                <w:sz w:val="26"/>
                <w:szCs w:val="26"/>
              </w:rPr>
            </w:pPr>
            <w:r w:rsidRPr="00BB1463">
              <w:rPr>
                <w:sz w:val="26"/>
                <w:szCs w:val="26"/>
              </w:rPr>
              <w:t>- Điều khiển các đầu thu SPECT</w:t>
            </w:r>
          </w:p>
        </w:tc>
      </w:tr>
      <w:tr w:rsidR="00E86C45" w:rsidRPr="00BB1463" w14:paraId="2507C8EC" w14:textId="77777777" w:rsidTr="00B668CE">
        <w:trPr>
          <w:trHeight w:val="330"/>
        </w:trPr>
        <w:tc>
          <w:tcPr>
            <w:tcW w:w="709" w:type="dxa"/>
            <w:vAlign w:val="center"/>
          </w:tcPr>
          <w:p w14:paraId="2776174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8671118" w14:textId="77777777" w:rsidR="00E86C45" w:rsidRPr="00BB1463" w:rsidRDefault="00E86C45" w:rsidP="009725AB">
            <w:pPr>
              <w:spacing w:before="20" w:after="20" w:line="240" w:lineRule="auto"/>
              <w:rPr>
                <w:sz w:val="26"/>
                <w:szCs w:val="26"/>
              </w:rPr>
            </w:pPr>
            <w:r w:rsidRPr="00BB1463">
              <w:rPr>
                <w:sz w:val="26"/>
                <w:szCs w:val="26"/>
              </w:rPr>
              <w:t>- Điều khiển tốc độ dịch chuyển của đầu thu và bàn bệnh nhân</w:t>
            </w:r>
          </w:p>
        </w:tc>
      </w:tr>
      <w:tr w:rsidR="00E86C45" w:rsidRPr="00BB1463" w14:paraId="45AB6B36" w14:textId="77777777" w:rsidTr="00B668CE">
        <w:trPr>
          <w:trHeight w:val="330"/>
        </w:trPr>
        <w:tc>
          <w:tcPr>
            <w:tcW w:w="709" w:type="dxa"/>
            <w:vAlign w:val="center"/>
          </w:tcPr>
          <w:p w14:paraId="36B3BB4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8259AAB" w14:textId="77777777" w:rsidR="00E86C45" w:rsidRPr="00BB1463" w:rsidRDefault="00E86C45" w:rsidP="009725AB">
            <w:pPr>
              <w:spacing w:before="20" w:after="20" w:line="240" w:lineRule="auto"/>
              <w:rPr>
                <w:sz w:val="26"/>
                <w:szCs w:val="26"/>
              </w:rPr>
            </w:pPr>
            <w:r w:rsidRPr="00BB1463">
              <w:rPr>
                <w:sz w:val="26"/>
                <w:szCs w:val="26"/>
              </w:rPr>
              <w:t>- Khởi động và dừng phép thu ảnh.</w:t>
            </w:r>
          </w:p>
        </w:tc>
      </w:tr>
      <w:tr w:rsidR="00E86C45" w:rsidRPr="00BB1463" w14:paraId="01A56562" w14:textId="77777777" w:rsidTr="00B668CE">
        <w:trPr>
          <w:trHeight w:val="356"/>
        </w:trPr>
        <w:tc>
          <w:tcPr>
            <w:tcW w:w="709" w:type="dxa"/>
            <w:vAlign w:val="center"/>
          </w:tcPr>
          <w:p w14:paraId="5C3CCF55"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23EACC1E" w14:textId="77777777" w:rsidR="00E86C45" w:rsidRPr="00BB1463" w:rsidRDefault="00E86C45" w:rsidP="009725AB">
            <w:pPr>
              <w:spacing w:before="20" w:after="20" w:line="240" w:lineRule="auto"/>
              <w:rPr>
                <w:sz w:val="26"/>
                <w:szCs w:val="26"/>
              </w:rPr>
            </w:pPr>
            <w:r w:rsidRPr="00BB1463">
              <w:rPr>
                <w:sz w:val="26"/>
                <w:szCs w:val="26"/>
              </w:rPr>
              <w:t>Màn hình hiển thị các thông số trong phòng chụp:</w:t>
            </w:r>
          </w:p>
        </w:tc>
      </w:tr>
      <w:tr w:rsidR="00E86C45" w:rsidRPr="00BB1463" w14:paraId="1146FD31" w14:textId="77777777" w:rsidTr="00B668CE">
        <w:trPr>
          <w:trHeight w:val="330"/>
        </w:trPr>
        <w:tc>
          <w:tcPr>
            <w:tcW w:w="709" w:type="dxa"/>
            <w:vAlign w:val="center"/>
          </w:tcPr>
          <w:p w14:paraId="412F02D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38CF2AF" w14:textId="77777777" w:rsidR="00E86C45" w:rsidRPr="00BB1463" w:rsidRDefault="00E86C45" w:rsidP="009725AB">
            <w:pPr>
              <w:spacing w:before="20" w:after="20" w:line="240" w:lineRule="auto"/>
              <w:rPr>
                <w:sz w:val="26"/>
                <w:szCs w:val="26"/>
              </w:rPr>
            </w:pPr>
            <w:r w:rsidRPr="00BB1463">
              <w:rPr>
                <w:sz w:val="26"/>
                <w:szCs w:val="26"/>
              </w:rPr>
              <w:t>- Màn hình gắn trên giá có trục xoay</w:t>
            </w:r>
          </w:p>
        </w:tc>
      </w:tr>
      <w:tr w:rsidR="00E86C45" w:rsidRPr="00BB1463" w14:paraId="6F040E36" w14:textId="77777777" w:rsidTr="00B668CE">
        <w:trPr>
          <w:trHeight w:val="330"/>
        </w:trPr>
        <w:tc>
          <w:tcPr>
            <w:tcW w:w="709" w:type="dxa"/>
            <w:vAlign w:val="center"/>
          </w:tcPr>
          <w:p w14:paraId="6B6BFD9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8EB896E" w14:textId="77777777" w:rsidR="00E86C45" w:rsidRPr="00BB1463" w:rsidRDefault="00E86C45" w:rsidP="009725AB">
            <w:pPr>
              <w:spacing w:before="20" w:after="20" w:line="240" w:lineRule="auto"/>
              <w:rPr>
                <w:sz w:val="26"/>
                <w:szCs w:val="26"/>
              </w:rPr>
            </w:pPr>
            <w:r w:rsidRPr="00BB1463">
              <w:rPr>
                <w:sz w:val="26"/>
                <w:szCs w:val="26"/>
              </w:rPr>
              <w:t>- Hiển thị thông tin: vị trí mặt bàn, chiều cao bàn bệnh nhân</w:t>
            </w:r>
          </w:p>
        </w:tc>
      </w:tr>
      <w:tr w:rsidR="00E86C45" w:rsidRPr="00BB1463" w14:paraId="3F1A0748" w14:textId="77777777" w:rsidTr="00B668CE">
        <w:trPr>
          <w:trHeight w:val="330"/>
        </w:trPr>
        <w:tc>
          <w:tcPr>
            <w:tcW w:w="709" w:type="dxa"/>
            <w:vAlign w:val="center"/>
          </w:tcPr>
          <w:p w14:paraId="09A211E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994735A" w14:textId="77777777" w:rsidR="00E86C45" w:rsidRPr="00BB1463" w:rsidRDefault="00E86C45" w:rsidP="009725AB">
            <w:pPr>
              <w:spacing w:before="20" w:after="20" w:line="240" w:lineRule="auto"/>
              <w:rPr>
                <w:sz w:val="26"/>
                <w:szCs w:val="26"/>
              </w:rPr>
            </w:pPr>
            <w:r w:rsidRPr="00BB1463">
              <w:rPr>
                <w:sz w:val="26"/>
                <w:szCs w:val="26"/>
              </w:rPr>
              <w:t>- Hiển thị hướng của đầu thu</w:t>
            </w:r>
          </w:p>
        </w:tc>
      </w:tr>
      <w:tr w:rsidR="00E86C45" w:rsidRPr="00BB1463" w14:paraId="6924CB0D" w14:textId="77777777" w:rsidTr="00B668CE">
        <w:trPr>
          <w:trHeight w:val="347"/>
        </w:trPr>
        <w:tc>
          <w:tcPr>
            <w:tcW w:w="709" w:type="dxa"/>
            <w:vAlign w:val="center"/>
          </w:tcPr>
          <w:p w14:paraId="649628D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FAA08E9" w14:textId="77777777" w:rsidR="00E86C45" w:rsidRPr="00BB1463" w:rsidRDefault="00E86C45" w:rsidP="009725AB">
            <w:pPr>
              <w:spacing w:before="20" w:after="20" w:line="240" w:lineRule="auto"/>
              <w:rPr>
                <w:sz w:val="26"/>
                <w:szCs w:val="26"/>
              </w:rPr>
            </w:pPr>
            <w:r w:rsidRPr="00BB1463">
              <w:rPr>
                <w:sz w:val="26"/>
                <w:szCs w:val="26"/>
              </w:rPr>
              <w:t>- Hiển thị các chế độ chụp để người dùng chọn và kích hoạt.</w:t>
            </w:r>
          </w:p>
        </w:tc>
      </w:tr>
      <w:tr w:rsidR="00E86C45" w:rsidRPr="00BB1463" w14:paraId="34BFB6A4" w14:textId="77777777" w:rsidTr="00B668CE">
        <w:trPr>
          <w:trHeight w:val="330"/>
        </w:trPr>
        <w:tc>
          <w:tcPr>
            <w:tcW w:w="709" w:type="dxa"/>
            <w:vAlign w:val="center"/>
          </w:tcPr>
          <w:p w14:paraId="438EAE07"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53B7297E" w14:textId="77777777" w:rsidR="00E86C45" w:rsidRPr="00BB1463" w:rsidRDefault="00E86C45" w:rsidP="009725AB">
            <w:pPr>
              <w:spacing w:before="20" w:after="20" w:line="240" w:lineRule="auto"/>
              <w:rPr>
                <w:sz w:val="26"/>
                <w:szCs w:val="26"/>
              </w:rPr>
            </w:pPr>
            <w:r w:rsidRPr="00BB1463">
              <w:rPr>
                <w:sz w:val="26"/>
                <w:szCs w:val="26"/>
              </w:rPr>
              <w:t>Khối thu hình CT:</w:t>
            </w:r>
          </w:p>
        </w:tc>
      </w:tr>
      <w:tr w:rsidR="00E86C45" w:rsidRPr="00BB1463" w14:paraId="1A712248" w14:textId="77777777" w:rsidTr="00B668CE">
        <w:trPr>
          <w:trHeight w:val="330"/>
        </w:trPr>
        <w:tc>
          <w:tcPr>
            <w:tcW w:w="709" w:type="dxa"/>
            <w:vAlign w:val="center"/>
          </w:tcPr>
          <w:p w14:paraId="39CE92B0" w14:textId="77777777" w:rsidR="00E86C45" w:rsidRPr="00BB1463" w:rsidRDefault="00E86C45" w:rsidP="009725AB">
            <w:pPr>
              <w:spacing w:before="20" w:after="20" w:line="240" w:lineRule="auto"/>
              <w:jc w:val="center"/>
              <w:rPr>
                <w:sz w:val="26"/>
                <w:szCs w:val="26"/>
              </w:rPr>
            </w:pPr>
            <w:r w:rsidRPr="00BB1463">
              <w:rPr>
                <w:sz w:val="26"/>
                <w:szCs w:val="26"/>
              </w:rPr>
              <w:t>2.1</w:t>
            </w:r>
          </w:p>
        </w:tc>
        <w:tc>
          <w:tcPr>
            <w:tcW w:w="8930" w:type="dxa"/>
            <w:shd w:val="clear" w:color="auto" w:fill="auto"/>
            <w:vAlign w:val="center"/>
            <w:hideMark/>
          </w:tcPr>
          <w:p w14:paraId="44DE2D00" w14:textId="77777777" w:rsidR="00E86C45" w:rsidRPr="00BB1463" w:rsidRDefault="00E86C45" w:rsidP="009725AB">
            <w:pPr>
              <w:spacing w:before="20" w:after="20" w:line="240" w:lineRule="auto"/>
              <w:rPr>
                <w:sz w:val="26"/>
                <w:szCs w:val="26"/>
              </w:rPr>
            </w:pPr>
            <w:r w:rsidRPr="00BB1463">
              <w:rPr>
                <w:sz w:val="26"/>
                <w:szCs w:val="26"/>
              </w:rPr>
              <w:t>Khoang máy CT (gantry):</w:t>
            </w:r>
          </w:p>
        </w:tc>
      </w:tr>
      <w:tr w:rsidR="00E86C45" w:rsidRPr="00BB1463" w14:paraId="6C6EF4FD" w14:textId="77777777" w:rsidTr="00B668CE">
        <w:trPr>
          <w:trHeight w:val="330"/>
        </w:trPr>
        <w:tc>
          <w:tcPr>
            <w:tcW w:w="709" w:type="dxa"/>
            <w:vAlign w:val="center"/>
          </w:tcPr>
          <w:p w14:paraId="013CF05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9DDC8D9" w14:textId="77777777" w:rsidR="00E86C45" w:rsidRPr="00BB1463" w:rsidRDefault="00E86C45" w:rsidP="009725AB">
            <w:pPr>
              <w:spacing w:before="20" w:after="20" w:line="240" w:lineRule="auto"/>
              <w:rPr>
                <w:sz w:val="26"/>
                <w:szCs w:val="26"/>
              </w:rPr>
            </w:pPr>
            <w:r w:rsidRPr="00BB1463">
              <w:rPr>
                <w:sz w:val="26"/>
                <w:szCs w:val="26"/>
              </w:rPr>
              <w:t xml:space="preserve">- Tích hợp với khung máy SPECT </w:t>
            </w:r>
          </w:p>
        </w:tc>
      </w:tr>
      <w:tr w:rsidR="00E86C45" w:rsidRPr="00BB1463" w14:paraId="5632BB55" w14:textId="77777777" w:rsidTr="00B668CE">
        <w:trPr>
          <w:trHeight w:val="330"/>
        </w:trPr>
        <w:tc>
          <w:tcPr>
            <w:tcW w:w="709" w:type="dxa"/>
            <w:vAlign w:val="center"/>
          </w:tcPr>
          <w:p w14:paraId="77B9702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01163EA" w14:textId="77777777" w:rsidR="00E86C45" w:rsidRPr="00BB1463" w:rsidRDefault="00E86C45" w:rsidP="009725AB">
            <w:pPr>
              <w:spacing w:before="20" w:after="20" w:line="240" w:lineRule="auto"/>
              <w:rPr>
                <w:sz w:val="26"/>
                <w:szCs w:val="26"/>
              </w:rPr>
            </w:pPr>
            <w:r w:rsidRPr="00BB1463">
              <w:rPr>
                <w:sz w:val="26"/>
                <w:szCs w:val="26"/>
              </w:rPr>
              <w:t>- Độ rộng khoang máy: ≥ 70cm;</w:t>
            </w:r>
          </w:p>
        </w:tc>
      </w:tr>
      <w:tr w:rsidR="00E86C45" w:rsidRPr="00BB1463" w14:paraId="783F24B0" w14:textId="77777777" w:rsidTr="00B668CE">
        <w:trPr>
          <w:trHeight w:val="330"/>
        </w:trPr>
        <w:tc>
          <w:tcPr>
            <w:tcW w:w="709" w:type="dxa"/>
            <w:vAlign w:val="center"/>
          </w:tcPr>
          <w:p w14:paraId="734995F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90B7973" w14:textId="77777777" w:rsidR="00E86C45" w:rsidRPr="00BB1463" w:rsidRDefault="00E86C45" w:rsidP="009725AB">
            <w:pPr>
              <w:spacing w:before="20" w:after="20" w:line="240" w:lineRule="auto"/>
              <w:rPr>
                <w:sz w:val="26"/>
                <w:szCs w:val="26"/>
              </w:rPr>
            </w:pPr>
            <w:r w:rsidRPr="00BB1463">
              <w:rPr>
                <w:sz w:val="26"/>
                <w:szCs w:val="26"/>
              </w:rPr>
              <w:t>- Trường chụp lớn nhất: ≥ 70cm</w:t>
            </w:r>
          </w:p>
        </w:tc>
      </w:tr>
      <w:tr w:rsidR="00E86C45" w:rsidRPr="00BB1463" w14:paraId="13B0A6FE" w14:textId="77777777" w:rsidTr="00B668CE">
        <w:trPr>
          <w:trHeight w:val="330"/>
        </w:trPr>
        <w:tc>
          <w:tcPr>
            <w:tcW w:w="709" w:type="dxa"/>
            <w:vAlign w:val="center"/>
          </w:tcPr>
          <w:p w14:paraId="296F7411" w14:textId="77777777" w:rsidR="00E86C45" w:rsidRPr="00BB1463" w:rsidRDefault="00E86C45" w:rsidP="009725AB">
            <w:pPr>
              <w:spacing w:before="20" w:after="20" w:line="240" w:lineRule="auto"/>
              <w:jc w:val="center"/>
              <w:rPr>
                <w:sz w:val="26"/>
                <w:szCs w:val="26"/>
              </w:rPr>
            </w:pPr>
            <w:r w:rsidRPr="00BB1463">
              <w:rPr>
                <w:sz w:val="26"/>
                <w:szCs w:val="26"/>
              </w:rPr>
              <w:t>2.2</w:t>
            </w:r>
          </w:p>
        </w:tc>
        <w:tc>
          <w:tcPr>
            <w:tcW w:w="8930" w:type="dxa"/>
            <w:shd w:val="clear" w:color="auto" w:fill="auto"/>
            <w:vAlign w:val="center"/>
            <w:hideMark/>
          </w:tcPr>
          <w:p w14:paraId="33C47B08" w14:textId="77777777" w:rsidR="00E86C45" w:rsidRPr="00BB1463" w:rsidRDefault="00E86C45" w:rsidP="009725AB">
            <w:pPr>
              <w:spacing w:before="20" w:after="20" w:line="240" w:lineRule="auto"/>
              <w:rPr>
                <w:sz w:val="26"/>
                <w:szCs w:val="26"/>
              </w:rPr>
            </w:pPr>
            <w:r w:rsidRPr="00BB1463">
              <w:rPr>
                <w:sz w:val="26"/>
                <w:szCs w:val="26"/>
              </w:rPr>
              <w:t>Hệ thống đầu thu CT:</w:t>
            </w:r>
          </w:p>
        </w:tc>
      </w:tr>
      <w:tr w:rsidR="00E86C45" w:rsidRPr="00BB1463" w14:paraId="6C285629" w14:textId="77777777" w:rsidTr="00B668CE">
        <w:trPr>
          <w:trHeight w:val="330"/>
        </w:trPr>
        <w:tc>
          <w:tcPr>
            <w:tcW w:w="709" w:type="dxa"/>
            <w:vAlign w:val="center"/>
          </w:tcPr>
          <w:p w14:paraId="7B0323E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2846520" w14:textId="77777777" w:rsidR="00E86C45" w:rsidRPr="00BB1463" w:rsidRDefault="00E86C45" w:rsidP="009725AB">
            <w:pPr>
              <w:spacing w:before="20" w:after="20" w:line="240" w:lineRule="auto"/>
              <w:rPr>
                <w:sz w:val="26"/>
                <w:szCs w:val="26"/>
              </w:rPr>
            </w:pPr>
            <w:r w:rsidRPr="00BB1463">
              <w:rPr>
                <w:sz w:val="26"/>
                <w:szCs w:val="26"/>
              </w:rPr>
              <w:t>- Số dãy đầu thu vật lý: ≥ 8 dãy;</w:t>
            </w:r>
          </w:p>
        </w:tc>
      </w:tr>
      <w:tr w:rsidR="00E86C45" w:rsidRPr="00BB1463" w14:paraId="416D62DB" w14:textId="77777777" w:rsidTr="00B668CE">
        <w:trPr>
          <w:trHeight w:val="380"/>
        </w:trPr>
        <w:tc>
          <w:tcPr>
            <w:tcW w:w="709" w:type="dxa"/>
            <w:vAlign w:val="center"/>
          </w:tcPr>
          <w:p w14:paraId="627E656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605A3E6" w14:textId="77777777" w:rsidR="00E86C45" w:rsidRPr="00BB1463" w:rsidRDefault="00E86C45" w:rsidP="009725AB">
            <w:pPr>
              <w:spacing w:before="20" w:after="20" w:line="240" w:lineRule="auto"/>
              <w:rPr>
                <w:sz w:val="26"/>
                <w:szCs w:val="26"/>
              </w:rPr>
            </w:pPr>
            <w:r w:rsidRPr="00BB1463">
              <w:rPr>
                <w:sz w:val="26"/>
                <w:szCs w:val="26"/>
              </w:rPr>
              <w:t>- Số lát cắt tái tạo lớn nhất trên một vòng quay 360° ở chế độ chụp tuần tự: ≥ 16 lát</w:t>
            </w:r>
          </w:p>
        </w:tc>
      </w:tr>
      <w:tr w:rsidR="00E86C45" w:rsidRPr="00BB1463" w14:paraId="62C5D7FC" w14:textId="77777777" w:rsidTr="00B668CE">
        <w:trPr>
          <w:trHeight w:val="330"/>
        </w:trPr>
        <w:tc>
          <w:tcPr>
            <w:tcW w:w="709" w:type="dxa"/>
            <w:vAlign w:val="center"/>
          </w:tcPr>
          <w:p w14:paraId="1C763D2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F14F9F3" w14:textId="77777777" w:rsidR="00E86C45" w:rsidRPr="00BB1463" w:rsidRDefault="00E86C45" w:rsidP="009725AB">
            <w:pPr>
              <w:spacing w:before="20" w:after="20" w:line="240" w:lineRule="auto"/>
              <w:rPr>
                <w:sz w:val="26"/>
                <w:szCs w:val="26"/>
              </w:rPr>
            </w:pPr>
            <w:r w:rsidRPr="00BB1463">
              <w:rPr>
                <w:sz w:val="26"/>
                <w:szCs w:val="26"/>
              </w:rPr>
              <w:t>- Độ dày lát cắt nhỏ nhất: ≤ 0,625mm.</w:t>
            </w:r>
          </w:p>
        </w:tc>
      </w:tr>
      <w:tr w:rsidR="00E86C45" w:rsidRPr="00BB1463" w14:paraId="757AC69D" w14:textId="77777777" w:rsidTr="00B668CE">
        <w:trPr>
          <w:trHeight w:val="330"/>
        </w:trPr>
        <w:tc>
          <w:tcPr>
            <w:tcW w:w="709" w:type="dxa"/>
            <w:vAlign w:val="center"/>
          </w:tcPr>
          <w:p w14:paraId="5AFBD05D" w14:textId="77777777" w:rsidR="00E86C45" w:rsidRPr="00BB1463" w:rsidRDefault="00E86C45" w:rsidP="009725AB">
            <w:pPr>
              <w:spacing w:before="20" w:after="20" w:line="240" w:lineRule="auto"/>
              <w:jc w:val="center"/>
              <w:rPr>
                <w:sz w:val="26"/>
                <w:szCs w:val="26"/>
              </w:rPr>
            </w:pPr>
            <w:r w:rsidRPr="00BB1463">
              <w:rPr>
                <w:sz w:val="26"/>
                <w:szCs w:val="26"/>
              </w:rPr>
              <w:t>2.3</w:t>
            </w:r>
          </w:p>
        </w:tc>
        <w:tc>
          <w:tcPr>
            <w:tcW w:w="8930" w:type="dxa"/>
            <w:shd w:val="clear" w:color="auto" w:fill="auto"/>
            <w:vAlign w:val="center"/>
            <w:hideMark/>
          </w:tcPr>
          <w:p w14:paraId="09755642" w14:textId="77777777" w:rsidR="00E86C45" w:rsidRPr="00BB1463" w:rsidRDefault="00E86C45" w:rsidP="009725AB">
            <w:pPr>
              <w:spacing w:before="20" w:after="20" w:line="240" w:lineRule="auto"/>
              <w:rPr>
                <w:sz w:val="26"/>
                <w:szCs w:val="26"/>
              </w:rPr>
            </w:pPr>
            <w:r w:rsidRPr="00BB1463">
              <w:rPr>
                <w:sz w:val="26"/>
                <w:szCs w:val="26"/>
              </w:rPr>
              <w:t>Bóng phát tia X và bộ phát cao thế:</w:t>
            </w:r>
          </w:p>
        </w:tc>
      </w:tr>
      <w:tr w:rsidR="00E86C45" w:rsidRPr="00BB1463" w14:paraId="69EBFEB8" w14:textId="77777777" w:rsidTr="00B668CE">
        <w:trPr>
          <w:trHeight w:val="330"/>
        </w:trPr>
        <w:tc>
          <w:tcPr>
            <w:tcW w:w="709" w:type="dxa"/>
            <w:vAlign w:val="center"/>
          </w:tcPr>
          <w:p w14:paraId="02226E6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DF2E299" w14:textId="77777777" w:rsidR="00E86C45" w:rsidRPr="00BB1463" w:rsidRDefault="00E86C45" w:rsidP="009725AB">
            <w:pPr>
              <w:spacing w:before="20" w:after="20" w:line="240" w:lineRule="auto"/>
              <w:rPr>
                <w:sz w:val="26"/>
                <w:szCs w:val="26"/>
              </w:rPr>
            </w:pPr>
            <w:r w:rsidRPr="00BB1463">
              <w:rPr>
                <w:sz w:val="26"/>
                <w:szCs w:val="26"/>
              </w:rPr>
              <w:t>- Dòng bóng tối đa: ≥ 200mA</w:t>
            </w:r>
          </w:p>
        </w:tc>
      </w:tr>
      <w:tr w:rsidR="00E86C45" w:rsidRPr="00BB1463" w14:paraId="422EE851" w14:textId="77777777" w:rsidTr="00B668CE">
        <w:trPr>
          <w:trHeight w:val="330"/>
        </w:trPr>
        <w:tc>
          <w:tcPr>
            <w:tcW w:w="709" w:type="dxa"/>
            <w:vAlign w:val="center"/>
          </w:tcPr>
          <w:p w14:paraId="1D97C26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20A5A16" w14:textId="77777777" w:rsidR="00E86C45" w:rsidRPr="00BB1463" w:rsidRDefault="00E86C45" w:rsidP="009725AB">
            <w:pPr>
              <w:spacing w:before="20" w:after="20" w:line="240" w:lineRule="auto"/>
              <w:rPr>
                <w:sz w:val="26"/>
                <w:szCs w:val="26"/>
              </w:rPr>
            </w:pPr>
            <w:r w:rsidRPr="00BB1463">
              <w:rPr>
                <w:sz w:val="26"/>
                <w:szCs w:val="26"/>
              </w:rPr>
              <w:t>- Dãy điện thế: từ ≤ 80 đến ≥140 (kV)</w:t>
            </w:r>
          </w:p>
        </w:tc>
      </w:tr>
      <w:tr w:rsidR="00E86C45" w:rsidRPr="00BB1463" w14:paraId="6FD9C75E" w14:textId="77777777" w:rsidTr="00B668CE">
        <w:trPr>
          <w:trHeight w:val="330"/>
        </w:trPr>
        <w:tc>
          <w:tcPr>
            <w:tcW w:w="709" w:type="dxa"/>
            <w:vAlign w:val="center"/>
          </w:tcPr>
          <w:p w14:paraId="1C933B9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762440F" w14:textId="77777777" w:rsidR="00E86C45" w:rsidRPr="00BB1463" w:rsidRDefault="00E86C45" w:rsidP="009725AB">
            <w:pPr>
              <w:spacing w:before="20" w:after="20" w:line="240" w:lineRule="auto"/>
              <w:rPr>
                <w:sz w:val="26"/>
                <w:szCs w:val="26"/>
              </w:rPr>
            </w:pPr>
            <w:r w:rsidRPr="00BB1463">
              <w:rPr>
                <w:sz w:val="26"/>
                <w:szCs w:val="26"/>
              </w:rPr>
              <w:t>- Khả năng tản nhiệt lớn nhất: ≥ 500 KHU/phút</w:t>
            </w:r>
          </w:p>
        </w:tc>
      </w:tr>
      <w:tr w:rsidR="00E86C45" w:rsidRPr="00BB1463" w14:paraId="55442DE6" w14:textId="77777777" w:rsidTr="00B668CE">
        <w:trPr>
          <w:trHeight w:val="330"/>
        </w:trPr>
        <w:tc>
          <w:tcPr>
            <w:tcW w:w="709" w:type="dxa"/>
            <w:vAlign w:val="center"/>
          </w:tcPr>
          <w:p w14:paraId="10C24BC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8E1B0B1" w14:textId="77777777" w:rsidR="00E86C45" w:rsidRPr="00BB1463" w:rsidRDefault="00E86C45" w:rsidP="009725AB">
            <w:pPr>
              <w:spacing w:before="20" w:after="20" w:line="240" w:lineRule="auto"/>
              <w:rPr>
                <w:sz w:val="26"/>
                <w:szCs w:val="26"/>
              </w:rPr>
            </w:pPr>
            <w:r w:rsidRPr="00BB1463">
              <w:rPr>
                <w:sz w:val="26"/>
                <w:szCs w:val="26"/>
              </w:rPr>
              <w:t>- Công suất tối đa: ≥ 24 kW</w:t>
            </w:r>
          </w:p>
        </w:tc>
      </w:tr>
      <w:tr w:rsidR="00E86C45" w:rsidRPr="00BB1463" w14:paraId="398FBFA4" w14:textId="77777777" w:rsidTr="00B668CE">
        <w:trPr>
          <w:trHeight w:val="330"/>
        </w:trPr>
        <w:tc>
          <w:tcPr>
            <w:tcW w:w="709" w:type="dxa"/>
            <w:vAlign w:val="center"/>
          </w:tcPr>
          <w:p w14:paraId="33A1A1DA"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5ACB051B" w14:textId="77777777" w:rsidR="00E86C45" w:rsidRPr="00BB1463" w:rsidRDefault="00E86C45" w:rsidP="009725AB">
            <w:pPr>
              <w:spacing w:before="20" w:after="20" w:line="240" w:lineRule="auto"/>
              <w:rPr>
                <w:sz w:val="26"/>
                <w:szCs w:val="26"/>
              </w:rPr>
            </w:pPr>
            <w:r w:rsidRPr="00BB1463">
              <w:rPr>
                <w:sz w:val="26"/>
                <w:szCs w:val="26"/>
              </w:rPr>
              <w:t>Bàn bệnh nhân:</w:t>
            </w:r>
          </w:p>
        </w:tc>
      </w:tr>
      <w:tr w:rsidR="00E86C45" w:rsidRPr="00BB1463" w14:paraId="1B45152D" w14:textId="77777777" w:rsidTr="00B668CE">
        <w:trPr>
          <w:trHeight w:val="330"/>
        </w:trPr>
        <w:tc>
          <w:tcPr>
            <w:tcW w:w="709" w:type="dxa"/>
            <w:vAlign w:val="center"/>
          </w:tcPr>
          <w:p w14:paraId="5AB7C07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65F2617" w14:textId="77777777" w:rsidR="00E86C45" w:rsidRPr="00BB1463" w:rsidRDefault="00E86C45" w:rsidP="009725AB">
            <w:pPr>
              <w:spacing w:before="20" w:after="20" w:line="240" w:lineRule="auto"/>
              <w:rPr>
                <w:sz w:val="26"/>
                <w:szCs w:val="26"/>
              </w:rPr>
            </w:pPr>
            <w:r w:rsidRPr="00BB1463">
              <w:rPr>
                <w:sz w:val="26"/>
                <w:szCs w:val="26"/>
              </w:rPr>
              <w:t>- Chất liệu mặt bàn bằng sợi carbon hoặc tương đương</w:t>
            </w:r>
          </w:p>
        </w:tc>
      </w:tr>
      <w:tr w:rsidR="00E86C45" w:rsidRPr="00BB1463" w14:paraId="6D3AD0FD" w14:textId="77777777" w:rsidTr="00B668CE">
        <w:trPr>
          <w:trHeight w:val="330"/>
        </w:trPr>
        <w:tc>
          <w:tcPr>
            <w:tcW w:w="709" w:type="dxa"/>
            <w:vAlign w:val="center"/>
          </w:tcPr>
          <w:p w14:paraId="444A2A8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C4D5174" w14:textId="77777777" w:rsidR="00E86C45" w:rsidRPr="00BB1463" w:rsidRDefault="00E86C45" w:rsidP="009725AB">
            <w:pPr>
              <w:spacing w:before="20" w:after="20" w:line="240" w:lineRule="auto"/>
              <w:rPr>
                <w:sz w:val="26"/>
                <w:szCs w:val="26"/>
              </w:rPr>
            </w:pPr>
            <w:r w:rsidRPr="00BB1463">
              <w:rPr>
                <w:sz w:val="26"/>
                <w:szCs w:val="26"/>
              </w:rPr>
              <w:t>- Tải trọng tối đa: ≥ 220kg</w:t>
            </w:r>
          </w:p>
        </w:tc>
      </w:tr>
      <w:tr w:rsidR="00E86C45" w:rsidRPr="00BB1463" w14:paraId="26B0368B" w14:textId="77777777" w:rsidTr="00B668CE">
        <w:trPr>
          <w:trHeight w:val="309"/>
        </w:trPr>
        <w:tc>
          <w:tcPr>
            <w:tcW w:w="709" w:type="dxa"/>
            <w:vAlign w:val="center"/>
          </w:tcPr>
          <w:p w14:paraId="047071E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8CD4A81" w14:textId="77777777" w:rsidR="00E86C45" w:rsidRPr="00183DF3" w:rsidRDefault="00E86C45" w:rsidP="009725AB">
            <w:pPr>
              <w:spacing w:before="20" w:after="20" w:line="240" w:lineRule="auto"/>
              <w:rPr>
                <w:spacing w:val="-4"/>
                <w:sz w:val="26"/>
                <w:szCs w:val="26"/>
              </w:rPr>
            </w:pPr>
            <w:r w:rsidRPr="00183DF3">
              <w:rPr>
                <w:sz w:val="26"/>
                <w:szCs w:val="26"/>
              </w:rPr>
              <w:t xml:space="preserve">- </w:t>
            </w:r>
            <w:r w:rsidRPr="00183DF3">
              <w:rPr>
                <w:spacing w:val="-4"/>
                <w:sz w:val="26"/>
                <w:szCs w:val="26"/>
              </w:rPr>
              <w:t>Chiều cao của mặt bàn bệnh nhân có thể điều chỉnh trong khoảng: từ ≤ 60 đến ≥ 85 (cm)</w:t>
            </w:r>
          </w:p>
        </w:tc>
      </w:tr>
      <w:tr w:rsidR="00E86C45" w:rsidRPr="00BB1463" w14:paraId="5A906583" w14:textId="77777777" w:rsidTr="00B668CE">
        <w:trPr>
          <w:trHeight w:val="386"/>
        </w:trPr>
        <w:tc>
          <w:tcPr>
            <w:tcW w:w="709" w:type="dxa"/>
            <w:vAlign w:val="center"/>
          </w:tcPr>
          <w:p w14:paraId="512939C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59970FD" w14:textId="77777777" w:rsidR="00E86C45" w:rsidRPr="00BB1463" w:rsidRDefault="00E86C45" w:rsidP="009725AB">
            <w:pPr>
              <w:spacing w:before="20" w:after="20" w:line="240" w:lineRule="auto"/>
              <w:rPr>
                <w:sz w:val="26"/>
                <w:szCs w:val="26"/>
              </w:rPr>
            </w:pPr>
            <w:r w:rsidRPr="00BB1463">
              <w:rPr>
                <w:sz w:val="26"/>
                <w:szCs w:val="26"/>
              </w:rPr>
              <w:t>- Có chức năng tự động định vị trong cài đặt bệnh nhân</w:t>
            </w:r>
          </w:p>
        </w:tc>
      </w:tr>
      <w:tr w:rsidR="00E86C45" w:rsidRPr="00BB1463" w14:paraId="6A09F7E6" w14:textId="77777777" w:rsidTr="00B668CE">
        <w:trPr>
          <w:trHeight w:val="330"/>
        </w:trPr>
        <w:tc>
          <w:tcPr>
            <w:tcW w:w="709" w:type="dxa"/>
            <w:vAlign w:val="center"/>
          </w:tcPr>
          <w:p w14:paraId="709336F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AB19766" w14:textId="77777777" w:rsidR="00E86C45" w:rsidRPr="00BB1463" w:rsidRDefault="00E86C45" w:rsidP="009725AB">
            <w:pPr>
              <w:spacing w:before="20" w:after="20" w:line="240" w:lineRule="auto"/>
              <w:rPr>
                <w:sz w:val="26"/>
                <w:szCs w:val="26"/>
              </w:rPr>
            </w:pPr>
            <w:r w:rsidRPr="00BB1463">
              <w:rPr>
                <w:sz w:val="26"/>
                <w:szCs w:val="26"/>
              </w:rPr>
              <w:t>- Có chức năng hỗ trợ đưa bệnh nhân xuống trong trường hợp khẩn cấp</w:t>
            </w:r>
          </w:p>
        </w:tc>
      </w:tr>
      <w:tr w:rsidR="00E86C45" w:rsidRPr="00BB1463" w14:paraId="2EA008DA" w14:textId="77777777" w:rsidTr="00B668CE">
        <w:trPr>
          <w:trHeight w:val="330"/>
        </w:trPr>
        <w:tc>
          <w:tcPr>
            <w:tcW w:w="709" w:type="dxa"/>
            <w:vAlign w:val="center"/>
          </w:tcPr>
          <w:p w14:paraId="1B78163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8F8DF6B" w14:textId="77777777" w:rsidR="00E86C45" w:rsidRPr="00BB1463" w:rsidRDefault="00E86C45" w:rsidP="009725AB">
            <w:pPr>
              <w:spacing w:before="20" w:after="20" w:line="240" w:lineRule="auto"/>
              <w:rPr>
                <w:sz w:val="26"/>
                <w:szCs w:val="26"/>
              </w:rPr>
            </w:pPr>
            <w:r w:rsidRPr="00BB1463">
              <w:rPr>
                <w:sz w:val="26"/>
                <w:szCs w:val="26"/>
              </w:rPr>
              <w:t>- Có chức năng quay bàn ra xa khỏi Gantry</w:t>
            </w:r>
          </w:p>
        </w:tc>
      </w:tr>
      <w:tr w:rsidR="00E86C45" w:rsidRPr="00BB1463" w14:paraId="1293D741" w14:textId="77777777" w:rsidTr="00B668CE">
        <w:trPr>
          <w:trHeight w:val="302"/>
        </w:trPr>
        <w:tc>
          <w:tcPr>
            <w:tcW w:w="709" w:type="dxa"/>
            <w:vAlign w:val="center"/>
          </w:tcPr>
          <w:p w14:paraId="4C806C2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5C1457E" w14:textId="77777777" w:rsidR="00E86C45" w:rsidRPr="00BB1463" w:rsidRDefault="00E86C45" w:rsidP="009725AB">
            <w:pPr>
              <w:spacing w:before="20" w:after="20" w:line="240" w:lineRule="auto"/>
              <w:rPr>
                <w:sz w:val="26"/>
                <w:szCs w:val="26"/>
              </w:rPr>
            </w:pPr>
            <w:r w:rsidRPr="00BB1463">
              <w:rPr>
                <w:sz w:val="26"/>
                <w:szCs w:val="26"/>
              </w:rPr>
              <w:t>- Có thước cảm biến cạnh bàn trong thiết lập khoảng chụp</w:t>
            </w:r>
          </w:p>
        </w:tc>
      </w:tr>
      <w:tr w:rsidR="00E86C45" w:rsidRPr="00BB1463" w14:paraId="6EECC959" w14:textId="77777777" w:rsidTr="00B668CE">
        <w:trPr>
          <w:trHeight w:val="411"/>
        </w:trPr>
        <w:tc>
          <w:tcPr>
            <w:tcW w:w="709" w:type="dxa"/>
            <w:vAlign w:val="center"/>
          </w:tcPr>
          <w:p w14:paraId="4CB5A26B"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6F24B97C" w14:textId="77777777" w:rsidR="00E86C45" w:rsidRPr="00D60B06" w:rsidRDefault="00E86C45" w:rsidP="009725AB">
            <w:pPr>
              <w:spacing w:before="20" w:after="20" w:line="240" w:lineRule="auto"/>
              <w:rPr>
                <w:spacing w:val="-4"/>
                <w:sz w:val="26"/>
                <w:szCs w:val="26"/>
              </w:rPr>
            </w:pPr>
            <w:r w:rsidRPr="00D60B06">
              <w:rPr>
                <w:spacing w:val="-4"/>
                <w:sz w:val="26"/>
                <w:szCs w:val="26"/>
              </w:rPr>
              <w:t>Máy tính điều khiển, thu nhận, hiển thị và xử lý hình ảnh với cấu hình tối thiểu như sau:</w:t>
            </w:r>
          </w:p>
        </w:tc>
      </w:tr>
      <w:tr w:rsidR="00E86C45" w:rsidRPr="00BB1463" w14:paraId="7844B62D" w14:textId="77777777" w:rsidTr="00B668CE">
        <w:trPr>
          <w:trHeight w:val="330"/>
        </w:trPr>
        <w:tc>
          <w:tcPr>
            <w:tcW w:w="709" w:type="dxa"/>
            <w:vAlign w:val="center"/>
          </w:tcPr>
          <w:p w14:paraId="0CF54C8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9868262" w14:textId="77777777" w:rsidR="00E86C45" w:rsidRPr="00BB1463" w:rsidRDefault="00E86C45" w:rsidP="009725AB">
            <w:pPr>
              <w:spacing w:before="20" w:after="20" w:line="240" w:lineRule="auto"/>
              <w:rPr>
                <w:sz w:val="26"/>
                <w:szCs w:val="26"/>
              </w:rPr>
            </w:pPr>
            <w:r w:rsidRPr="00BB1463">
              <w:rPr>
                <w:sz w:val="26"/>
                <w:szCs w:val="26"/>
              </w:rPr>
              <w:t>- Bộ xử lý (CPU): loại 4 core hoặc tốt hơn</w:t>
            </w:r>
          </w:p>
        </w:tc>
      </w:tr>
      <w:tr w:rsidR="00E86C45" w:rsidRPr="00BB1463" w14:paraId="0297C0DE" w14:textId="77777777" w:rsidTr="00B668CE">
        <w:trPr>
          <w:trHeight w:val="330"/>
        </w:trPr>
        <w:tc>
          <w:tcPr>
            <w:tcW w:w="709" w:type="dxa"/>
            <w:vAlign w:val="center"/>
          </w:tcPr>
          <w:p w14:paraId="7F0DCE9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FBC3706" w14:textId="77777777" w:rsidR="00E86C45" w:rsidRPr="00BB1463" w:rsidRDefault="00E86C45" w:rsidP="009725AB">
            <w:pPr>
              <w:spacing w:before="20" w:after="20" w:line="240" w:lineRule="auto"/>
              <w:rPr>
                <w:sz w:val="26"/>
                <w:szCs w:val="26"/>
              </w:rPr>
            </w:pPr>
            <w:r w:rsidRPr="00BB1463">
              <w:rPr>
                <w:sz w:val="26"/>
                <w:szCs w:val="26"/>
              </w:rPr>
              <w:t>- Tốc độ xử lý: ≥ 2.0 GHz hoặc tốt hơn</w:t>
            </w:r>
          </w:p>
        </w:tc>
      </w:tr>
      <w:tr w:rsidR="00E86C45" w:rsidRPr="00BB1463" w14:paraId="4F9F5184" w14:textId="77777777" w:rsidTr="00B668CE">
        <w:trPr>
          <w:trHeight w:val="330"/>
        </w:trPr>
        <w:tc>
          <w:tcPr>
            <w:tcW w:w="709" w:type="dxa"/>
            <w:vAlign w:val="center"/>
          </w:tcPr>
          <w:p w14:paraId="12CEB66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F385847" w14:textId="77777777" w:rsidR="00E86C45" w:rsidRPr="00BB1463" w:rsidRDefault="00E86C45" w:rsidP="009725AB">
            <w:pPr>
              <w:spacing w:before="20" w:after="20" w:line="240" w:lineRule="auto"/>
              <w:rPr>
                <w:sz w:val="26"/>
                <w:szCs w:val="26"/>
              </w:rPr>
            </w:pPr>
            <w:r w:rsidRPr="00BB1463">
              <w:rPr>
                <w:sz w:val="26"/>
                <w:szCs w:val="26"/>
              </w:rPr>
              <w:t>- RAM: ≥ 8GB</w:t>
            </w:r>
          </w:p>
        </w:tc>
      </w:tr>
      <w:tr w:rsidR="00E86C45" w:rsidRPr="00BB1463" w14:paraId="4F081608" w14:textId="77777777" w:rsidTr="00B668CE">
        <w:trPr>
          <w:trHeight w:val="377"/>
        </w:trPr>
        <w:tc>
          <w:tcPr>
            <w:tcW w:w="709" w:type="dxa"/>
            <w:vAlign w:val="center"/>
          </w:tcPr>
          <w:p w14:paraId="2E0717D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12B23C5" w14:textId="77777777" w:rsidR="00E86C45" w:rsidRPr="00BB1463" w:rsidRDefault="00E86C45" w:rsidP="009725AB">
            <w:pPr>
              <w:spacing w:before="20" w:after="20" w:line="240" w:lineRule="auto"/>
              <w:rPr>
                <w:sz w:val="26"/>
                <w:szCs w:val="26"/>
              </w:rPr>
            </w:pPr>
            <w:r w:rsidRPr="00BB1463">
              <w:rPr>
                <w:sz w:val="26"/>
                <w:szCs w:val="26"/>
              </w:rPr>
              <w:t>- Dung lượng ổ cứng: ≥ 500 GB</w:t>
            </w:r>
          </w:p>
        </w:tc>
      </w:tr>
      <w:tr w:rsidR="00E86C45" w:rsidRPr="00BB1463" w14:paraId="7A115A9D" w14:textId="77777777" w:rsidTr="00B668CE">
        <w:trPr>
          <w:trHeight w:val="443"/>
        </w:trPr>
        <w:tc>
          <w:tcPr>
            <w:tcW w:w="709" w:type="dxa"/>
            <w:vAlign w:val="center"/>
          </w:tcPr>
          <w:p w14:paraId="0442061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3F0DB13" w14:textId="77777777" w:rsidR="00E86C45" w:rsidRPr="00BB1463" w:rsidRDefault="00E86C45" w:rsidP="009725AB">
            <w:pPr>
              <w:spacing w:before="20" w:after="20" w:line="240" w:lineRule="auto"/>
              <w:rPr>
                <w:sz w:val="26"/>
                <w:szCs w:val="26"/>
              </w:rPr>
            </w:pPr>
            <w:r w:rsidRPr="00BB1463">
              <w:rPr>
                <w:sz w:val="26"/>
                <w:szCs w:val="26"/>
              </w:rPr>
              <w:t>- 02 Màn hình LCD, kích thước: ≥ 19 inch, độ phân giải: ≥ 1280 x 1024 pixel</w:t>
            </w:r>
          </w:p>
        </w:tc>
      </w:tr>
      <w:tr w:rsidR="00E86C45" w:rsidRPr="00BB1463" w14:paraId="00BB4165" w14:textId="77777777" w:rsidTr="00B668CE">
        <w:trPr>
          <w:trHeight w:val="330"/>
        </w:trPr>
        <w:tc>
          <w:tcPr>
            <w:tcW w:w="709" w:type="dxa"/>
            <w:vAlign w:val="center"/>
          </w:tcPr>
          <w:p w14:paraId="06CE3CD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100A4B3" w14:textId="77777777" w:rsidR="00E86C45" w:rsidRPr="00BB1463" w:rsidRDefault="00E86C45" w:rsidP="009725AB">
            <w:pPr>
              <w:spacing w:before="20" w:after="20" w:line="240" w:lineRule="auto"/>
              <w:rPr>
                <w:sz w:val="26"/>
                <w:szCs w:val="26"/>
              </w:rPr>
            </w:pPr>
            <w:r w:rsidRPr="00BB1463">
              <w:rPr>
                <w:sz w:val="26"/>
                <w:szCs w:val="26"/>
              </w:rPr>
              <w:t>- Bàn phím</w:t>
            </w:r>
          </w:p>
        </w:tc>
      </w:tr>
      <w:tr w:rsidR="00E86C45" w:rsidRPr="00BB1463" w14:paraId="1A932CDC" w14:textId="77777777" w:rsidTr="00B668CE">
        <w:trPr>
          <w:trHeight w:val="330"/>
        </w:trPr>
        <w:tc>
          <w:tcPr>
            <w:tcW w:w="709" w:type="dxa"/>
            <w:vAlign w:val="center"/>
          </w:tcPr>
          <w:p w14:paraId="2AC8756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74D466A" w14:textId="77777777" w:rsidR="00E86C45" w:rsidRPr="00BB1463" w:rsidRDefault="00E86C45" w:rsidP="009725AB">
            <w:pPr>
              <w:spacing w:before="20" w:after="20" w:line="240" w:lineRule="auto"/>
              <w:rPr>
                <w:sz w:val="26"/>
                <w:szCs w:val="26"/>
              </w:rPr>
            </w:pPr>
            <w:r w:rsidRPr="00BB1463">
              <w:rPr>
                <w:sz w:val="26"/>
                <w:szCs w:val="26"/>
              </w:rPr>
              <w:t>- Chuột</w:t>
            </w:r>
          </w:p>
        </w:tc>
      </w:tr>
      <w:tr w:rsidR="00E86C45" w:rsidRPr="00BB1463" w14:paraId="4D1D4B13" w14:textId="77777777" w:rsidTr="00B668CE">
        <w:trPr>
          <w:trHeight w:val="330"/>
        </w:trPr>
        <w:tc>
          <w:tcPr>
            <w:tcW w:w="709" w:type="dxa"/>
            <w:vAlign w:val="center"/>
          </w:tcPr>
          <w:p w14:paraId="1B2CB5B6"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1D43CD07" w14:textId="77777777" w:rsidR="00E86C45" w:rsidRPr="00BB1463" w:rsidRDefault="00E86C45" w:rsidP="009725AB">
            <w:pPr>
              <w:spacing w:before="20" w:after="20" w:line="240" w:lineRule="auto"/>
              <w:rPr>
                <w:sz w:val="26"/>
                <w:szCs w:val="26"/>
              </w:rPr>
            </w:pPr>
            <w:r w:rsidRPr="00BB1463">
              <w:rPr>
                <w:sz w:val="26"/>
                <w:szCs w:val="26"/>
              </w:rPr>
              <w:t>Máy tính trạm cài đặt phần mềm khảo sát và xử lý ảnh</w:t>
            </w:r>
          </w:p>
        </w:tc>
      </w:tr>
      <w:tr w:rsidR="00E86C45" w:rsidRPr="00BB1463" w14:paraId="0241C1B8" w14:textId="77777777" w:rsidTr="00B668CE">
        <w:trPr>
          <w:trHeight w:val="330"/>
        </w:trPr>
        <w:tc>
          <w:tcPr>
            <w:tcW w:w="709" w:type="dxa"/>
            <w:vAlign w:val="center"/>
          </w:tcPr>
          <w:p w14:paraId="77D6075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8E3B273" w14:textId="77777777" w:rsidR="00E86C45" w:rsidRPr="00BB1463" w:rsidRDefault="00E86C45" w:rsidP="009725AB">
            <w:pPr>
              <w:spacing w:before="20" w:after="20" w:line="240" w:lineRule="auto"/>
              <w:rPr>
                <w:sz w:val="26"/>
                <w:szCs w:val="26"/>
              </w:rPr>
            </w:pPr>
            <w:r w:rsidRPr="00BB1463">
              <w:rPr>
                <w:sz w:val="26"/>
                <w:szCs w:val="26"/>
              </w:rPr>
              <w:t>- Bộ xử lý (CPU): loại 4 core hoặc tốt hơn</w:t>
            </w:r>
          </w:p>
        </w:tc>
      </w:tr>
      <w:tr w:rsidR="00E86C45" w:rsidRPr="00BB1463" w14:paraId="72BC465D" w14:textId="77777777" w:rsidTr="00B668CE">
        <w:trPr>
          <w:trHeight w:val="330"/>
        </w:trPr>
        <w:tc>
          <w:tcPr>
            <w:tcW w:w="709" w:type="dxa"/>
            <w:vAlign w:val="center"/>
          </w:tcPr>
          <w:p w14:paraId="2FB15E7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2813ADF" w14:textId="77777777" w:rsidR="00E86C45" w:rsidRPr="00BB1463" w:rsidRDefault="00E86C45" w:rsidP="009725AB">
            <w:pPr>
              <w:spacing w:before="20" w:after="20" w:line="240" w:lineRule="auto"/>
              <w:rPr>
                <w:sz w:val="26"/>
                <w:szCs w:val="26"/>
              </w:rPr>
            </w:pPr>
            <w:r w:rsidRPr="00BB1463">
              <w:rPr>
                <w:sz w:val="26"/>
                <w:szCs w:val="26"/>
              </w:rPr>
              <w:t>Tốc độ xử lý: ≥ 2.0 GHz hoặc hoặc tốt hơn</w:t>
            </w:r>
          </w:p>
        </w:tc>
      </w:tr>
      <w:tr w:rsidR="00E86C45" w:rsidRPr="00BB1463" w14:paraId="2FD410FE" w14:textId="77777777" w:rsidTr="00B668CE">
        <w:trPr>
          <w:trHeight w:val="330"/>
        </w:trPr>
        <w:tc>
          <w:tcPr>
            <w:tcW w:w="709" w:type="dxa"/>
            <w:vAlign w:val="center"/>
          </w:tcPr>
          <w:p w14:paraId="3BE4575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1F6B03E" w14:textId="77777777" w:rsidR="00E86C45" w:rsidRPr="00BB1463" w:rsidRDefault="00E86C45" w:rsidP="009725AB">
            <w:pPr>
              <w:spacing w:before="20" w:after="20" w:line="240" w:lineRule="auto"/>
              <w:rPr>
                <w:sz w:val="26"/>
                <w:szCs w:val="26"/>
              </w:rPr>
            </w:pPr>
            <w:r w:rsidRPr="00BB1463">
              <w:rPr>
                <w:sz w:val="26"/>
                <w:szCs w:val="26"/>
              </w:rPr>
              <w:t xml:space="preserve">- RAM: ≥ 16GB </w:t>
            </w:r>
          </w:p>
        </w:tc>
      </w:tr>
      <w:tr w:rsidR="00E86C45" w:rsidRPr="00BB1463" w14:paraId="0577304C" w14:textId="77777777" w:rsidTr="00B668CE">
        <w:trPr>
          <w:trHeight w:val="249"/>
        </w:trPr>
        <w:tc>
          <w:tcPr>
            <w:tcW w:w="709" w:type="dxa"/>
            <w:vAlign w:val="center"/>
          </w:tcPr>
          <w:p w14:paraId="759CAB4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66395D1" w14:textId="77777777" w:rsidR="00E86C45" w:rsidRPr="00BB1463" w:rsidRDefault="00E86C45" w:rsidP="009725AB">
            <w:pPr>
              <w:spacing w:before="20" w:after="20" w:line="240" w:lineRule="auto"/>
              <w:rPr>
                <w:sz w:val="26"/>
                <w:szCs w:val="26"/>
              </w:rPr>
            </w:pPr>
            <w:r w:rsidRPr="00BB1463">
              <w:rPr>
                <w:sz w:val="26"/>
                <w:szCs w:val="26"/>
              </w:rPr>
              <w:t>- Dung lượng ổ cứng: ≥ 500 GB</w:t>
            </w:r>
          </w:p>
        </w:tc>
      </w:tr>
      <w:tr w:rsidR="00E86C45" w:rsidRPr="00BB1463" w14:paraId="35BFCE61" w14:textId="77777777" w:rsidTr="00B668CE">
        <w:trPr>
          <w:trHeight w:val="423"/>
        </w:trPr>
        <w:tc>
          <w:tcPr>
            <w:tcW w:w="709" w:type="dxa"/>
            <w:vAlign w:val="center"/>
          </w:tcPr>
          <w:p w14:paraId="48847E0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DE35851" w14:textId="77777777" w:rsidR="00E86C45" w:rsidRPr="00BB1463" w:rsidRDefault="00E86C45" w:rsidP="009725AB">
            <w:pPr>
              <w:spacing w:before="20" w:after="20" w:line="240" w:lineRule="auto"/>
              <w:rPr>
                <w:sz w:val="26"/>
                <w:szCs w:val="26"/>
              </w:rPr>
            </w:pPr>
            <w:r w:rsidRPr="00BB1463">
              <w:rPr>
                <w:sz w:val="26"/>
                <w:szCs w:val="26"/>
              </w:rPr>
              <w:t>- 02 Màn hình LCD, kích thước: ≥ 24 inch, độ phân giải: ≥ 1280 x 1024 pixel</w:t>
            </w:r>
          </w:p>
        </w:tc>
      </w:tr>
      <w:tr w:rsidR="00E86C45" w:rsidRPr="00BB1463" w14:paraId="01DF8CB2" w14:textId="77777777" w:rsidTr="00B668CE">
        <w:trPr>
          <w:trHeight w:val="330"/>
        </w:trPr>
        <w:tc>
          <w:tcPr>
            <w:tcW w:w="709" w:type="dxa"/>
            <w:vAlign w:val="center"/>
          </w:tcPr>
          <w:p w14:paraId="1A5D267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29AA604" w14:textId="77777777" w:rsidR="00E86C45" w:rsidRPr="00BB1463" w:rsidRDefault="00E86C45" w:rsidP="009725AB">
            <w:pPr>
              <w:spacing w:before="20" w:after="20" w:line="240" w:lineRule="auto"/>
              <w:rPr>
                <w:sz w:val="26"/>
                <w:szCs w:val="26"/>
              </w:rPr>
            </w:pPr>
            <w:r w:rsidRPr="00BB1463">
              <w:rPr>
                <w:sz w:val="26"/>
                <w:szCs w:val="26"/>
              </w:rPr>
              <w:t>- Ổ ghi CD/DVD.</w:t>
            </w:r>
          </w:p>
        </w:tc>
      </w:tr>
      <w:tr w:rsidR="00E86C45" w:rsidRPr="00BB1463" w14:paraId="7B8DF629" w14:textId="77777777" w:rsidTr="00B668CE">
        <w:trPr>
          <w:trHeight w:val="330"/>
        </w:trPr>
        <w:tc>
          <w:tcPr>
            <w:tcW w:w="709" w:type="dxa"/>
            <w:vAlign w:val="center"/>
          </w:tcPr>
          <w:p w14:paraId="782546B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9166783" w14:textId="77777777" w:rsidR="00E86C45" w:rsidRPr="00BB1463" w:rsidRDefault="00E86C45" w:rsidP="009725AB">
            <w:pPr>
              <w:spacing w:before="20" w:after="20" w:line="240" w:lineRule="auto"/>
              <w:rPr>
                <w:sz w:val="26"/>
                <w:szCs w:val="26"/>
              </w:rPr>
            </w:pPr>
            <w:r w:rsidRPr="00BB1463">
              <w:rPr>
                <w:sz w:val="26"/>
                <w:szCs w:val="26"/>
              </w:rPr>
              <w:t>- Bàn phím</w:t>
            </w:r>
          </w:p>
        </w:tc>
      </w:tr>
      <w:tr w:rsidR="00E86C45" w:rsidRPr="00BB1463" w14:paraId="653C7654" w14:textId="77777777" w:rsidTr="00B668CE">
        <w:trPr>
          <w:trHeight w:val="330"/>
        </w:trPr>
        <w:tc>
          <w:tcPr>
            <w:tcW w:w="709" w:type="dxa"/>
            <w:vAlign w:val="center"/>
          </w:tcPr>
          <w:p w14:paraId="1029807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3328C48" w14:textId="77777777" w:rsidR="00E86C45" w:rsidRPr="00BB1463" w:rsidRDefault="00E86C45" w:rsidP="009725AB">
            <w:pPr>
              <w:spacing w:before="20" w:after="20" w:line="240" w:lineRule="auto"/>
              <w:rPr>
                <w:sz w:val="26"/>
                <w:szCs w:val="26"/>
              </w:rPr>
            </w:pPr>
            <w:r w:rsidRPr="00BB1463">
              <w:rPr>
                <w:sz w:val="26"/>
                <w:szCs w:val="26"/>
              </w:rPr>
              <w:t>- Chuột</w:t>
            </w:r>
          </w:p>
        </w:tc>
      </w:tr>
      <w:tr w:rsidR="00E86C45" w:rsidRPr="00BB1463" w14:paraId="5E13896C" w14:textId="77777777" w:rsidTr="00B668CE">
        <w:trPr>
          <w:trHeight w:val="330"/>
        </w:trPr>
        <w:tc>
          <w:tcPr>
            <w:tcW w:w="709" w:type="dxa"/>
            <w:vAlign w:val="center"/>
          </w:tcPr>
          <w:p w14:paraId="5B945BFE" w14:textId="77777777" w:rsidR="00E86C45" w:rsidRPr="00BB1463" w:rsidRDefault="00E86C45" w:rsidP="009725AB">
            <w:pPr>
              <w:spacing w:before="20" w:after="20" w:line="240" w:lineRule="auto"/>
              <w:jc w:val="center"/>
              <w:rPr>
                <w:b/>
                <w:bCs/>
                <w:sz w:val="26"/>
                <w:szCs w:val="26"/>
              </w:rPr>
            </w:pPr>
            <w:r w:rsidRPr="00BB1463">
              <w:rPr>
                <w:b/>
                <w:bCs/>
                <w:sz w:val="26"/>
                <w:szCs w:val="26"/>
              </w:rPr>
              <w:t>II</w:t>
            </w:r>
          </w:p>
        </w:tc>
        <w:tc>
          <w:tcPr>
            <w:tcW w:w="8930" w:type="dxa"/>
            <w:shd w:val="clear" w:color="auto" w:fill="auto"/>
            <w:vAlign w:val="center"/>
            <w:hideMark/>
          </w:tcPr>
          <w:p w14:paraId="6599F331" w14:textId="77777777" w:rsidR="00E86C45" w:rsidRPr="00BB1463" w:rsidRDefault="00E86C45" w:rsidP="009725AB">
            <w:pPr>
              <w:spacing w:before="20" w:after="20" w:line="240" w:lineRule="auto"/>
              <w:rPr>
                <w:b/>
                <w:bCs/>
                <w:sz w:val="26"/>
                <w:szCs w:val="26"/>
              </w:rPr>
            </w:pPr>
            <w:r w:rsidRPr="00BB1463">
              <w:rPr>
                <w:b/>
                <w:bCs/>
                <w:sz w:val="26"/>
                <w:szCs w:val="26"/>
              </w:rPr>
              <w:t>Các bộ chuẩn trực</w:t>
            </w:r>
          </w:p>
        </w:tc>
      </w:tr>
      <w:tr w:rsidR="00E86C45" w:rsidRPr="00BB1463" w14:paraId="64C0E439" w14:textId="77777777" w:rsidTr="00B668CE">
        <w:trPr>
          <w:trHeight w:val="425"/>
        </w:trPr>
        <w:tc>
          <w:tcPr>
            <w:tcW w:w="709" w:type="dxa"/>
            <w:vAlign w:val="center"/>
          </w:tcPr>
          <w:p w14:paraId="2E8BE048"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47280126" w14:textId="77777777" w:rsidR="00E86C45" w:rsidRPr="00BB1463" w:rsidRDefault="00E86C45" w:rsidP="009725AB">
            <w:pPr>
              <w:spacing w:before="20" w:after="20" w:line="240" w:lineRule="auto"/>
              <w:rPr>
                <w:sz w:val="26"/>
                <w:szCs w:val="26"/>
              </w:rPr>
            </w:pPr>
            <w:r w:rsidRPr="00BB1463">
              <w:rPr>
                <w:sz w:val="26"/>
                <w:szCs w:val="26"/>
              </w:rPr>
              <w:t>Bộ chuẩn trực năng lượng thấp độ phân giải và độ nhạy cao</w:t>
            </w:r>
          </w:p>
        </w:tc>
      </w:tr>
      <w:tr w:rsidR="00E86C45" w:rsidRPr="00BB1463" w14:paraId="3D1B32DC" w14:textId="77777777" w:rsidTr="00B668CE">
        <w:trPr>
          <w:trHeight w:val="330"/>
        </w:trPr>
        <w:tc>
          <w:tcPr>
            <w:tcW w:w="709" w:type="dxa"/>
            <w:vAlign w:val="center"/>
          </w:tcPr>
          <w:p w14:paraId="57003B3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EED9FE0" w14:textId="77777777" w:rsidR="00E86C45" w:rsidRPr="00BB1463" w:rsidRDefault="00E86C45" w:rsidP="009725AB">
            <w:pPr>
              <w:spacing w:before="20" w:after="20" w:line="240" w:lineRule="auto"/>
              <w:rPr>
                <w:sz w:val="26"/>
                <w:szCs w:val="26"/>
              </w:rPr>
            </w:pPr>
            <w:r w:rsidRPr="00BB1463">
              <w:rPr>
                <w:sz w:val="26"/>
                <w:szCs w:val="26"/>
              </w:rPr>
              <w:t xml:space="preserve">- Trường quan sát: ≥ 50 x 35 (cm) </w:t>
            </w:r>
          </w:p>
        </w:tc>
      </w:tr>
      <w:tr w:rsidR="00E86C45" w:rsidRPr="00BB1463" w14:paraId="3BA0873F" w14:textId="77777777" w:rsidTr="00B668CE">
        <w:trPr>
          <w:trHeight w:val="556"/>
        </w:trPr>
        <w:tc>
          <w:tcPr>
            <w:tcW w:w="709" w:type="dxa"/>
            <w:vAlign w:val="center"/>
          </w:tcPr>
          <w:p w14:paraId="577AFDA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4611648" w14:textId="77777777" w:rsidR="00E86C45" w:rsidRPr="00BB1463" w:rsidRDefault="00E86C45" w:rsidP="009725AB">
            <w:pPr>
              <w:spacing w:before="20" w:after="20" w:line="240" w:lineRule="auto"/>
              <w:rPr>
                <w:sz w:val="26"/>
                <w:szCs w:val="26"/>
              </w:rPr>
            </w:pPr>
            <w:r w:rsidRPr="00BB1463">
              <w:rPr>
                <w:sz w:val="26"/>
                <w:szCs w:val="26"/>
              </w:rPr>
              <w:t>- Độ nhạy hệ thống đo tại 100mm với bộ chuẩn trực (đối với dược chất Tc-99m) trên mỗi đầu thu: ≥ 200 cpm/µCi</w:t>
            </w:r>
          </w:p>
        </w:tc>
      </w:tr>
      <w:tr w:rsidR="00E86C45" w:rsidRPr="00BB1463" w14:paraId="5EA0C531" w14:textId="77777777" w:rsidTr="00B668CE">
        <w:trPr>
          <w:trHeight w:val="328"/>
        </w:trPr>
        <w:tc>
          <w:tcPr>
            <w:tcW w:w="709" w:type="dxa"/>
            <w:vAlign w:val="center"/>
          </w:tcPr>
          <w:p w14:paraId="1871537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E9C561F" w14:textId="77777777" w:rsidR="00E86C45" w:rsidRPr="00BB1463" w:rsidRDefault="00E86C45" w:rsidP="009725AB">
            <w:pPr>
              <w:spacing w:before="20" w:after="20" w:line="240" w:lineRule="auto"/>
              <w:rPr>
                <w:sz w:val="26"/>
                <w:szCs w:val="26"/>
              </w:rPr>
            </w:pPr>
            <w:r w:rsidRPr="00BB1463">
              <w:rPr>
                <w:sz w:val="26"/>
                <w:szCs w:val="26"/>
              </w:rPr>
              <w:t>- Độ phân giải hệ thống FWHM đo tại 100mm với chuẩn trực: ≤ 7,5 mm</w:t>
            </w:r>
          </w:p>
        </w:tc>
      </w:tr>
      <w:tr w:rsidR="00E86C45" w:rsidRPr="00BB1463" w14:paraId="3BAD1302" w14:textId="77777777" w:rsidTr="00B668CE">
        <w:trPr>
          <w:trHeight w:val="330"/>
        </w:trPr>
        <w:tc>
          <w:tcPr>
            <w:tcW w:w="709" w:type="dxa"/>
            <w:vAlign w:val="center"/>
          </w:tcPr>
          <w:p w14:paraId="58B9D22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BBFE47A" w14:textId="77777777" w:rsidR="00E86C45" w:rsidRPr="00BB1463" w:rsidRDefault="00E86C45" w:rsidP="009725AB">
            <w:pPr>
              <w:spacing w:before="20" w:after="20" w:line="240" w:lineRule="auto"/>
              <w:rPr>
                <w:sz w:val="26"/>
                <w:szCs w:val="26"/>
              </w:rPr>
            </w:pPr>
            <w:r w:rsidRPr="00BB1463">
              <w:rPr>
                <w:sz w:val="26"/>
                <w:szCs w:val="26"/>
              </w:rPr>
              <w:t xml:space="preserve">Xe đẩy cho bộ chuẩn trực loại 4 bánh xe, có khóa hãm bánh </w:t>
            </w:r>
          </w:p>
        </w:tc>
      </w:tr>
      <w:tr w:rsidR="00E86C45" w:rsidRPr="00BB1463" w14:paraId="666DB09D" w14:textId="77777777" w:rsidTr="00B668CE">
        <w:trPr>
          <w:trHeight w:val="330"/>
        </w:trPr>
        <w:tc>
          <w:tcPr>
            <w:tcW w:w="709" w:type="dxa"/>
            <w:vAlign w:val="center"/>
          </w:tcPr>
          <w:p w14:paraId="79BF02C6"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2FDA57F9" w14:textId="77777777" w:rsidR="00E86C45" w:rsidRPr="00BB1463" w:rsidRDefault="00E86C45" w:rsidP="009725AB">
            <w:pPr>
              <w:spacing w:before="20" w:after="20" w:line="240" w:lineRule="auto"/>
              <w:rPr>
                <w:sz w:val="26"/>
                <w:szCs w:val="26"/>
              </w:rPr>
            </w:pPr>
            <w:r w:rsidRPr="00BB1463">
              <w:rPr>
                <w:sz w:val="26"/>
                <w:szCs w:val="26"/>
              </w:rPr>
              <w:t>Bộ chuẩn trực tổng quát năng lượng cao</w:t>
            </w:r>
          </w:p>
        </w:tc>
      </w:tr>
      <w:tr w:rsidR="00E86C45" w:rsidRPr="00BB1463" w14:paraId="37D2FE1F" w14:textId="77777777" w:rsidTr="00B668CE">
        <w:trPr>
          <w:trHeight w:val="330"/>
        </w:trPr>
        <w:tc>
          <w:tcPr>
            <w:tcW w:w="709" w:type="dxa"/>
            <w:vAlign w:val="center"/>
          </w:tcPr>
          <w:p w14:paraId="191D69F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87767BA" w14:textId="77777777" w:rsidR="00E86C45" w:rsidRPr="00BB1463" w:rsidRDefault="00E86C45" w:rsidP="009725AB">
            <w:pPr>
              <w:spacing w:before="20" w:after="20" w:line="240" w:lineRule="auto"/>
              <w:rPr>
                <w:sz w:val="26"/>
                <w:szCs w:val="26"/>
              </w:rPr>
            </w:pPr>
            <w:r w:rsidRPr="00BB1463">
              <w:rPr>
                <w:sz w:val="26"/>
                <w:szCs w:val="26"/>
              </w:rPr>
              <w:t>- Trường quan sát: ≥ 50 x 35 (cm)</w:t>
            </w:r>
          </w:p>
        </w:tc>
      </w:tr>
      <w:tr w:rsidR="00E86C45" w:rsidRPr="00BB1463" w14:paraId="3AF5E20A" w14:textId="77777777" w:rsidTr="00B668CE">
        <w:trPr>
          <w:trHeight w:val="411"/>
        </w:trPr>
        <w:tc>
          <w:tcPr>
            <w:tcW w:w="709" w:type="dxa"/>
            <w:vAlign w:val="center"/>
          </w:tcPr>
          <w:p w14:paraId="346BC3E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5474A30" w14:textId="77777777" w:rsidR="00E86C45" w:rsidRPr="00BB1463" w:rsidRDefault="00E86C45" w:rsidP="009725AB">
            <w:pPr>
              <w:spacing w:before="20" w:after="20" w:line="240" w:lineRule="auto"/>
              <w:rPr>
                <w:sz w:val="26"/>
                <w:szCs w:val="26"/>
              </w:rPr>
            </w:pPr>
            <w:r w:rsidRPr="00BB1463">
              <w:rPr>
                <w:sz w:val="26"/>
                <w:szCs w:val="26"/>
              </w:rPr>
              <w:t>Độ nhạy hệ thống đo tại 100 mm với bộ chuẩn trực (đối với dược chất I-131): ≥ 95 cpm/µCi</w:t>
            </w:r>
          </w:p>
        </w:tc>
      </w:tr>
      <w:tr w:rsidR="00E86C45" w:rsidRPr="00BB1463" w14:paraId="15285793" w14:textId="77777777" w:rsidTr="00B668CE">
        <w:trPr>
          <w:trHeight w:val="330"/>
        </w:trPr>
        <w:tc>
          <w:tcPr>
            <w:tcW w:w="709" w:type="dxa"/>
            <w:vAlign w:val="center"/>
          </w:tcPr>
          <w:p w14:paraId="05ED61D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ED03904" w14:textId="77777777" w:rsidR="00E86C45" w:rsidRPr="00BB1463" w:rsidRDefault="00E86C45" w:rsidP="009725AB">
            <w:pPr>
              <w:spacing w:before="20" w:after="20" w:line="240" w:lineRule="auto"/>
              <w:rPr>
                <w:sz w:val="26"/>
                <w:szCs w:val="26"/>
              </w:rPr>
            </w:pPr>
            <w:r w:rsidRPr="00BB1463">
              <w:rPr>
                <w:sz w:val="26"/>
                <w:szCs w:val="26"/>
              </w:rPr>
              <w:t>- Độ phân giải hệ thống FWHM đo tại 100mm với chuẩn trực: ≤ 12,5 mm</w:t>
            </w:r>
          </w:p>
        </w:tc>
      </w:tr>
      <w:tr w:rsidR="00E86C45" w:rsidRPr="00BB1463" w14:paraId="56E820CA" w14:textId="77777777" w:rsidTr="00B668CE">
        <w:trPr>
          <w:trHeight w:val="330"/>
        </w:trPr>
        <w:tc>
          <w:tcPr>
            <w:tcW w:w="709" w:type="dxa"/>
            <w:vAlign w:val="center"/>
          </w:tcPr>
          <w:p w14:paraId="47B4657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EA54F82" w14:textId="77777777" w:rsidR="00E86C45" w:rsidRPr="00BB1463" w:rsidRDefault="00E86C45" w:rsidP="009725AB">
            <w:pPr>
              <w:spacing w:before="20" w:after="20" w:line="240" w:lineRule="auto"/>
              <w:rPr>
                <w:sz w:val="26"/>
                <w:szCs w:val="26"/>
              </w:rPr>
            </w:pPr>
            <w:r w:rsidRPr="00BB1463">
              <w:rPr>
                <w:sz w:val="26"/>
                <w:szCs w:val="26"/>
              </w:rPr>
              <w:t>Xe đẩy cho bộ chuẩn trực loại 4 bánh xe, có khóa hãm bánh</w:t>
            </w:r>
          </w:p>
        </w:tc>
      </w:tr>
      <w:tr w:rsidR="00E86C45" w:rsidRPr="00BB1463" w14:paraId="6FAB78BC" w14:textId="77777777" w:rsidTr="00B668CE">
        <w:trPr>
          <w:trHeight w:val="330"/>
        </w:trPr>
        <w:tc>
          <w:tcPr>
            <w:tcW w:w="709" w:type="dxa"/>
            <w:vAlign w:val="center"/>
          </w:tcPr>
          <w:p w14:paraId="223EDB3F"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606DCF02" w14:textId="77777777" w:rsidR="00E86C45" w:rsidRPr="00BB1463" w:rsidRDefault="00E86C45" w:rsidP="009725AB">
            <w:pPr>
              <w:spacing w:before="20" w:after="20" w:line="240" w:lineRule="auto"/>
              <w:rPr>
                <w:sz w:val="26"/>
                <w:szCs w:val="26"/>
              </w:rPr>
            </w:pPr>
            <w:r w:rsidRPr="00BB1463">
              <w:rPr>
                <w:sz w:val="26"/>
                <w:szCs w:val="26"/>
              </w:rPr>
              <w:t>Bộ chuẩn trực Pinhole</w:t>
            </w:r>
          </w:p>
        </w:tc>
      </w:tr>
      <w:tr w:rsidR="00E86C45" w:rsidRPr="00BB1463" w14:paraId="5D0A5786" w14:textId="77777777" w:rsidTr="00B668CE">
        <w:trPr>
          <w:trHeight w:val="357"/>
        </w:trPr>
        <w:tc>
          <w:tcPr>
            <w:tcW w:w="709" w:type="dxa"/>
            <w:vAlign w:val="center"/>
          </w:tcPr>
          <w:p w14:paraId="2043AB8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F18FF63" w14:textId="77777777" w:rsidR="00E86C45" w:rsidRPr="00BB1463" w:rsidRDefault="00E86C45" w:rsidP="009725AB">
            <w:pPr>
              <w:spacing w:before="20" w:after="20" w:line="240" w:lineRule="auto"/>
              <w:rPr>
                <w:sz w:val="26"/>
                <w:szCs w:val="26"/>
              </w:rPr>
            </w:pPr>
            <w:r w:rsidRPr="00BB1463">
              <w:rPr>
                <w:sz w:val="26"/>
                <w:szCs w:val="26"/>
              </w:rPr>
              <w:t>Có tối thiểu: ≥ 3 pin hole (Inserts) với đường kính khác nhau</w:t>
            </w:r>
          </w:p>
        </w:tc>
      </w:tr>
      <w:tr w:rsidR="00E86C45" w:rsidRPr="00BB1463" w14:paraId="6FA38665" w14:textId="77777777" w:rsidTr="00B668CE">
        <w:trPr>
          <w:trHeight w:val="330"/>
        </w:trPr>
        <w:tc>
          <w:tcPr>
            <w:tcW w:w="709" w:type="dxa"/>
            <w:vAlign w:val="center"/>
          </w:tcPr>
          <w:p w14:paraId="70CC925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317B5BA" w14:textId="77777777" w:rsidR="00E86C45" w:rsidRPr="00BB1463" w:rsidRDefault="00E86C45" w:rsidP="009725AB">
            <w:pPr>
              <w:spacing w:before="20" w:after="20" w:line="240" w:lineRule="auto"/>
              <w:rPr>
                <w:sz w:val="26"/>
                <w:szCs w:val="26"/>
              </w:rPr>
            </w:pPr>
            <w:r w:rsidRPr="00BB1463">
              <w:rPr>
                <w:sz w:val="26"/>
                <w:szCs w:val="26"/>
              </w:rPr>
              <w:t>- Trường quan sát lớn nhất: ≥ 200 mm</w:t>
            </w:r>
          </w:p>
        </w:tc>
      </w:tr>
      <w:tr w:rsidR="00E86C45" w:rsidRPr="00BB1463" w14:paraId="0A8711EF" w14:textId="77777777" w:rsidTr="00B668CE">
        <w:trPr>
          <w:trHeight w:val="353"/>
        </w:trPr>
        <w:tc>
          <w:tcPr>
            <w:tcW w:w="709" w:type="dxa"/>
            <w:vAlign w:val="center"/>
          </w:tcPr>
          <w:p w14:paraId="6F67CB3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BEB3CC3" w14:textId="77777777" w:rsidR="00E86C45" w:rsidRPr="00BB1463" w:rsidRDefault="00E86C45" w:rsidP="009725AB">
            <w:pPr>
              <w:spacing w:before="20" w:after="20" w:line="240" w:lineRule="auto"/>
              <w:rPr>
                <w:sz w:val="26"/>
                <w:szCs w:val="26"/>
              </w:rPr>
            </w:pPr>
            <w:r w:rsidRPr="00BB1463">
              <w:rPr>
                <w:sz w:val="26"/>
                <w:szCs w:val="26"/>
              </w:rPr>
              <w:t>- Độ nhạy thệ thống lớn nhất, đo tại 100mm: ≥ 250 cps/MBq hoặc ≥ 478 cpm/µCi</w:t>
            </w:r>
          </w:p>
        </w:tc>
      </w:tr>
      <w:tr w:rsidR="00E86C45" w:rsidRPr="00BB1463" w14:paraId="585E39BB" w14:textId="77777777" w:rsidTr="00B668CE">
        <w:trPr>
          <w:trHeight w:val="303"/>
        </w:trPr>
        <w:tc>
          <w:tcPr>
            <w:tcW w:w="709" w:type="dxa"/>
            <w:vAlign w:val="center"/>
          </w:tcPr>
          <w:p w14:paraId="7AC7B27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A17A693" w14:textId="77777777" w:rsidR="00E86C45" w:rsidRPr="00BB1463" w:rsidRDefault="00E86C45" w:rsidP="009725AB">
            <w:pPr>
              <w:spacing w:before="20" w:after="20" w:line="240" w:lineRule="auto"/>
              <w:rPr>
                <w:sz w:val="26"/>
                <w:szCs w:val="26"/>
              </w:rPr>
            </w:pPr>
            <w:r w:rsidRPr="00BB1463">
              <w:rPr>
                <w:sz w:val="26"/>
                <w:szCs w:val="26"/>
              </w:rPr>
              <w:t>- Độ phân giải hệ thống FWHM nhỏ nhất, đo tại 100mm: ≤ 4mm</w:t>
            </w:r>
          </w:p>
        </w:tc>
      </w:tr>
      <w:tr w:rsidR="00E86C45" w:rsidRPr="00BB1463" w14:paraId="4AC27433" w14:textId="77777777" w:rsidTr="00B668CE">
        <w:trPr>
          <w:trHeight w:val="380"/>
        </w:trPr>
        <w:tc>
          <w:tcPr>
            <w:tcW w:w="709" w:type="dxa"/>
            <w:vAlign w:val="center"/>
          </w:tcPr>
          <w:p w14:paraId="31D99D1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46C5340" w14:textId="77777777" w:rsidR="00E86C45" w:rsidRPr="00BB1463" w:rsidRDefault="00E86C45" w:rsidP="009725AB">
            <w:pPr>
              <w:spacing w:before="20" w:after="20" w:line="240" w:lineRule="auto"/>
              <w:rPr>
                <w:sz w:val="26"/>
                <w:szCs w:val="26"/>
              </w:rPr>
            </w:pPr>
            <w:r w:rsidRPr="00BB1463">
              <w:rPr>
                <w:sz w:val="26"/>
                <w:szCs w:val="26"/>
              </w:rPr>
              <w:t>Xe đẩy cho bộ chuẩn trực loại 4 bánh xe, có khóa hãm bánh</w:t>
            </w:r>
          </w:p>
        </w:tc>
      </w:tr>
      <w:tr w:rsidR="00E86C45" w:rsidRPr="00BB1463" w14:paraId="15F71AED" w14:textId="77777777" w:rsidTr="00B668CE">
        <w:trPr>
          <w:trHeight w:val="411"/>
        </w:trPr>
        <w:tc>
          <w:tcPr>
            <w:tcW w:w="709" w:type="dxa"/>
            <w:vAlign w:val="center"/>
          </w:tcPr>
          <w:p w14:paraId="20F099FA" w14:textId="77777777" w:rsidR="00E86C45" w:rsidRPr="00BB1463" w:rsidRDefault="00E86C45" w:rsidP="009725AB">
            <w:pPr>
              <w:spacing w:before="20" w:after="20" w:line="240" w:lineRule="auto"/>
              <w:jc w:val="center"/>
              <w:rPr>
                <w:b/>
                <w:bCs/>
                <w:sz w:val="26"/>
                <w:szCs w:val="26"/>
              </w:rPr>
            </w:pPr>
            <w:r w:rsidRPr="00BB1463">
              <w:rPr>
                <w:b/>
                <w:bCs/>
                <w:sz w:val="26"/>
                <w:szCs w:val="26"/>
              </w:rPr>
              <w:t>III</w:t>
            </w:r>
          </w:p>
        </w:tc>
        <w:tc>
          <w:tcPr>
            <w:tcW w:w="8930" w:type="dxa"/>
            <w:shd w:val="clear" w:color="auto" w:fill="auto"/>
            <w:vAlign w:val="center"/>
            <w:hideMark/>
          </w:tcPr>
          <w:p w14:paraId="494FD04E" w14:textId="77777777" w:rsidR="00E86C45" w:rsidRPr="00BB1463" w:rsidRDefault="00E86C45" w:rsidP="009725AB">
            <w:pPr>
              <w:spacing w:before="20" w:after="20" w:line="240" w:lineRule="auto"/>
              <w:rPr>
                <w:b/>
                <w:bCs/>
                <w:sz w:val="26"/>
                <w:szCs w:val="26"/>
              </w:rPr>
            </w:pPr>
            <w:r w:rsidRPr="00BB1463">
              <w:rPr>
                <w:b/>
                <w:bCs/>
                <w:sz w:val="26"/>
                <w:szCs w:val="26"/>
              </w:rPr>
              <w:t>Phần mềm chức năng, ứng dụng lâm sàng y học hạt nhân SPECT</w:t>
            </w:r>
          </w:p>
        </w:tc>
      </w:tr>
      <w:tr w:rsidR="00E86C45" w:rsidRPr="00BB1463" w14:paraId="20860882" w14:textId="77777777" w:rsidTr="00B668CE">
        <w:trPr>
          <w:trHeight w:val="330"/>
        </w:trPr>
        <w:tc>
          <w:tcPr>
            <w:tcW w:w="709" w:type="dxa"/>
            <w:vAlign w:val="center"/>
          </w:tcPr>
          <w:p w14:paraId="43D0C0BA"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3A7E761D" w14:textId="77777777" w:rsidR="00E86C45" w:rsidRPr="00BB1463" w:rsidRDefault="00E86C45" w:rsidP="009725AB">
            <w:pPr>
              <w:spacing w:before="20" w:after="20" w:line="240" w:lineRule="auto"/>
              <w:rPr>
                <w:sz w:val="26"/>
                <w:szCs w:val="26"/>
              </w:rPr>
            </w:pPr>
            <w:r w:rsidRPr="00BB1463">
              <w:rPr>
                <w:sz w:val="26"/>
                <w:szCs w:val="26"/>
              </w:rPr>
              <w:t>Phần mềm thiết lập bệnh nhân:</w:t>
            </w:r>
          </w:p>
        </w:tc>
      </w:tr>
      <w:tr w:rsidR="00E86C45" w:rsidRPr="00BB1463" w14:paraId="5A69A82F" w14:textId="77777777" w:rsidTr="00B668CE">
        <w:trPr>
          <w:trHeight w:val="299"/>
        </w:trPr>
        <w:tc>
          <w:tcPr>
            <w:tcW w:w="709" w:type="dxa"/>
            <w:vAlign w:val="center"/>
          </w:tcPr>
          <w:p w14:paraId="5101322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5ECD9BB" w14:textId="77777777" w:rsidR="00E86C45" w:rsidRPr="00BB1463" w:rsidRDefault="00E86C45" w:rsidP="009725AB">
            <w:pPr>
              <w:spacing w:before="20" w:after="20" w:line="240" w:lineRule="auto"/>
              <w:rPr>
                <w:sz w:val="26"/>
                <w:szCs w:val="26"/>
              </w:rPr>
            </w:pPr>
            <w:r w:rsidRPr="00BB1463">
              <w:rPr>
                <w:sz w:val="26"/>
                <w:szCs w:val="26"/>
              </w:rPr>
              <w:t>- Có chức năng cài đặt giao thức chụp</w:t>
            </w:r>
          </w:p>
        </w:tc>
      </w:tr>
      <w:tr w:rsidR="00E86C45" w:rsidRPr="00BB1463" w14:paraId="4C95D167" w14:textId="77777777" w:rsidTr="00B668CE">
        <w:trPr>
          <w:trHeight w:val="243"/>
        </w:trPr>
        <w:tc>
          <w:tcPr>
            <w:tcW w:w="709" w:type="dxa"/>
            <w:vAlign w:val="center"/>
          </w:tcPr>
          <w:p w14:paraId="2265F75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CCE2CB4" w14:textId="77777777" w:rsidR="00E86C45" w:rsidRPr="00BB1463" w:rsidRDefault="00E86C45" w:rsidP="009725AB">
            <w:pPr>
              <w:spacing w:before="20" w:after="20" w:line="240" w:lineRule="auto"/>
              <w:rPr>
                <w:sz w:val="26"/>
                <w:szCs w:val="26"/>
              </w:rPr>
            </w:pPr>
            <w:r w:rsidRPr="00BB1463">
              <w:rPr>
                <w:sz w:val="26"/>
                <w:szCs w:val="26"/>
              </w:rPr>
              <w:t>- Có chức năng dừng, gọi lại trong quá trình chụp</w:t>
            </w:r>
          </w:p>
        </w:tc>
      </w:tr>
      <w:tr w:rsidR="00E86C45" w:rsidRPr="00BB1463" w14:paraId="504675A2" w14:textId="77777777" w:rsidTr="00B668CE">
        <w:trPr>
          <w:trHeight w:val="320"/>
        </w:trPr>
        <w:tc>
          <w:tcPr>
            <w:tcW w:w="709" w:type="dxa"/>
            <w:vAlign w:val="center"/>
          </w:tcPr>
          <w:p w14:paraId="2A8F385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371D007" w14:textId="77777777" w:rsidR="00E86C45" w:rsidRPr="00BB1463" w:rsidRDefault="00E86C45" w:rsidP="009725AB">
            <w:pPr>
              <w:spacing w:before="20" w:after="20" w:line="240" w:lineRule="auto"/>
              <w:rPr>
                <w:sz w:val="26"/>
                <w:szCs w:val="26"/>
              </w:rPr>
            </w:pPr>
            <w:r w:rsidRPr="00BB1463">
              <w:rPr>
                <w:sz w:val="26"/>
                <w:szCs w:val="26"/>
              </w:rPr>
              <w:t>- Có chức năng thu dữ liệu theo thời gian cài đặt trước, theo số đếm cài đặt trước</w:t>
            </w:r>
          </w:p>
        </w:tc>
      </w:tr>
      <w:tr w:rsidR="00E86C45" w:rsidRPr="00BB1463" w14:paraId="7DD4F97C" w14:textId="77777777" w:rsidTr="00B668CE">
        <w:trPr>
          <w:trHeight w:val="332"/>
        </w:trPr>
        <w:tc>
          <w:tcPr>
            <w:tcW w:w="709" w:type="dxa"/>
            <w:vAlign w:val="center"/>
          </w:tcPr>
          <w:p w14:paraId="3A1BA09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0EBB6E9" w14:textId="77777777" w:rsidR="00E86C45" w:rsidRPr="00BB1463" w:rsidRDefault="00E86C45" w:rsidP="009725AB">
            <w:pPr>
              <w:spacing w:before="20" w:after="20" w:line="240" w:lineRule="auto"/>
              <w:rPr>
                <w:sz w:val="26"/>
                <w:szCs w:val="26"/>
              </w:rPr>
            </w:pPr>
            <w:r w:rsidRPr="00BB1463">
              <w:rPr>
                <w:sz w:val="26"/>
                <w:szCs w:val="26"/>
              </w:rPr>
              <w:t>- Có chức năng phân tích độ cao xung PHA</w:t>
            </w:r>
          </w:p>
        </w:tc>
      </w:tr>
      <w:tr w:rsidR="00E86C45" w:rsidRPr="00BB1463" w14:paraId="0D019638" w14:textId="77777777" w:rsidTr="00B668CE">
        <w:trPr>
          <w:trHeight w:val="367"/>
        </w:trPr>
        <w:tc>
          <w:tcPr>
            <w:tcW w:w="709" w:type="dxa"/>
            <w:vAlign w:val="center"/>
          </w:tcPr>
          <w:p w14:paraId="6E73F90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224E8BD" w14:textId="77777777" w:rsidR="00E86C45" w:rsidRPr="00BB1463" w:rsidRDefault="00E86C45" w:rsidP="009725AB">
            <w:pPr>
              <w:spacing w:before="20" w:after="20" w:line="240" w:lineRule="auto"/>
              <w:rPr>
                <w:sz w:val="26"/>
                <w:szCs w:val="26"/>
              </w:rPr>
            </w:pPr>
            <w:r w:rsidRPr="00BB1463">
              <w:rPr>
                <w:sz w:val="26"/>
                <w:szCs w:val="26"/>
              </w:rPr>
              <w:t>- Có chức năng lấy tâm quay COR</w:t>
            </w:r>
          </w:p>
        </w:tc>
      </w:tr>
      <w:tr w:rsidR="00E86C45" w:rsidRPr="00BB1463" w14:paraId="7A23E73C" w14:textId="77777777" w:rsidTr="00B668CE">
        <w:trPr>
          <w:trHeight w:val="435"/>
        </w:trPr>
        <w:tc>
          <w:tcPr>
            <w:tcW w:w="709" w:type="dxa"/>
            <w:vAlign w:val="center"/>
          </w:tcPr>
          <w:p w14:paraId="10ECAA0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244880B" w14:textId="77777777" w:rsidR="00E86C45" w:rsidRPr="00BB1463" w:rsidRDefault="00E86C45" w:rsidP="009725AB">
            <w:pPr>
              <w:spacing w:before="20" w:after="20" w:line="240" w:lineRule="auto"/>
              <w:rPr>
                <w:sz w:val="26"/>
                <w:szCs w:val="26"/>
              </w:rPr>
            </w:pPr>
            <w:r w:rsidRPr="00BB1463">
              <w:rPr>
                <w:sz w:val="26"/>
                <w:szCs w:val="26"/>
              </w:rPr>
              <w:t>- Có chức năng lập bản đồ hiệu chỉnh độ đồng nhất đồng vị phóng xạ</w:t>
            </w:r>
          </w:p>
        </w:tc>
      </w:tr>
      <w:tr w:rsidR="00E86C45" w:rsidRPr="00BB1463" w14:paraId="490530E6" w14:textId="77777777" w:rsidTr="00B668CE">
        <w:trPr>
          <w:trHeight w:val="413"/>
        </w:trPr>
        <w:tc>
          <w:tcPr>
            <w:tcW w:w="709" w:type="dxa"/>
            <w:vAlign w:val="center"/>
          </w:tcPr>
          <w:p w14:paraId="4E6ACF7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2A542EB" w14:textId="77777777" w:rsidR="00E86C45" w:rsidRPr="00BB1463" w:rsidRDefault="00E86C45" w:rsidP="009725AB">
            <w:pPr>
              <w:spacing w:before="20" w:after="20" w:line="240" w:lineRule="auto"/>
              <w:rPr>
                <w:sz w:val="26"/>
                <w:szCs w:val="26"/>
              </w:rPr>
            </w:pPr>
            <w:r w:rsidRPr="00BB1463">
              <w:rPr>
                <w:sz w:val="26"/>
                <w:szCs w:val="26"/>
              </w:rPr>
              <w:t>- Có chức năng thực hiện QC h</w:t>
            </w:r>
            <w:r>
              <w:rPr>
                <w:sz w:val="26"/>
                <w:szCs w:val="26"/>
              </w:rPr>
              <w:t>à</w:t>
            </w:r>
            <w:r w:rsidRPr="00BB1463">
              <w:rPr>
                <w:sz w:val="26"/>
                <w:szCs w:val="26"/>
              </w:rPr>
              <w:t>ng ngày (bao gồm căn chỉnh gantry)</w:t>
            </w:r>
          </w:p>
        </w:tc>
      </w:tr>
      <w:tr w:rsidR="00E86C45" w:rsidRPr="00BB1463" w14:paraId="51090D6D" w14:textId="77777777" w:rsidTr="00B668CE">
        <w:trPr>
          <w:trHeight w:val="256"/>
        </w:trPr>
        <w:tc>
          <w:tcPr>
            <w:tcW w:w="709" w:type="dxa"/>
            <w:vAlign w:val="center"/>
          </w:tcPr>
          <w:p w14:paraId="6731C763"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7BBB0704" w14:textId="77777777" w:rsidR="00E86C45" w:rsidRPr="00BB1463" w:rsidRDefault="00E86C45" w:rsidP="009725AB">
            <w:pPr>
              <w:spacing w:before="20" w:after="20" w:line="240" w:lineRule="auto"/>
              <w:rPr>
                <w:sz w:val="26"/>
                <w:szCs w:val="26"/>
              </w:rPr>
            </w:pPr>
            <w:r w:rsidRPr="00BB1463">
              <w:rPr>
                <w:sz w:val="26"/>
                <w:szCs w:val="26"/>
              </w:rPr>
              <w:t>- Chế độ thu nhận tĩnh:</w:t>
            </w:r>
          </w:p>
        </w:tc>
      </w:tr>
      <w:tr w:rsidR="00E86C45" w:rsidRPr="00BB1463" w14:paraId="16537DEB" w14:textId="77777777" w:rsidTr="00B668CE">
        <w:trPr>
          <w:trHeight w:val="394"/>
        </w:trPr>
        <w:tc>
          <w:tcPr>
            <w:tcW w:w="709" w:type="dxa"/>
            <w:vAlign w:val="center"/>
          </w:tcPr>
          <w:p w14:paraId="6354FAD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E29028B" w14:textId="77777777" w:rsidR="00E86C45" w:rsidRPr="00BB1463" w:rsidRDefault="00E86C45" w:rsidP="009725AB">
            <w:pPr>
              <w:spacing w:before="20" w:after="20" w:line="240" w:lineRule="auto"/>
              <w:rPr>
                <w:sz w:val="26"/>
                <w:szCs w:val="26"/>
              </w:rPr>
            </w:pPr>
            <w:r w:rsidRPr="00BB1463">
              <w:rPr>
                <w:sz w:val="26"/>
                <w:szCs w:val="26"/>
              </w:rPr>
              <w:t>+ Kích thước khung ảnh/ma trận ảnh lớn nhất: ≥ 512 x 512 Pixel</w:t>
            </w:r>
          </w:p>
        </w:tc>
      </w:tr>
      <w:tr w:rsidR="00E86C45" w:rsidRPr="00BB1463" w14:paraId="2C0DAFAE" w14:textId="77777777" w:rsidTr="00B668CE">
        <w:trPr>
          <w:trHeight w:val="303"/>
        </w:trPr>
        <w:tc>
          <w:tcPr>
            <w:tcW w:w="709" w:type="dxa"/>
            <w:vAlign w:val="center"/>
          </w:tcPr>
          <w:p w14:paraId="1C1257AC"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06BA16E9" w14:textId="77777777" w:rsidR="00E86C45" w:rsidRPr="00BB1463" w:rsidRDefault="00E86C45" w:rsidP="009725AB">
            <w:pPr>
              <w:spacing w:before="20" w:after="20" w:line="240" w:lineRule="auto"/>
              <w:rPr>
                <w:sz w:val="26"/>
                <w:szCs w:val="26"/>
              </w:rPr>
            </w:pPr>
            <w:r w:rsidRPr="00BB1463">
              <w:rPr>
                <w:sz w:val="26"/>
                <w:szCs w:val="26"/>
              </w:rPr>
              <w:t>- Chế độ thu nhận động:</w:t>
            </w:r>
          </w:p>
        </w:tc>
      </w:tr>
      <w:tr w:rsidR="00E86C45" w:rsidRPr="00BB1463" w14:paraId="52C44520" w14:textId="77777777" w:rsidTr="00B668CE">
        <w:trPr>
          <w:trHeight w:val="285"/>
        </w:trPr>
        <w:tc>
          <w:tcPr>
            <w:tcW w:w="709" w:type="dxa"/>
            <w:vAlign w:val="center"/>
          </w:tcPr>
          <w:p w14:paraId="2419612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CB1F9AC" w14:textId="77777777" w:rsidR="00E86C45" w:rsidRPr="00BB1463" w:rsidRDefault="00E86C45" w:rsidP="009725AB">
            <w:pPr>
              <w:spacing w:before="20" w:after="20" w:line="240" w:lineRule="auto"/>
              <w:rPr>
                <w:sz w:val="26"/>
                <w:szCs w:val="26"/>
              </w:rPr>
            </w:pPr>
            <w:r w:rsidRPr="00BB1463">
              <w:rPr>
                <w:sz w:val="26"/>
                <w:szCs w:val="26"/>
              </w:rPr>
              <w:t>+ Kích thước khung ảnh/ ma trận ảnh lớn nhất: ≥ 256 x 256 Pixel</w:t>
            </w:r>
          </w:p>
        </w:tc>
      </w:tr>
      <w:tr w:rsidR="00E86C45" w:rsidRPr="00BB1463" w14:paraId="4289C97A" w14:textId="77777777" w:rsidTr="00B668CE">
        <w:trPr>
          <w:trHeight w:val="362"/>
        </w:trPr>
        <w:tc>
          <w:tcPr>
            <w:tcW w:w="709" w:type="dxa"/>
            <w:vAlign w:val="center"/>
          </w:tcPr>
          <w:p w14:paraId="4E9CD06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0F35827" w14:textId="77777777" w:rsidR="00E86C45" w:rsidRPr="00BB1463" w:rsidRDefault="00E86C45" w:rsidP="009725AB">
            <w:pPr>
              <w:spacing w:before="20" w:after="20" w:line="240" w:lineRule="auto"/>
              <w:rPr>
                <w:sz w:val="26"/>
                <w:szCs w:val="26"/>
              </w:rPr>
            </w:pPr>
            <w:r w:rsidRPr="00BB1463">
              <w:rPr>
                <w:sz w:val="26"/>
                <w:szCs w:val="26"/>
              </w:rPr>
              <w:t>+ Tốc độ thu ảnh lớn nhất: ≥ 50 khung hình/ giây</w:t>
            </w:r>
          </w:p>
        </w:tc>
      </w:tr>
      <w:tr w:rsidR="00E86C45" w:rsidRPr="00BB1463" w14:paraId="3ECF1CB1" w14:textId="77777777" w:rsidTr="00B668CE">
        <w:trPr>
          <w:trHeight w:val="373"/>
        </w:trPr>
        <w:tc>
          <w:tcPr>
            <w:tcW w:w="709" w:type="dxa"/>
            <w:vAlign w:val="center"/>
          </w:tcPr>
          <w:p w14:paraId="3B032A28"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03751C66" w14:textId="77777777" w:rsidR="00E86C45" w:rsidRPr="00BB1463" w:rsidRDefault="00E86C45" w:rsidP="009725AB">
            <w:pPr>
              <w:spacing w:before="20" w:after="20" w:line="240" w:lineRule="auto"/>
              <w:rPr>
                <w:sz w:val="26"/>
                <w:szCs w:val="26"/>
              </w:rPr>
            </w:pPr>
            <w:r w:rsidRPr="00BB1463">
              <w:rPr>
                <w:sz w:val="26"/>
                <w:szCs w:val="26"/>
              </w:rPr>
              <w:t>Chế độ quét toàn thân:</w:t>
            </w:r>
          </w:p>
        </w:tc>
      </w:tr>
      <w:tr w:rsidR="00E86C45" w:rsidRPr="00BB1463" w14:paraId="26E1C639" w14:textId="77777777" w:rsidTr="00B668CE">
        <w:trPr>
          <w:trHeight w:val="598"/>
        </w:trPr>
        <w:tc>
          <w:tcPr>
            <w:tcW w:w="709" w:type="dxa"/>
            <w:vAlign w:val="center"/>
          </w:tcPr>
          <w:p w14:paraId="2A8C8F8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D6A6CEE" w14:textId="77777777" w:rsidR="00E86C45" w:rsidRPr="00BB1463" w:rsidRDefault="00E86C45" w:rsidP="009725AB">
            <w:pPr>
              <w:spacing w:before="20" w:after="20" w:line="240" w:lineRule="auto"/>
              <w:rPr>
                <w:sz w:val="26"/>
                <w:szCs w:val="26"/>
              </w:rPr>
            </w:pPr>
            <w:r w:rsidRPr="00BB1463">
              <w:rPr>
                <w:sz w:val="26"/>
                <w:szCs w:val="26"/>
              </w:rPr>
              <w:t>+ Đầu thu có cảm biến hồng ngoại cho phép di chuyển bao quanh bệnh nhân tự động theo thời gian thực</w:t>
            </w:r>
          </w:p>
        </w:tc>
      </w:tr>
      <w:tr w:rsidR="00E86C45" w:rsidRPr="00BB1463" w14:paraId="7362B8E7" w14:textId="77777777" w:rsidTr="00B668CE">
        <w:trPr>
          <w:trHeight w:val="324"/>
        </w:trPr>
        <w:tc>
          <w:tcPr>
            <w:tcW w:w="709" w:type="dxa"/>
            <w:vAlign w:val="center"/>
          </w:tcPr>
          <w:p w14:paraId="3E7E319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A40CF70" w14:textId="77777777" w:rsidR="00E86C45" w:rsidRPr="00BB1463" w:rsidRDefault="00E86C45" w:rsidP="009725AB">
            <w:pPr>
              <w:spacing w:before="20" w:after="20" w:line="240" w:lineRule="auto"/>
              <w:rPr>
                <w:sz w:val="26"/>
                <w:szCs w:val="26"/>
              </w:rPr>
            </w:pPr>
            <w:r w:rsidRPr="00BB1463">
              <w:rPr>
                <w:sz w:val="26"/>
                <w:szCs w:val="26"/>
              </w:rPr>
              <w:t>+ Có chế độ chụp chuỗi dạng Step and Shoot hoặc liên tục</w:t>
            </w:r>
          </w:p>
        </w:tc>
      </w:tr>
      <w:tr w:rsidR="00E86C45" w:rsidRPr="00BB1463" w14:paraId="345231C8" w14:textId="77777777" w:rsidTr="00B668CE">
        <w:trPr>
          <w:trHeight w:val="312"/>
        </w:trPr>
        <w:tc>
          <w:tcPr>
            <w:tcW w:w="709" w:type="dxa"/>
            <w:vAlign w:val="center"/>
          </w:tcPr>
          <w:p w14:paraId="2D5C5F1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BB9DCA3" w14:textId="77777777" w:rsidR="00E86C45" w:rsidRPr="00BB1463" w:rsidRDefault="00E86C45" w:rsidP="009725AB">
            <w:pPr>
              <w:spacing w:before="20" w:after="20" w:line="240" w:lineRule="auto"/>
              <w:rPr>
                <w:sz w:val="26"/>
                <w:szCs w:val="26"/>
              </w:rPr>
            </w:pPr>
            <w:r w:rsidRPr="00BB1463">
              <w:rPr>
                <w:sz w:val="26"/>
                <w:szCs w:val="26"/>
              </w:rPr>
              <w:t>+ Khoảng chụp lớn nhất: ≥ 200cm</w:t>
            </w:r>
          </w:p>
        </w:tc>
      </w:tr>
      <w:tr w:rsidR="00E86C45" w:rsidRPr="00BB1463" w14:paraId="1823D76E" w14:textId="77777777" w:rsidTr="00B668CE">
        <w:trPr>
          <w:trHeight w:val="387"/>
        </w:trPr>
        <w:tc>
          <w:tcPr>
            <w:tcW w:w="709" w:type="dxa"/>
            <w:vAlign w:val="center"/>
          </w:tcPr>
          <w:p w14:paraId="504C93F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4D4F0BA" w14:textId="77777777" w:rsidR="00E86C45" w:rsidRPr="00BB1463" w:rsidRDefault="00E86C45" w:rsidP="009725AB">
            <w:pPr>
              <w:spacing w:before="20" w:after="20" w:line="240" w:lineRule="auto"/>
              <w:rPr>
                <w:sz w:val="26"/>
                <w:szCs w:val="26"/>
              </w:rPr>
            </w:pPr>
            <w:r w:rsidRPr="00BB1463">
              <w:rPr>
                <w:sz w:val="26"/>
                <w:szCs w:val="26"/>
              </w:rPr>
              <w:t>+ Tốc độ chụp liên tục toàn thân lớn nhất: ≥ 30cm/ phút</w:t>
            </w:r>
          </w:p>
        </w:tc>
      </w:tr>
      <w:tr w:rsidR="00E86C45" w:rsidRPr="00BB1463" w14:paraId="133AA1FD" w14:textId="77777777" w:rsidTr="00B668CE">
        <w:trPr>
          <w:trHeight w:val="269"/>
        </w:trPr>
        <w:tc>
          <w:tcPr>
            <w:tcW w:w="709" w:type="dxa"/>
            <w:vAlign w:val="center"/>
          </w:tcPr>
          <w:p w14:paraId="320C51D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DAD0F8F" w14:textId="77777777" w:rsidR="00E86C45" w:rsidRPr="00BB1463" w:rsidRDefault="00E86C45" w:rsidP="009725AB">
            <w:pPr>
              <w:spacing w:before="20" w:after="20" w:line="240" w:lineRule="auto"/>
              <w:rPr>
                <w:sz w:val="26"/>
                <w:szCs w:val="26"/>
              </w:rPr>
            </w:pPr>
            <w:r w:rsidRPr="00BB1463">
              <w:rPr>
                <w:sz w:val="26"/>
                <w:szCs w:val="26"/>
              </w:rPr>
              <w:t>+ Chức năng quét đồng thời phía trước/phía sau bệnh nhân</w:t>
            </w:r>
          </w:p>
        </w:tc>
      </w:tr>
      <w:tr w:rsidR="00E86C45" w:rsidRPr="00BB1463" w14:paraId="4112FE6E" w14:textId="77777777" w:rsidTr="00B668CE">
        <w:trPr>
          <w:trHeight w:val="346"/>
        </w:trPr>
        <w:tc>
          <w:tcPr>
            <w:tcW w:w="709" w:type="dxa"/>
            <w:vAlign w:val="center"/>
          </w:tcPr>
          <w:p w14:paraId="4B6533D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4836DAB" w14:textId="77777777" w:rsidR="00E86C45" w:rsidRPr="00BB1463" w:rsidRDefault="00E86C45" w:rsidP="009725AB">
            <w:pPr>
              <w:spacing w:before="20" w:after="20" w:line="240" w:lineRule="auto"/>
              <w:rPr>
                <w:sz w:val="26"/>
                <w:szCs w:val="26"/>
              </w:rPr>
            </w:pPr>
            <w:r w:rsidRPr="00BB1463">
              <w:rPr>
                <w:sz w:val="26"/>
                <w:szCs w:val="26"/>
              </w:rPr>
              <w:t>+ Ma trận ảnh lớn nhất: ≥ 256 x 1024 Pixel</w:t>
            </w:r>
          </w:p>
        </w:tc>
      </w:tr>
      <w:tr w:rsidR="00E86C45" w:rsidRPr="00BB1463" w14:paraId="2370F2D9" w14:textId="77777777" w:rsidTr="00B668CE">
        <w:trPr>
          <w:trHeight w:val="421"/>
        </w:trPr>
        <w:tc>
          <w:tcPr>
            <w:tcW w:w="709" w:type="dxa"/>
            <w:vAlign w:val="center"/>
          </w:tcPr>
          <w:p w14:paraId="10B79C7A"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6EFAB7FA" w14:textId="77777777" w:rsidR="00E86C45" w:rsidRPr="00BB1463" w:rsidRDefault="00E86C45" w:rsidP="009725AB">
            <w:pPr>
              <w:spacing w:before="20" w:after="20" w:line="240" w:lineRule="auto"/>
              <w:rPr>
                <w:sz w:val="26"/>
                <w:szCs w:val="26"/>
              </w:rPr>
            </w:pPr>
            <w:r w:rsidRPr="00BB1463">
              <w:rPr>
                <w:sz w:val="26"/>
                <w:szCs w:val="26"/>
              </w:rPr>
              <w:t>- Chế độ chụp đồng bộ nhịp tim: hiển thị ECG trong quá trình thu ảnh</w:t>
            </w:r>
          </w:p>
        </w:tc>
      </w:tr>
      <w:tr w:rsidR="00E86C45" w:rsidRPr="00BB1463" w14:paraId="083CEBBC" w14:textId="77777777" w:rsidTr="00B668CE">
        <w:trPr>
          <w:trHeight w:val="330"/>
        </w:trPr>
        <w:tc>
          <w:tcPr>
            <w:tcW w:w="709" w:type="dxa"/>
            <w:vAlign w:val="center"/>
          </w:tcPr>
          <w:p w14:paraId="3F214094"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hideMark/>
          </w:tcPr>
          <w:p w14:paraId="79B74E1F" w14:textId="77777777" w:rsidR="00E86C45" w:rsidRPr="00BB1463" w:rsidRDefault="00E86C45" w:rsidP="009725AB">
            <w:pPr>
              <w:spacing w:before="20" w:after="20" w:line="240" w:lineRule="auto"/>
              <w:rPr>
                <w:sz w:val="26"/>
                <w:szCs w:val="26"/>
              </w:rPr>
            </w:pPr>
            <w:r w:rsidRPr="00BB1463">
              <w:rPr>
                <w:sz w:val="26"/>
                <w:szCs w:val="26"/>
              </w:rPr>
              <w:t>- Chế độ thu nhận dạng SPECT:</w:t>
            </w:r>
          </w:p>
        </w:tc>
      </w:tr>
      <w:tr w:rsidR="00E86C45" w:rsidRPr="00BB1463" w14:paraId="3494BC3C" w14:textId="77777777" w:rsidTr="00B668CE">
        <w:trPr>
          <w:trHeight w:val="660"/>
        </w:trPr>
        <w:tc>
          <w:tcPr>
            <w:tcW w:w="709" w:type="dxa"/>
            <w:vAlign w:val="center"/>
          </w:tcPr>
          <w:p w14:paraId="242C312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E65DB23" w14:textId="77777777" w:rsidR="00E86C45" w:rsidRPr="00BB1463" w:rsidRDefault="00E86C45" w:rsidP="009725AB">
            <w:pPr>
              <w:spacing w:before="20" w:after="20" w:line="240" w:lineRule="auto"/>
              <w:rPr>
                <w:sz w:val="26"/>
                <w:szCs w:val="26"/>
              </w:rPr>
            </w:pPr>
            <w:r w:rsidRPr="00BB1463">
              <w:rPr>
                <w:sz w:val="26"/>
                <w:szCs w:val="26"/>
              </w:rPr>
              <w:t>+ Hệ thống có chức năng tự động di chuyển đầu thu quanh bệnh nhân dựa trên cảm biến hồng ngoại</w:t>
            </w:r>
          </w:p>
        </w:tc>
      </w:tr>
      <w:tr w:rsidR="00E86C45" w:rsidRPr="00BB1463" w14:paraId="504BE956" w14:textId="77777777" w:rsidTr="00B668CE">
        <w:trPr>
          <w:trHeight w:val="330"/>
        </w:trPr>
        <w:tc>
          <w:tcPr>
            <w:tcW w:w="709" w:type="dxa"/>
            <w:vAlign w:val="center"/>
          </w:tcPr>
          <w:p w14:paraId="4906209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B1C1B31" w14:textId="77777777" w:rsidR="00E86C45" w:rsidRPr="00BB1463" w:rsidRDefault="00E86C45" w:rsidP="009725AB">
            <w:pPr>
              <w:spacing w:before="20" w:after="20" w:line="240" w:lineRule="auto"/>
              <w:rPr>
                <w:sz w:val="26"/>
                <w:szCs w:val="26"/>
              </w:rPr>
            </w:pPr>
            <w:r w:rsidRPr="00BB1463">
              <w:rPr>
                <w:sz w:val="26"/>
                <w:szCs w:val="26"/>
              </w:rPr>
              <w:t>+ Có chế độ chụp Step and Shoot với bước nhảy theo góc</w:t>
            </w:r>
          </w:p>
        </w:tc>
      </w:tr>
      <w:tr w:rsidR="00E86C45" w:rsidRPr="00BB1463" w14:paraId="7D9FEFBD" w14:textId="77777777" w:rsidTr="00B668CE">
        <w:trPr>
          <w:trHeight w:val="330"/>
        </w:trPr>
        <w:tc>
          <w:tcPr>
            <w:tcW w:w="709" w:type="dxa"/>
            <w:vAlign w:val="center"/>
          </w:tcPr>
          <w:p w14:paraId="0B436D7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4CB7DA5" w14:textId="77777777" w:rsidR="00E86C45" w:rsidRPr="00BB1463" w:rsidRDefault="00E86C45" w:rsidP="009725AB">
            <w:pPr>
              <w:spacing w:before="20" w:after="20" w:line="240" w:lineRule="auto"/>
              <w:rPr>
                <w:sz w:val="26"/>
                <w:szCs w:val="26"/>
              </w:rPr>
            </w:pPr>
            <w:r w:rsidRPr="00BB1463">
              <w:rPr>
                <w:sz w:val="26"/>
                <w:szCs w:val="26"/>
              </w:rPr>
              <w:t>+ Có chế độ chụp liên tục với nhiều góc lấy mẫu</w:t>
            </w:r>
          </w:p>
        </w:tc>
      </w:tr>
      <w:tr w:rsidR="00E86C45" w:rsidRPr="00BB1463" w14:paraId="42C2E84D" w14:textId="77777777" w:rsidTr="00B668CE">
        <w:trPr>
          <w:trHeight w:val="330"/>
        </w:trPr>
        <w:tc>
          <w:tcPr>
            <w:tcW w:w="709" w:type="dxa"/>
            <w:vAlign w:val="center"/>
          </w:tcPr>
          <w:p w14:paraId="7BBD2CD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36DB4EF" w14:textId="77777777" w:rsidR="00E86C45" w:rsidRPr="00BB1463" w:rsidRDefault="00E86C45" w:rsidP="009725AB">
            <w:pPr>
              <w:spacing w:before="20" w:after="20" w:line="240" w:lineRule="auto"/>
              <w:rPr>
                <w:sz w:val="26"/>
                <w:szCs w:val="26"/>
              </w:rPr>
            </w:pPr>
            <w:r w:rsidRPr="00BB1463">
              <w:rPr>
                <w:sz w:val="26"/>
                <w:szCs w:val="26"/>
              </w:rPr>
              <w:t>+ Khoảng chụp lớn nhất: ≥ 200 cm</w:t>
            </w:r>
          </w:p>
        </w:tc>
      </w:tr>
      <w:tr w:rsidR="00E86C45" w:rsidRPr="00BB1463" w14:paraId="7CEEED1A" w14:textId="77777777" w:rsidTr="00B668CE">
        <w:trPr>
          <w:trHeight w:val="330"/>
        </w:trPr>
        <w:tc>
          <w:tcPr>
            <w:tcW w:w="709" w:type="dxa"/>
            <w:vAlign w:val="center"/>
          </w:tcPr>
          <w:p w14:paraId="4A56A3A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8D0CA54" w14:textId="77777777" w:rsidR="00E86C45" w:rsidRPr="00BB1463" w:rsidRDefault="00E86C45" w:rsidP="009725AB">
            <w:pPr>
              <w:spacing w:before="20" w:after="20" w:line="240" w:lineRule="auto"/>
              <w:rPr>
                <w:sz w:val="26"/>
                <w:szCs w:val="26"/>
              </w:rPr>
            </w:pPr>
            <w:r w:rsidRPr="00BB1463">
              <w:rPr>
                <w:sz w:val="26"/>
                <w:szCs w:val="26"/>
              </w:rPr>
              <w:t>+ Có chế độ chụp liên tục nhiều lần quét SPECT với sự di chuyển bàn</w:t>
            </w:r>
          </w:p>
        </w:tc>
      </w:tr>
      <w:tr w:rsidR="00E86C45" w:rsidRPr="00BB1463" w14:paraId="199E27B7" w14:textId="77777777" w:rsidTr="00B668CE">
        <w:trPr>
          <w:trHeight w:val="330"/>
        </w:trPr>
        <w:tc>
          <w:tcPr>
            <w:tcW w:w="709" w:type="dxa"/>
            <w:vAlign w:val="center"/>
          </w:tcPr>
          <w:p w14:paraId="750AF08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FBB905D" w14:textId="77777777" w:rsidR="00E86C45" w:rsidRPr="00BB1463" w:rsidRDefault="00E86C45" w:rsidP="009725AB">
            <w:pPr>
              <w:spacing w:before="20" w:after="20" w:line="240" w:lineRule="auto"/>
              <w:rPr>
                <w:sz w:val="26"/>
                <w:szCs w:val="26"/>
              </w:rPr>
            </w:pPr>
            <w:r w:rsidRPr="00BB1463">
              <w:rPr>
                <w:sz w:val="26"/>
                <w:szCs w:val="26"/>
              </w:rPr>
              <w:t>+ Ma trận ảnh lớn nhất: ≥ 256 x 256 Pixel</w:t>
            </w:r>
          </w:p>
        </w:tc>
      </w:tr>
      <w:tr w:rsidR="00E86C45" w:rsidRPr="00BB1463" w14:paraId="6533A1D8" w14:textId="77777777" w:rsidTr="00B668CE">
        <w:trPr>
          <w:trHeight w:val="343"/>
        </w:trPr>
        <w:tc>
          <w:tcPr>
            <w:tcW w:w="709" w:type="dxa"/>
            <w:vAlign w:val="center"/>
          </w:tcPr>
          <w:p w14:paraId="6366487B"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hideMark/>
          </w:tcPr>
          <w:p w14:paraId="65F78EF1" w14:textId="77777777" w:rsidR="00E86C45" w:rsidRPr="00BB1463" w:rsidRDefault="00E86C45" w:rsidP="009725AB">
            <w:pPr>
              <w:spacing w:before="20" w:after="20" w:line="240" w:lineRule="auto"/>
              <w:rPr>
                <w:sz w:val="26"/>
                <w:szCs w:val="26"/>
              </w:rPr>
            </w:pPr>
            <w:r w:rsidRPr="00BB1463">
              <w:rPr>
                <w:sz w:val="26"/>
                <w:szCs w:val="26"/>
              </w:rPr>
              <w:t>- Chế độ thu nhận SPECT đồng bộ nhịp tim/đặt cổng (Gated):</w:t>
            </w:r>
          </w:p>
        </w:tc>
      </w:tr>
      <w:tr w:rsidR="00E86C45" w:rsidRPr="00BB1463" w14:paraId="5472A5E8" w14:textId="77777777" w:rsidTr="00B668CE">
        <w:trPr>
          <w:trHeight w:val="330"/>
        </w:trPr>
        <w:tc>
          <w:tcPr>
            <w:tcW w:w="709" w:type="dxa"/>
            <w:vAlign w:val="center"/>
          </w:tcPr>
          <w:p w14:paraId="08D4C3B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564508A" w14:textId="77777777" w:rsidR="00E86C45" w:rsidRPr="00BB1463" w:rsidRDefault="00E86C45" w:rsidP="009725AB">
            <w:pPr>
              <w:spacing w:before="20" w:after="20" w:line="240" w:lineRule="auto"/>
              <w:rPr>
                <w:sz w:val="26"/>
                <w:szCs w:val="26"/>
              </w:rPr>
            </w:pPr>
            <w:r w:rsidRPr="00BB1463">
              <w:rPr>
                <w:sz w:val="26"/>
                <w:szCs w:val="26"/>
              </w:rPr>
              <w:t>+ Số khung ảnh lớn nhất thu nhận trên chu kỳ R-R: ≥ 24 khung ảnh</w:t>
            </w:r>
          </w:p>
        </w:tc>
      </w:tr>
      <w:tr w:rsidR="00E86C45" w:rsidRPr="00BB1463" w14:paraId="56D2012D" w14:textId="77777777" w:rsidTr="00B668CE">
        <w:trPr>
          <w:trHeight w:val="330"/>
        </w:trPr>
        <w:tc>
          <w:tcPr>
            <w:tcW w:w="709" w:type="dxa"/>
            <w:vAlign w:val="center"/>
          </w:tcPr>
          <w:p w14:paraId="4D53A513"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1CF0A40B" w14:textId="77777777" w:rsidR="00E86C45" w:rsidRPr="00BB1463" w:rsidRDefault="00E86C45" w:rsidP="009725AB">
            <w:pPr>
              <w:spacing w:before="20" w:after="20" w:line="240" w:lineRule="auto"/>
              <w:rPr>
                <w:sz w:val="26"/>
                <w:szCs w:val="26"/>
              </w:rPr>
            </w:pPr>
            <w:r w:rsidRPr="00BB1463">
              <w:rPr>
                <w:sz w:val="26"/>
                <w:szCs w:val="26"/>
              </w:rPr>
              <w:t>Phần mềm tái tạo lặp SPECT cho khảo sát xương</w:t>
            </w:r>
          </w:p>
        </w:tc>
      </w:tr>
      <w:tr w:rsidR="00E86C45" w:rsidRPr="00BB1463" w14:paraId="53EECC4A" w14:textId="77777777" w:rsidTr="00B668CE">
        <w:trPr>
          <w:trHeight w:val="330"/>
        </w:trPr>
        <w:tc>
          <w:tcPr>
            <w:tcW w:w="709" w:type="dxa"/>
            <w:vAlign w:val="center"/>
          </w:tcPr>
          <w:p w14:paraId="51840A9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1981F1F" w14:textId="77777777" w:rsidR="00E86C45" w:rsidRPr="00BB1463" w:rsidRDefault="00E86C45" w:rsidP="009725AB">
            <w:pPr>
              <w:spacing w:before="20" w:after="20" w:line="240" w:lineRule="auto"/>
              <w:rPr>
                <w:sz w:val="26"/>
                <w:szCs w:val="26"/>
              </w:rPr>
            </w:pPr>
            <w:r w:rsidRPr="00BB1463">
              <w:rPr>
                <w:sz w:val="26"/>
                <w:szCs w:val="26"/>
              </w:rPr>
              <w:t>- Độ phân giải cao cho SPECT xương</w:t>
            </w:r>
          </w:p>
        </w:tc>
      </w:tr>
      <w:tr w:rsidR="00E86C45" w:rsidRPr="00BB1463" w14:paraId="7573F1AE" w14:textId="77777777" w:rsidTr="00B668CE">
        <w:trPr>
          <w:trHeight w:val="330"/>
        </w:trPr>
        <w:tc>
          <w:tcPr>
            <w:tcW w:w="709" w:type="dxa"/>
            <w:vAlign w:val="center"/>
          </w:tcPr>
          <w:p w14:paraId="0B201F8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A66666A" w14:textId="77777777" w:rsidR="00E86C45" w:rsidRPr="00BB1463" w:rsidRDefault="00E86C45" w:rsidP="009725AB">
            <w:pPr>
              <w:spacing w:before="20" w:after="20" w:line="240" w:lineRule="auto"/>
              <w:rPr>
                <w:sz w:val="26"/>
                <w:szCs w:val="26"/>
              </w:rPr>
            </w:pPr>
            <w:r w:rsidRPr="00BB1463">
              <w:rPr>
                <w:sz w:val="26"/>
                <w:szCs w:val="26"/>
              </w:rPr>
              <w:t>- Có chức năng giảm nhiễu</w:t>
            </w:r>
          </w:p>
        </w:tc>
      </w:tr>
      <w:tr w:rsidR="00E86C45" w:rsidRPr="00BB1463" w14:paraId="4E6411BC" w14:textId="77777777" w:rsidTr="00B668CE">
        <w:trPr>
          <w:trHeight w:val="293"/>
        </w:trPr>
        <w:tc>
          <w:tcPr>
            <w:tcW w:w="709" w:type="dxa"/>
            <w:vAlign w:val="center"/>
          </w:tcPr>
          <w:p w14:paraId="7C0BA61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5F04A6D" w14:textId="77777777" w:rsidR="00E86C45" w:rsidRPr="00BB1463" w:rsidRDefault="00E86C45" w:rsidP="009725AB">
            <w:pPr>
              <w:spacing w:before="20" w:after="20" w:line="240" w:lineRule="auto"/>
              <w:rPr>
                <w:sz w:val="26"/>
                <w:szCs w:val="26"/>
              </w:rPr>
            </w:pPr>
            <w:r w:rsidRPr="00BB1463">
              <w:rPr>
                <w:sz w:val="26"/>
                <w:szCs w:val="26"/>
              </w:rPr>
              <w:t>- Giảm thời gian chụp so với giao thức thu ảnh SPECT xương chuẩn: ≥ 50%</w:t>
            </w:r>
          </w:p>
        </w:tc>
      </w:tr>
      <w:tr w:rsidR="00E86C45" w:rsidRPr="00BB1463" w14:paraId="384253AD" w14:textId="77777777" w:rsidTr="00B668CE">
        <w:trPr>
          <w:trHeight w:val="369"/>
        </w:trPr>
        <w:tc>
          <w:tcPr>
            <w:tcW w:w="709" w:type="dxa"/>
            <w:vAlign w:val="center"/>
          </w:tcPr>
          <w:p w14:paraId="700946D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EEF9560" w14:textId="77777777" w:rsidR="00E86C45" w:rsidRPr="00BB1463" w:rsidRDefault="00E86C45" w:rsidP="009725AB">
            <w:pPr>
              <w:spacing w:before="20" w:after="20" w:line="240" w:lineRule="auto"/>
              <w:rPr>
                <w:sz w:val="26"/>
                <w:szCs w:val="26"/>
              </w:rPr>
            </w:pPr>
            <w:r w:rsidRPr="00BB1463">
              <w:rPr>
                <w:sz w:val="26"/>
                <w:szCs w:val="26"/>
              </w:rPr>
              <w:t>- Giảm liều phóng xạ so với giao thức thu ảnh SPECT xương chuẩn: ≥ 50%</w:t>
            </w:r>
          </w:p>
        </w:tc>
      </w:tr>
      <w:tr w:rsidR="00E86C45" w:rsidRPr="00BB1463" w14:paraId="60930D01" w14:textId="77777777" w:rsidTr="00B668CE">
        <w:trPr>
          <w:trHeight w:val="370"/>
        </w:trPr>
        <w:tc>
          <w:tcPr>
            <w:tcW w:w="709" w:type="dxa"/>
            <w:vAlign w:val="center"/>
          </w:tcPr>
          <w:p w14:paraId="6390D87B"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46CDCF35" w14:textId="77777777" w:rsidR="00E86C45" w:rsidRPr="00BB1463" w:rsidRDefault="00E86C45" w:rsidP="009725AB">
            <w:pPr>
              <w:spacing w:before="20" w:after="20" w:line="240" w:lineRule="auto"/>
              <w:rPr>
                <w:sz w:val="26"/>
                <w:szCs w:val="26"/>
              </w:rPr>
            </w:pPr>
            <w:r w:rsidRPr="00BB1463">
              <w:rPr>
                <w:sz w:val="26"/>
                <w:szCs w:val="26"/>
              </w:rPr>
              <w:t>Phần mềm tái tạo phục hồi độ phân giải SPECT cho khảo sát tim</w:t>
            </w:r>
          </w:p>
        </w:tc>
      </w:tr>
      <w:tr w:rsidR="00E86C45" w:rsidRPr="00BB1463" w14:paraId="2DA94A6C" w14:textId="77777777" w:rsidTr="00B668CE">
        <w:trPr>
          <w:trHeight w:val="323"/>
        </w:trPr>
        <w:tc>
          <w:tcPr>
            <w:tcW w:w="709" w:type="dxa"/>
            <w:vAlign w:val="center"/>
          </w:tcPr>
          <w:p w14:paraId="0466B6A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37A15F5" w14:textId="77777777" w:rsidR="00E86C45" w:rsidRPr="00BB1463" w:rsidRDefault="00E86C45" w:rsidP="009725AB">
            <w:pPr>
              <w:spacing w:before="20" w:after="20" w:line="240" w:lineRule="auto"/>
              <w:rPr>
                <w:sz w:val="26"/>
                <w:szCs w:val="26"/>
              </w:rPr>
            </w:pPr>
            <w:r w:rsidRPr="00BB1463">
              <w:rPr>
                <w:sz w:val="26"/>
                <w:szCs w:val="26"/>
              </w:rPr>
              <w:t>- Độ phân giải cao cho SPECT tim</w:t>
            </w:r>
          </w:p>
        </w:tc>
      </w:tr>
      <w:tr w:rsidR="00E86C45" w:rsidRPr="00BB1463" w14:paraId="46812138" w14:textId="77777777" w:rsidTr="00B668CE">
        <w:trPr>
          <w:trHeight w:val="400"/>
        </w:trPr>
        <w:tc>
          <w:tcPr>
            <w:tcW w:w="709" w:type="dxa"/>
            <w:vAlign w:val="center"/>
          </w:tcPr>
          <w:p w14:paraId="5298D2C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BDBB37A" w14:textId="77777777" w:rsidR="00E86C45" w:rsidRPr="00BB1463" w:rsidRDefault="00E86C45" w:rsidP="009725AB">
            <w:pPr>
              <w:spacing w:before="20" w:after="20" w:line="240" w:lineRule="auto"/>
              <w:rPr>
                <w:sz w:val="26"/>
                <w:szCs w:val="26"/>
              </w:rPr>
            </w:pPr>
            <w:r w:rsidRPr="00BB1463">
              <w:rPr>
                <w:sz w:val="26"/>
                <w:szCs w:val="26"/>
              </w:rPr>
              <w:t>- Có chức năng giảm nhiễu</w:t>
            </w:r>
          </w:p>
        </w:tc>
      </w:tr>
      <w:tr w:rsidR="00E86C45" w:rsidRPr="00BB1463" w14:paraId="1A0CDBE9" w14:textId="77777777" w:rsidTr="00B668CE">
        <w:trPr>
          <w:trHeight w:val="263"/>
        </w:trPr>
        <w:tc>
          <w:tcPr>
            <w:tcW w:w="709" w:type="dxa"/>
            <w:vAlign w:val="center"/>
          </w:tcPr>
          <w:p w14:paraId="62E4294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6104AA7" w14:textId="77777777" w:rsidR="00E86C45" w:rsidRPr="00BB1463" w:rsidRDefault="00E86C45" w:rsidP="009725AB">
            <w:pPr>
              <w:spacing w:before="20" w:after="20" w:line="240" w:lineRule="auto"/>
              <w:rPr>
                <w:sz w:val="26"/>
                <w:szCs w:val="26"/>
              </w:rPr>
            </w:pPr>
            <w:r w:rsidRPr="00BB1463">
              <w:rPr>
                <w:sz w:val="26"/>
                <w:szCs w:val="26"/>
              </w:rPr>
              <w:t>- Giảm thời gian chụp so với các giao thức thu ảnh tim chuẩn: ≥ 50%</w:t>
            </w:r>
          </w:p>
        </w:tc>
      </w:tr>
      <w:tr w:rsidR="00E86C45" w:rsidRPr="00BB1463" w14:paraId="1796CCE1" w14:textId="77777777" w:rsidTr="00B668CE">
        <w:trPr>
          <w:trHeight w:val="340"/>
        </w:trPr>
        <w:tc>
          <w:tcPr>
            <w:tcW w:w="709" w:type="dxa"/>
            <w:vAlign w:val="center"/>
          </w:tcPr>
          <w:p w14:paraId="7A5D3B0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5AF77E1" w14:textId="77777777" w:rsidR="00E86C45" w:rsidRPr="00BB1463" w:rsidRDefault="00E86C45" w:rsidP="009725AB">
            <w:pPr>
              <w:spacing w:before="20" w:after="20" w:line="240" w:lineRule="auto"/>
              <w:rPr>
                <w:sz w:val="26"/>
                <w:szCs w:val="26"/>
              </w:rPr>
            </w:pPr>
            <w:r w:rsidRPr="00BB1463">
              <w:rPr>
                <w:sz w:val="26"/>
                <w:szCs w:val="26"/>
              </w:rPr>
              <w:t>- Giảm liều phóng xạ so với giao thức thu ảnh SPECT tim chuẩn: ≥ 50%</w:t>
            </w:r>
          </w:p>
        </w:tc>
      </w:tr>
      <w:tr w:rsidR="00E86C45" w:rsidRPr="00BB1463" w14:paraId="37201B4D" w14:textId="77777777" w:rsidTr="00B668CE">
        <w:trPr>
          <w:trHeight w:val="274"/>
        </w:trPr>
        <w:tc>
          <w:tcPr>
            <w:tcW w:w="709" w:type="dxa"/>
            <w:vAlign w:val="center"/>
          </w:tcPr>
          <w:p w14:paraId="0F3E9AEC"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6FCA18A3" w14:textId="77777777" w:rsidR="00E86C45" w:rsidRPr="00BB1463" w:rsidRDefault="00E86C45" w:rsidP="009725AB">
            <w:pPr>
              <w:spacing w:before="20" w:after="20" w:line="240" w:lineRule="auto"/>
              <w:rPr>
                <w:sz w:val="26"/>
                <w:szCs w:val="26"/>
              </w:rPr>
            </w:pPr>
            <w:r w:rsidRPr="00BB1463">
              <w:rPr>
                <w:sz w:val="26"/>
                <w:szCs w:val="26"/>
              </w:rPr>
              <w:t>Phần mềm xem và xử lý ảnh y học hạt nhân</w:t>
            </w:r>
          </w:p>
        </w:tc>
      </w:tr>
      <w:tr w:rsidR="00E86C45" w:rsidRPr="00BB1463" w14:paraId="24FC4352" w14:textId="77777777" w:rsidTr="00B668CE">
        <w:trPr>
          <w:trHeight w:val="389"/>
        </w:trPr>
        <w:tc>
          <w:tcPr>
            <w:tcW w:w="709" w:type="dxa"/>
            <w:vAlign w:val="center"/>
          </w:tcPr>
          <w:p w14:paraId="65C43D00" w14:textId="77777777" w:rsidR="00E86C45" w:rsidRPr="00D60B06" w:rsidRDefault="00E86C45" w:rsidP="009725AB">
            <w:pPr>
              <w:spacing w:before="20" w:after="20" w:line="240" w:lineRule="auto"/>
              <w:jc w:val="center"/>
              <w:rPr>
                <w:spacing w:val="-4"/>
                <w:sz w:val="26"/>
                <w:szCs w:val="26"/>
              </w:rPr>
            </w:pPr>
          </w:p>
        </w:tc>
        <w:tc>
          <w:tcPr>
            <w:tcW w:w="8930" w:type="dxa"/>
            <w:shd w:val="clear" w:color="auto" w:fill="auto"/>
            <w:vAlign w:val="center"/>
            <w:hideMark/>
          </w:tcPr>
          <w:p w14:paraId="346515A6" w14:textId="77777777" w:rsidR="00E86C45" w:rsidRPr="00D60B06" w:rsidRDefault="00E86C45" w:rsidP="009725AB">
            <w:pPr>
              <w:spacing w:before="20" w:after="20" w:line="240" w:lineRule="auto"/>
              <w:rPr>
                <w:spacing w:val="-4"/>
                <w:sz w:val="26"/>
                <w:szCs w:val="26"/>
              </w:rPr>
            </w:pPr>
            <w:r w:rsidRPr="00D60B06">
              <w:rPr>
                <w:spacing w:val="-4"/>
                <w:sz w:val="26"/>
                <w:szCs w:val="26"/>
              </w:rPr>
              <w:t>- Có chức năng xử lý, phân tích và xem ảnh y học hạt nhân, PET, SPECT/CT, PET/CT</w:t>
            </w:r>
          </w:p>
        </w:tc>
      </w:tr>
      <w:tr w:rsidR="00E86C45" w:rsidRPr="00BB1463" w14:paraId="79034AEA" w14:textId="77777777" w:rsidTr="00B668CE">
        <w:trPr>
          <w:trHeight w:val="373"/>
        </w:trPr>
        <w:tc>
          <w:tcPr>
            <w:tcW w:w="709" w:type="dxa"/>
            <w:vAlign w:val="center"/>
          </w:tcPr>
          <w:p w14:paraId="7CAF553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D65E4B1" w14:textId="77777777" w:rsidR="00E86C45" w:rsidRPr="00BB1463" w:rsidRDefault="00E86C45" w:rsidP="009725AB">
            <w:pPr>
              <w:spacing w:before="20" w:after="20" w:line="240" w:lineRule="auto"/>
              <w:rPr>
                <w:sz w:val="26"/>
                <w:szCs w:val="26"/>
              </w:rPr>
            </w:pPr>
            <w:r w:rsidRPr="00BB1463">
              <w:rPr>
                <w:sz w:val="26"/>
                <w:szCs w:val="26"/>
              </w:rPr>
              <w:t>- Có ứng dụng phát hiện và hiệu chỉnh chuyển động:</w:t>
            </w:r>
          </w:p>
        </w:tc>
      </w:tr>
      <w:tr w:rsidR="00E86C45" w:rsidRPr="00BB1463" w14:paraId="368DE7B5" w14:textId="77777777" w:rsidTr="00B668CE">
        <w:trPr>
          <w:trHeight w:val="407"/>
        </w:trPr>
        <w:tc>
          <w:tcPr>
            <w:tcW w:w="709" w:type="dxa"/>
            <w:vAlign w:val="center"/>
          </w:tcPr>
          <w:p w14:paraId="0E5DF38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553AFD9" w14:textId="77777777" w:rsidR="00E86C45" w:rsidRPr="00BB1463" w:rsidRDefault="00E86C45" w:rsidP="009725AB">
            <w:pPr>
              <w:spacing w:before="20" w:after="20" w:line="240" w:lineRule="auto"/>
              <w:rPr>
                <w:sz w:val="26"/>
                <w:szCs w:val="26"/>
              </w:rPr>
            </w:pPr>
            <w:r w:rsidRPr="00BB1463">
              <w:rPr>
                <w:sz w:val="26"/>
                <w:szCs w:val="26"/>
              </w:rPr>
              <w:t>+ Tự động hiệu chỉnh chuyển động thu hình SPECT tim và đa mục đích</w:t>
            </w:r>
          </w:p>
        </w:tc>
      </w:tr>
      <w:tr w:rsidR="00E86C45" w:rsidRPr="00BB1463" w14:paraId="55DFA8FE" w14:textId="77777777" w:rsidTr="00B668CE">
        <w:trPr>
          <w:trHeight w:val="412"/>
        </w:trPr>
        <w:tc>
          <w:tcPr>
            <w:tcW w:w="709" w:type="dxa"/>
            <w:vAlign w:val="center"/>
          </w:tcPr>
          <w:p w14:paraId="7CFED65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7724576" w14:textId="77777777" w:rsidR="00E86C45" w:rsidRPr="00BB1463" w:rsidRDefault="00E86C45" w:rsidP="009725AB">
            <w:pPr>
              <w:spacing w:before="20" w:after="20" w:line="240" w:lineRule="auto"/>
              <w:rPr>
                <w:sz w:val="26"/>
                <w:szCs w:val="26"/>
              </w:rPr>
            </w:pPr>
            <w:r w:rsidRPr="00BB1463">
              <w:rPr>
                <w:sz w:val="26"/>
                <w:szCs w:val="26"/>
              </w:rPr>
              <w:t>+ Cung cấp các ảnh để phân tích QC</w:t>
            </w:r>
          </w:p>
        </w:tc>
      </w:tr>
      <w:tr w:rsidR="00E86C45" w:rsidRPr="00BB1463" w14:paraId="009F8D81" w14:textId="77777777" w:rsidTr="00B668CE">
        <w:trPr>
          <w:trHeight w:val="358"/>
        </w:trPr>
        <w:tc>
          <w:tcPr>
            <w:tcW w:w="709" w:type="dxa"/>
            <w:vAlign w:val="center"/>
          </w:tcPr>
          <w:p w14:paraId="0062EC0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E063EAE" w14:textId="77777777" w:rsidR="00E86C45" w:rsidRPr="00BB1463" w:rsidRDefault="00E86C45" w:rsidP="009725AB">
            <w:pPr>
              <w:spacing w:before="20" w:after="20" w:line="240" w:lineRule="auto"/>
              <w:rPr>
                <w:sz w:val="26"/>
                <w:szCs w:val="26"/>
              </w:rPr>
            </w:pPr>
            <w:r w:rsidRPr="00BB1463">
              <w:rPr>
                <w:sz w:val="26"/>
                <w:szCs w:val="26"/>
              </w:rPr>
              <w:t>+ Các công cụ điều chỉnh và hiệu chỉnh</w:t>
            </w:r>
          </w:p>
        </w:tc>
      </w:tr>
      <w:tr w:rsidR="00E86C45" w:rsidRPr="00BB1463" w14:paraId="1BEDB0F0" w14:textId="77777777" w:rsidTr="00B668CE">
        <w:trPr>
          <w:trHeight w:val="358"/>
        </w:trPr>
        <w:tc>
          <w:tcPr>
            <w:tcW w:w="709" w:type="dxa"/>
            <w:vAlign w:val="center"/>
          </w:tcPr>
          <w:p w14:paraId="04044C2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3E965A8" w14:textId="77777777" w:rsidR="00E86C45" w:rsidRPr="00BB1463" w:rsidRDefault="00E86C45" w:rsidP="009725AB">
            <w:pPr>
              <w:spacing w:before="20" w:after="20" w:line="240" w:lineRule="auto"/>
              <w:rPr>
                <w:sz w:val="26"/>
                <w:szCs w:val="26"/>
              </w:rPr>
            </w:pPr>
            <w:r w:rsidRPr="00BB1463">
              <w:rPr>
                <w:sz w:val="26"/>
                <w:szCs w:val="26"/>
              </w:rPr>
              <w:t>- Có ứng dụng chồng ảnh:</w:t>
            </w:r>
          </w:p>
        </w:tc>
      </w:tr>
      <w:tr w:rsidR="00E86C45" w:rsidRPr="00BB1463" w14:paraId="2C501756" w14:textId="77777777" w:rsidTr="00B668CE">
        <w:trPr>
          <w:trHeight w:val="393"/>
        </w:trPr>
        <w:tc>
          <w:tcPr>
            <w:tcW w:w="709" w:type="dxa"/>
            <w:vAlign w:val="center"/>
          </w:tcPr>
          <w:p w14:paraId="08A9A5A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F445A7B" w14:textId="77777777" w:rsidR="00E86C45" w:rsidRPr="00BB1463" w:rsidRDefault="00E86C45" w:rsidP="009725AB">
            <w:pPr>
              <w:spacing w:before="20" w:after="20" w:line="240" w:lineRule="auto"/>
              <w:rPr>
                <w:sz w:val="26"/>
                <w:szCs w:val="26"/>
              </w:rPr>
            </w:pPr>
            <w:r w:rsidRPr="00BB1463">
              <w:rPr>
                <w:sz w:val="26"/>
                <w:szCs w:val="26"/>
              </w:rPr>
              <w:t>+ Điều chỉnh dịch chuyển ảnh, xoay ảnh</w:t>
            </w:r>
          </w:p>
        </w:tc>
      </w:tr>
      <w:tr w:rsidR="00E86C45" w:rsidRPr="00BB1463" w14:paraId="5F297B20" w14:textId="77777777" w:rsidTr="00B668CE">
        <w:trPr>
          <w:trHeight w:val="271"/>
        </w:trPr>
        <w:tc>
          <w:tcPr>
            <w:tcW w:w="709" w:type="dxa"/>
            <w:vAlign w:val="center"/>
          </w:tcPr>
          <w:p w14:paraId="179BF6A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552A8FB" w14:textId="77777777" w:rsidR="00E86C45" w:rsidRPr="00BB1463" w:rsidRDefault="00E86C45" w:rsidP="009725AB">
            <w:pPr>
              <w:spacing w:before="20" w:after="20" w:line="240" w:lineRule="auto"/>
              <w:rPr>
                <w:sz w:val="26"/>
                <w:szCs w:val="26"/>
              </w:rPr>
            </w:pPr>
            <w:r w:rsidRPr="00BB1463">
              <w:rPr>
                <w:sz w:val="26"/>
                <w:szCs w:val="26"/>
              </w:rPr>
              <w:t>- Có ứng dụng dán nhiều trường quan sát (FOV)</w:t>
            </w:r>
          </w:p>
        </w:tc>
      </w:tr>
      <w:tr w:rsidR="00E86C45" w:rsidRPr="00BB1463" w14:paraId="6BAB1C2C" w14:textId="77777777" w:rsidTr="00B668CE">
        <w:trPr>
          <w:trHeight w:val="348"/>
        </w:trPr>
        <w:tc>
          <w:tcPr>
            <w:tcW w:w="709" w:type="dxa"/>
            <w:vAlign w:val="center"/>
          </w:tcPr>
          <w:p w14:paraId="5565619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D5D3446" w14:textId="77777777" w:rsidR="00E86C45" w:rsidRPr="00BB1463" w:rsidRDefault="00E86C45" w:rsidP="009725AB">
            <w:pPr>
              <w:spacing w:before="20" w:after="20" w:line="240" w:lineRule="auto"/>
              <w:rPr>
                <w:sz w:val="26"/>
                <w:szCs w:val="26"/>
              </w:rPr>
            </w:pPr>
            <w:r w:rsidRPr="00BB1463">
              <w:rPr>
                <w:sz w:val="26"/>
                <w:szCs w:val="26"/>
              </w:rPr>
              <w:t>- Có ứng dụng dựng hình và trộn ảnh 3D:</w:t>
            </w:r>
          </w:p>
        </w:tc>
      </w:tr>
      <w:tr w:rsidR="00E86C45" w:rsidRPr="00BB1463" w14:paraId="73FF27AB" w14:textId="77777777" w:rsidTr="00B668CE">
        <w:trPr>
          <w:trHeight w:val="281"/>
        </w:trPr>
        <w:tc>
          <w:tcPr>
            <w:tcW w:w="709" w:type="dxa"/>
            <w:vAlign w:val="center"/>
          </w:tcPr>
          <w:p w14:paraId="1E64AD6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75D5E81" w14:textId="77777777" w:rsidR="00E86C45" w:rsidRPr="00BB1463" w:rsidRDefault="00E86C45" w:rsidP="009725AB">
            <w:pPr>
              <w:spacing w:before="20" w:after="20" w:line="240" w:lineRule="auto"/>
              <w:rPr>
                <w:sz w:val="26"/>
                <w:szCs w:val="26"/>
              </w:rPr>
            </w:pPr>
            <w:r w:rsidRPr="00BB1463">
              <w:rPr>
                <w:sz w:val="26"/>
                <w:szCs w:val="26"/>
              </w:rPr>
              <w:t>+ Có chức năng tích hợp tính năng trộn ảnh 3D cho các ảnh SPECT – CT, PET-CT</w:t>
            </w:r>
          </w:p>
        </w:tc>
      </w:tr>
      <w:tr w:rsidR="00E86C45" w:rsidRPr="00BB1463" w14:paraId="168D1920" w14:textId="77777777" w:rsidTr="00B668CE">
        <w:trPr>
          <w:trHeight w:val="598"/>
        </w:trPr>
        <w:tc>
          <w:tcPr>
            <w:tcW w:w="709" w:type="dxa"/>
            <w:vAlign w:val="center"/>
          </w:tcPr>
          <w:p w14:paraId="1EA1BCC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DD459FD" w14:textId="77777777" w:rsidR="00E86C45" w:rsidRPr="00BB1463" w:rsidRDefault="00E86C45" w:rsidP="009725AB">
            <w:pPr>
              <w:spacing w:before="20" w:after="20" w:line="240" w:lineRule="auto"/>
              <w:rPr>
                <w:sz w:val="26"/>
                <w:szCs w:val="26"/>
              </w:rPr>
            </w:pPr>
            <w:r w:rsidRPr="00BB1463">
              <w:rPr>
                <w:sz w:val="26"/>
                <w:szCs w:val="26"/>
              </w:rPr>
              <w:t>+ Có chức năng cung cấp các công cụ phân đoạn ảnh, loại bỏ bàn khỏi ảnh CT, phân đoạn bán tự động dựa theo ngưỡng</w:t>
            </w:r>
          </w:p>
        </w:tc>
      </w:tr>
      <w:tr w:rsidR="00E86C45" w:rsidRPr="00BB1463" w14:paraId="7902485C" w14:textId="77777777" w:rsidTr="00B668CE">
        <w:trPr>
          <w:trHeight w:val="380"/>
        </w:trPr>
        <w:tc>
          <w:tcPr>
            <w:tcW w:w="709" w:type="dxa"/>
            <w:vAlign w:val="center"/>
          </w:tcPr>
          <w:p w14:paraId="3E09AEC7"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1482CD15" w14:textId="77777777" w:rsidR="00E86C45" w:rsidRPr="00BB1463" w:rsidRDefault="00E86C45" w:rsidP="009725AB">
            <w:pPr>
              <w:spacing w:before="20" w:after="20" w:line="240" w:lineRule="auto"/>
              <w:rPr>
                <w:sz w:val="26"/>
                <w:szCs w:val="26"/>
              </w:rPr>
            </w:pPr>
            <w:r w:rsidRPr="00BB1463">
              <w:rPr>
                <w:sz w:val="26"/>
                <w:szCs w:val="26"/>
              </w:rPr>
              <w:t>Phần mềm dựng hình và phân tích dữ liệu SPECT não – thần kinh</w:t>
            </w:r>
          </w:p>
        </w:tc>
      </w:tr>
      <w:tr w:rsidR="00E86C45" w:rsidRPr="00BB1463" w14:paraId="46DE33C5" w14:textId="77777777" w:rsidTr="00B668CE">
        <w:trPr>
          <w:trHeight w:val="316"/>
        </w:trPr>
        <w:tc>
          <w:tcPr>
            <w:tcW w:w="709" w:type="dxa"/>
            <w:vAlign w:val="center"/>
          </w:tcPr>
          <w:p w14:paraId="679EF84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8A82D49" w14:textId="77777777" w:rsidR="00E86C45" w:rsidRPr="00BB1463" w:rsidRDefault="00E86C45" w:rsidP="009725AB">
            <w:pPr>
              <w:spacing w:before="20" w:after="20" w:line="240" w:lineRule="auto"/>
              <w:rPr>
                <w:sz w:val="26"/>
                <w:szCs w:val="26"/>
              </w:rPr>
            </w:pPr>
            <w:r w:rsidRPr="00BB1463">
              <w:rPr>
                <w:sz w:val="26"/>
                <w:szCs w:val="26"/>
              </w:rPr>
              <w:t>- Có chức năng tự động tái định dạng, dụng hình thể tích 3D.</w:t>
            </w:r>
          </w:p>
        </w:tc>
      </w:tr>
      <w:tr w:rsidR="00E86C45" w:rsidRPr="00BB1463" w14:paraId="0B4068CE" w14:textId="77777777" w:rsidTr="00B668CE">
        <w:trPr>
          <w:trHeight w:val="377"/>
        </w:trPr>
        <w:tc>
          <w:tcPr>
            <w:tcW w:w="709" w:type="dxa"/>
            <w:vAlign w:val="center"/>
          </w:tcPr>
          <w:p w14:paraId="5574D5C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E39D229" w14:textId="77777777" w:rsidR="00E86C45" w:rsidRPr="00BB1463" w:rsidRDefault="00E86C45" w:rsidP="009725AB">
            <w:pPr>
              <w:spacing w:before="20" w:after="20" w:line="240" w:lineRule="auto"/>
              <w:rPr>
                <w:sz w:val="26"/>
                <w:szCs w:val="26"/>
              </w:rPr>
            </w:pPr>
            <w:r w:rsidRPr="00BB1463">
              <w:rPr>
                <w:sz w:val="26"/>
                <w:szCs w:val="26"/>
              </w:rPr>
              <w:t>- Có chức năng quan sát được hết các mặt cắt</w:t>
            </w:r>
          </w:p>
        </w:tc>
      </w:tr>
      <w:tr w:rsidR="00E86C45" w:rsidRPr="00BB1463" w14:paraId="7C1207F2" w14:textId="77777777" w:rsidTr="00B668CE">
        <w:trPr>
          <w:trHeight w:val="479"/>
        </w:trPr>
        <w:tc>
          <w:tcPr>
            <w:tcW w:w="709" w:type="dxa"/>
            <w:vAlign w:val="center"/>
          </w:tcPr>
          <w:p w14:paraId="41016EB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F005D8E" w14:textId="77777777" w:rsidR="00E86C45" w:rsidRPr="00AC556A" w:rsidRDefault="00E86C45" w:rsidP="009725AB">
            <w:pPr>
              <w:spacing w:before="20" w:after="20" w:line="240" w:lineRule="auto"/>
              <w:rPr>
                <w:sz w:val="26"/>
                <w:szCs w:val="26"/>
              </w:rPr>
            </w:pPr>
            <w:r w:rsidRPr="00AC556A">
              <w:rPr>
                <w:sz w:val="26"/>
                <w:szCs w:val="26"/>
              </w:rPr>
              <w:t>- Có chức năng hiển thị cửa sổ QC với các phân tích sinogram và linogram hoặc tương đương.</w:t>
            </w:r>
          </w:p>
        </w:tc>
      </w:tr>
      <w:tr w:rsidR="00E86C45" w:rsidRPr="00BB1463" w14:paraId="173FB162" w14:textId="77777777" w:rsidTr="00B668CE">
        <w:trPr>
          <w:trHeight w:val="393"/>
        </w:trPr>
        <w:tc>
          <w:tcPr>
            <w:tcW w:w="709" w:type="dxa"/>
            <w:vAlign w:val="center"/>
          </w:tcPr>
          <w:p w14:paraId="5AC7B66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AACEE53" w14:textId="77777777" w:rsidR="00E86C45" w:rsidRPr="00BB1463" w:rsidRDefault="00E86C45" w:rsidP="009725AB">
            <w:pPr>
              <w:spacing w:before="20" w:after="20" w:line="240" w:lineRule="auto"/>
              <w:rPr>
                <w:sz w:val="26"/>
                <w:szCs w:val="26"/>
              </w:rPr>
            </w:pPr>
            <w:r w:rsidRPr="00BB1463">
              <w:rPr>
                <w:sz w:val="26"/>
                <w:szCs w:val="26"/>
              </w:rPr>
              <w:t>- Có các giao thức phân đoạn dòng máu não (CBF) hoặc tương đương</w:t>
            </w:r>
          </w:p>
        </w:tc>
      </w:tr>
      <w:tr w:rsidR="00E86C45" w:rsidRPr="00BB1463" w14:paraId="3BA35406" w14:textId="77777777" w:rsidTr="00B668CE">
        <w:trPr>
          <w:trHeight w:val="598"/>
        </w:trPr>
        <w:tc>
          <w:tcPr>
            <w:tcW w:w="709" w:type="dxa"/>
            <w:vAlign w:val="center"/>
          </w:tcPr>
          <w:p w14:paraId="0184BE2B"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hideMark/>
          </w:tcPr>
          <w:p w14:paraId="5C80289F" w14:textId="77777777" w:rsidR="00E86C45" w:rsidRPr="00BB1463" w:rsidRDefault="00E86C45" w:rsidP="009725AB">
            <w:pPr>
              <w:spacing w:before="20" w:after="20" w:line="240" w:lineRule="auto"/>
              <w:rPr>
                <w:sz w:val="26"/>
                <w:szCs w:val="26"/>
              </w:rPr>
            </w:pPr>
            <w:r w:rsidRPr="00BB1463">
              <w:rPr>
                <w:sz w:val="26"/>
                <w:szCs w:val="26"/>
              </w:rPr>
              <w:t>Phần mềm đánh giá và định lượng các bệnh lý liên quan từ các dữ liệu SPECT và SPECT-CT não</w:t>
            </w:r>
          </w:p>
        </w:tc>
      </w:tr>
      <w:tr w:rsidR="00E86C45" w:rsidRPr="00BB1463" w14:paraId="0B481335" w14:textId="77777777" w:rsidTr="00B668CE">
        <w:trPr>
          <w:trHeight w:val="364"/>
        </w:trPr>
        <w:tc>
          <w:tcPr>
            <w:tcW w:w="709" w:type="dxa"/>
            <w:vAlign w:val="center"/>
          </w:tcPr>
          <w:p w14:paraId="03DB3D9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CD6109D" w14:textId="77777777" w:rsidR="00E86C45" w:rsidRPr="00BB1463" w:rsidRDefault="00E86C45" w:rsidP="009725AB">
            <w:pPr>
              <w:spacing w:before="20" w:after="20" w:line="240" w:lineRule="auto"/>
              <w:rPr>
                <w:sz w:val="26"/>
                <w:szCs w:val="26"/>
              </w:rPr>
            </w:pPr>
            <w:r w:rsidRPr="00BB1463">
              <w:rPr>
                <w:sz w:val="26"/>
                <w:szCs w:val="26"/>
              </w:rPr>
              <w:t>- Có chức năng tự động phân tích định lượng sự hấp thu phóng xạ</w:t>
            </w:r>
          </w:p>
        </w:tc>
      </w:tr>
      <w:tr w:rsidR="00E86C45" w:rsidRPr="00BB1463" w14:paraId="23591FAF" w14:textId="77777777" w:rsidTr="00B668CE">
        <w:trPr>
          <w:trHeight w:val="413"/>
        </w:trPr>
        <w:tc>
          <w:tcPr>
            <w:tcW w:w="709" w:type="dxa"/>
            <w:vAlign w:val="center"/>
          </w:tcPr>
          <w:p w14:paraId="6715864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FCC800C" w14:textId="77777777" w:rsidR="00E86C45" w:rsidRPr="00BB1463" w:rsidRDefault="00E86C45" w:rsidP="009725AB">
            <w:pPr>
              <w:spacing w:before="20" w:after="20" w:line="240" w:lineRule="auto"/>
              <w:rPr>
                <w:sz w:val="26"/>
                <w:szCs w:val="26"/>
              </w:rPr>
            </w:pPr>
            <w:r w:rsidRPr="00BB1463">
              <w:rPr>
                <w:sz w:val="26"/>
                <w:szCs w:val="26"/>
              </w:rPr>
              <w:t>- Có chức năng hiển thị và định lượng các thay đổi trong chức năng chuyển hoá não.</w:t>
            </w:r>
          </w:p>
        </w:tc>
      </w:tr>
      <w:tr w:rsidR="00E86C45" w:rsidRPr="00BB1463" w14:paraId="6DDC90F4" w14:textId="77777777" w:rsidTr="00B668CE">
        <w:trPr>
          <w:trHeight w:val="333"/>
        </w:trPr>
        <w:tc>
          <w:tcPr>
            <w:tcW w:w="709" w:type="dxa"/>
            <w:vAlign w:val="center"/>
          </w:tcPr>
          <w:p w14:paraId="2D212F7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D26356D" w14:textId="77777777" w:rsidR="00E86C45" w:rsidRPr="00BB1463" w:rsidRDefault="00E86C45" w:rsidP="009725AB">
            <w:pPr>
              <w:spacing w:before="20" w:after="20" w:line="240" w:lineRule="auto"/>
              <w:rPr>
                <w:sz w:val="26"/>
                <w:szCs w:val="26"/>
              </w:rPr>
            </w:pPr>
            <w:r w:rsidRPr="00BB1463">
              <w:rPr>
                <w:sz w:val="26"/>
                <w:szCs w:val="26"/>
              </w:rPr>
              <w:t>- Có chức năng hỗ trợ chuẩn đoán các bệnh lý về não.</w:t>
            </w:r>
          </w:p>
        </w:tc>
      </w:tr>
      <w:tr w:rsidR="00E86C45" w:rsidRPr="00BB1463" w14:paraId="254C2F8D" w14:textId="77777777" w:rsidTr="00B668CE">
        <w:trPr>
          <w:trHeight w:val="424"/>
        </w:trPr>
        <w:tc>
          <w:tcPr>
            <w:tcW w:w="709" w:type="dxa"/>
            <w:vAlign w:val="center"/>
          </w:tcPr>
          <w:p w14:paraId="41B1D24F"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hideMark/>
          </w:tcPr>
          <w:p w14:paraId="5DDDE94E" w14:textId="77777777" w:rsidR="00E86C45" w:rsidRPr="00BB1463" w:rsidRDefault="00E86C45" w:rsidP="009725AB">
            <w:pPr>
              <w:spacing w:before="20" w:after="20" w:line="240" w:lineRule="auto"/>
              <w:rPr>
                <w:sz w:val="26"/>
                <w:szCs w:val="26"/>
              </w:rPr>
            </w:pPr>
            <w:r w:rsidRPr="00BB1463">
              <w:rPr>
                <w:sz w:val="26"/>
                <w:szCs w:val="26"/>
              </w:rPr>
              <w:t>Phần mềm phân tích dữ liệu xạ hình tuyến giáp</w:t>
            </w:r>
          </w:p>
        </w:tc>
      </w:tr>
      <w:tr w:rsidR="00E86C45" w:rsidRPr="00BB1463" w14:paraId="2419E0A5" w14:textId="77777777" w:rsidTr="00B668CE">
        <w:trPr>
          <w:trHeight w:val="660"/>
        </w:trPr>
        <w:tc>
          <w:tcPr>
            <w:tcW w:w="709" w:type="dxa"/>
            <w:vAlign w:val="center"/>
          </w:tcPr>
          <w:p w14:paraId="76C9025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86CE1A9" w14:textId="77777777" w:rsidR="00E86C45" w:rsidRPr="00BB1463" w:rsidRDefault="00E86C45" w:rsidP="009725AB">
            <w:pPr>
              <w:spacing w:before="20" w:after="20" w:line="240" w:lineRule="auto"/>
              <w:rPr>
                <w:sz w:val="26"/>
                <w:szCs w:val="26"/>
              </w:rPr>
            </w:pPr>
            <w:r w:rsidRPr="00BB1463">
              <w:rPr>
                <w:sz w:val="26"/>
                <w:szCs w:val="26"/>
              </w:rPr>
              <w:t>- Có chức năng tính toán chỉ số hấp thụ được chất phóng xạ Tc-99m và I-123 theo vùng hoặc toàn bộ tuyến giáp trên thùy tuyến giáp</w:t>
            </w:r>
          </w:p>
        </w:tc>
      </w:tr>
      <w:tr w:rsidR="00E86C45" w:rsidRPr="00BB1463" w14:paraId="02F994D2" w14:textId="77777777" w:rsidTr="00B668CE">
        <w:trPr>
          <w:trHeight w:val="384"/>
        </w:trPr>
        <w:tc>
          <w:tcPr>
            <w:tcW w:w="709" w:type="dxa"/>
            <w:vAlign w:val="center"/>
          </w:tcPr>
          <w:p w14:paraId="0FCBE20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BAACFFB" w14:textId="77777777" w:rsidR="00E86C45" w:rsidRPr="00BB1463" w:rsidRDefault="00E86C45" w:rsidP="009725AB">
            <w:pPr>
              <w:spacing w:before="20" w:after="20" w:line="240" w:lineRule="auto"/>
              <w:rPr>
                <w:sz w:val="26"/>
                <w:szCs w:val="26"/>
              </w:rPr>
            </w:pPr>
            <w:r w:rsidRPr="00BB1463">
              <w:rPr>
                <w:sz w:val="26"/>
                <w:szCs w:val="26"/>
              </w:rPr>
              <w:t>- Có chức năng cung cấp công cụ hiển thị, xử lý, và phân tích hình ảnh tuyến giáp</w:t>
            </w:r>
          </w:p>
        </w:tc>
      </w:tr>
      <w:tr w:rsidR="00E86C45" w:rsidRPr="00BB1463" w14:paraId="3777AB57" w14:textId="77777777" w:rsidTr="00B668CE">
        <w:trPr>
          <w:trHeight w:val="289"/>
        </w:trPr>
        <w:tc>
          <w:tcPr>
            <w:tcW w:w="709" w:type="dxa"/>
            <w:vAlign w:val="center"/>
          </w:tcPr>
          <w:p w14:paraId="3BCEFE74"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hideMark/>
          </w:tcPr>
          <w:p w14:paraId="0F046A88" w14:textId="77777777" w:rsidR="00E86C45" w:rsidRPr="00BB1463" w:rsidRDefault="00E86C45" w:rsidP="009725AB">
            <w:pPr>
              <w:spacing w:before="20" w:after="20" w:line="240" w:lineRule="auto"/>
              <w:rPr>
                <w:sz w:val="26"/>
                <w:szCs w:val="26"/>
              </w:rPr>
            </w:pPr>
            <w:r w:rsidRPr="00BB1463">
              <w:rPr>
                <w:sz w:val="26"/>
                <w:szCs w:val="26"/>
              </w:rPr>
              <w:t>Phần mềm phân tích dữ liệu xạ hình phổi</w:t>
            </w:r>
          </w:p>
        </w:tc>
      </w:tr>
      <w:tr w:rsidR="00E86C45" w:rsidRPr="00BB1463" w14:paraId="520B455E" w14:textId="77777777" w:rsidTr="00B668CE">
        <w:trPr>
          <w:trHeight w:val="256"/>
        </w:trPr>
        <w:tc>
          <w:tcPr>
            <w:tcW w:w="709" w:type="dxa"/>
            <w:vAlign w:val="center"/>
          </w:tcPr>
          <w:p w14:paraId="04F4EA7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2D3CA78" w14:textId="77777777" w:rsidR="00E86C45" w:rsidRPr="00BB1463" w:rsidRDefault="00E86C45" w:rsidP="009725AB">
            <w:pPr>
              <w:spacing w:before="20" w:after="20" w:line="240" w:lineRule="auto"/>
              <w:rPr>
                <w:sz w:val="26"/>
                <w:szCs w:val="26"/>
              </w:rPr>
            </w:pPr>
            <w:r w:rsidRPr="00BB1463">
              <w:rPr>
                <w:sz w:val="26"/>
                <w:szCs w:val="26"/>
              </w:rPr>
              <w:t>- Có chức năng phân tích thông khí phổi và đốm tưới máu phổi</w:t>
            </w:r>
          </w:p>
        </w:tc>
      </w:tr>
      <w:tr w:rsidR="00E86C45" w:rsidRPr="00BB1463" w14:paraId="7DA34E7B" w14:textId="77777777" w:rsidTr="00B668CE">
        <w:trPr>
          <w:trHeight w:val="345"/>
        </w:trPr>
        <w:tc>
          <w:tcPr>
            <w:tcW w:w="709" w:type="dxa"/>
            <w:vAlign w:val="center"/>
          </w:tcPr>
          <w:p w14:paraId="157116F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E89F5B1" w14:textId="77777777" w:rsidR="00E86C45" w:rsidRPr="00BB1463" w:rsidRDefault="00E86C45" w:rsidP="009725AB">
            <w:pPr>
              <w:spacing w:before="20" w:after="20" w:line="240" w:lineRule="auto"/>
              <w:rPr>
                <w:sz w:val="26"/>
                <w:szCs w:val="26"/>
              </w:rPr>
            </w:pPr>
            <w:r w:rsidRPr="00BB1463">
              <w:rPr>
                <w:sz w:val="26"/>
                <w:szCs w:val="26"/>
              </w:rPr>
              <w:t>- Có chức năng phân tích chỉ số thông khí và tưới máu định lượng</w:t>
            </w:r>
          </w:p>
        </w:tc>
      </w:tr>
      <w:tr w:rsidR="00E86C45" w:rsidRPr="00BB1463" w14:paraId="79B71EC2" w14:textId="77777777" w:rsidTr="00B668CE">
        <w:trPr>
          <w:trHeight w:val="330"/>
        </w:trPr>
        <w:tc>
          <w:tcPr>
            <w:tcW w:w="709" w:type="dxa"/>
            <w:vAlign w:val="center"/>
          </w:tcPr>
          <w:p w14:paraId="7D06B3F3"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hideMark/>
          </w:tcPr>
          <w:p w14:paraId="05326771" w14:textId="77777777" w:rsidR="00E86C45" w:rsidRPr="00BB1463" w:rsidRDefault="00E86C45" w:rsidP="009725AB">
            <w:pPr>
              <w:spacing w:before="20" w:after="20" w:line="240" w:lineRule="auto"/>
              <w:rPr>
                <w:sz w:val="26"/>
                <w:szCs w:val="26"/>
              </w:rPr>
            </w:pPr>
            <w:r w:rsidRPr="00BB1463">
              <w:rPr>
                <w:sz w:val="26"/>
                <w:szCs w:val="26"/>
              </w:rPr>
              <w:t>Phần mềm phân tích dữ liệu xạ hình tiêu hóa</w:t>
            </w:r>
          </w:p>
        </w:tc>
      </w:tr>
      <w:tr w:rsidR="00E86C45" w:rsidRPr="00BB1463" w14:paraId="2A2705E0" w14:textId="77777777" w:rsidTr="00B668CE">
        <w:trPr>
          <w:trHeight w:val="330"/>
        </w:trPr>
        <w:tc>
          <w:tcPr>
            <w:tcW w:w="709" w:type="dxa"/>
            <w:vAlign w:val="center"/>
          </w:tcPr>
          <w:p w14:paraId="0123E7F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986F9B9" w14:textId="77777777" w:rsidR="00E86C45" w:rsidRPr="00BB1463" w:rsidRDefault="00E86C45" w:rsidP="009725AB">
            <w:pPr>
              <w:spacing w:before="20" w:after="20" w:line="240" w:lineRule="auto"/>
              <w:rPr>
                <w:sz w:val="26"/>
                <w:szCs w:val="26"/>
              </w:rPr>
            </w:pPr>
            <w:r w:rsidRPr="00BB1463">
              <w:rPr>
                <w:sz w:val="26"/>
                <w:szCs w:val="26"/>
              </w:rPr>
              <w:t>- Có chức năng xác định phân suất tống túi mật từ bộ dữ liệu động học</w:t>
            </w:r>
          </w:p>
        </w:tc>
      </w:tr>
      <w:tr w:rsidR="00E86C45" w:rsidRPr="00BB1463" w14:paraId="618DF739" w14:textId="77777777" w:rsidTr="00B668CE">
        <w:trPr>
          <w:trHeight w:val="330"/>
        </w:trPr>
        <w:tc>
          <w:tcPr>
            <w:tcW w:w="709" w:type="dxa"/>
            <w:vAlign w:val="center"/>
          </w:tcPr>
          <w:p w14:paraId="3619353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01C87AF" w14:textId="77777777" w:rsidR="00E86C45" w:rsidRPr="00BB1463" w:rsidRDefault="00E86C45" w:rsidP="009725AB">
            <w:pPr>
              <w:spacing w:before="20" w:after="20" w:line="240" w:lineRule="auto"/>
              <w:rPr>
                <w:sz w:val="26"/>
                <w:szCs w:val="26"/>
              </w:rPr>
            </w:pPr>
            <w:r w:rsidRPr="00BB1463">
              <w:rPr>
                <w:sz w:val="26"/>
                <w:szCs w:val="26"/>
              </w:rPr>
              <w:t>- Có chức năng phân tích nhu động thực quản</w:t>
            </w:r>
          </w:p>
        </w:tc>
      </w:tr>
      <w:tr w:rsidR="00E86C45" w:rsidRPr="00BB1463" w14:paraId="1454B0CC" w14:textId="77777777" w:rsidTr="00B668CE">
        <w:trPr>
          <w:trHeight w:val="330"/>
        </w:trPr>
        <w:tc>
          <w:tcPr>
            <w:tcW w:w="709" w:type="dxa"/>
            <w:vAlign w:val="center"/>
          </w:tcPr>
          <w:p w14:paraId="1E523DD2" w14:textId="77777777" w:rsidR="00E86C45" w:rsidRPr="00BB1463" w:rsidRDefault="00E86C45" w:rsidP="009725AB">
            <w:pPr>
              <w:spacing w:before="20" w:after="20" w:line="240" w:lineRule="auto"/>
              <w:jc w:val="center"/>
              <w:rPr>
                <w:sz w:val="26"/>
                <w:szCs w:val="26"/>
              </w:rPr>
            </w:pPr>
            <w:r w:rsidRPr="00BB1463">
              <w:rPr>
                <w:sz w:val="26"/>
                <w:szCs w:val="26"/>
              </w:rPr>
              <w:lastRenderedPageBreak/>
              <w:t>10</w:t>
            </w:r>
          </w:p>
        </w:tc>
        <w:tc>
          <w:tcPr>
            <w:tcW w:w="8930" w:type="dxa"/>
            <w:shd w:val="clear" w:color="auto" w:fill="auto"/>
            <w:vAlign w:val="center"/>
            <w:hideMark/>
          </w:tcPr>
          <w:p w14:paraId="541A69AB" w14:textId="77777777" w:rsidR="00E86C45" w:rsidRPr="00BB1463" w:rsidRDefault="00E86C45" w:rsidP="009725AB">
            <w:pPr>
              <w:spacing w:before="20" w:after="20" w:line="240" w:lineRule="auto"/>
              <w:rPr>
                <w:sz w:val="26"/>
                <w:szCs w:val="26"/>
              </w:rPr>
            </w:pPr>
            <w:r w:rsidRPr="00BB1463">
              <w:rPr>
                <w:sz w:val="26"/>
                <w:szCs w:val="26"/>
              </w:rPr>
              <w:t>Phần mềm phân tích dữ liệu xạ hình thận</w:t>
            </w:r>
          </w:p>
        </w:tc>
      </w:tr>
      <w:tr w:rsidR="00E86C45" w:rsidRPr="00BB1463" w14:paraId="75B916A9" w14:textId="77777777" w:rsidTr="00B668CE">
        <w:trPr>
          <w:trHeight w:val="330"/>
        </w:trPr>
        <w:tc>
          <w:tcPr>
            <w:tcW w:w="709" w:type="dxa"/>
            <w:vAlign w:val="center"/>
          </w:tcPr>
          <w:p w14:paraId="100F364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2A16C00" w14:textId="77777777" w:rsidR="00E86C45" w:rsidRPr="00BB1463" w:rsidRDefault="00E86C45" w:rsidP="009725AB">
            <w:pPr>
              <w:spacing w:before="20" w:after="20" w:line="240" w:lineRule="auto"/>
              <w:rPr>
                <w:sz w:val="26"/>
                <w:szCs w:val="26"/>
              </w:rPr>
            </w:pPr>
            <w:r w:rsidRPr="00BB1463">
              <w:rPr>
                <w:sz w:val="26"/>
                <w:szCs w:val="26"/>
              </w:rPr>
              <w:t>- Có chức năng phân tích tưới máu và chức năng thận</w:t>
            </w:r>
          </w:p>
        </w:tc>
      </w:tr>
      <w:tr w:rsidR="00E86C45" w:rsidRPr="00BB1463" w14:paraId="7459F2E6" w14:textId="77777777" w:rsidTr="00B668CE">
        <w:trPr>
          <w:trHeight w:val="330"/>
        </w:trPr>
        <w:tc>
          <w:tcPr>
            <w:tcW w:w="709" w:type="dxa"/>
            <w:vAlign w:val="center"/>
          </w:tcPr>
          <w:p w14:paraId="58A7495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4B5FA8E" w14:textId="77777777" w:rsidR="00E86C45" w:rsidRPr="00BB1463" w:rsidRDefault="00E86C45" w:rsidP="009725AB">
            <w:pPr>
              <w:spacing w:before="20" w:after="20" w:line="240" w:lineRule="auto"/>
              <w:rPr>
                <w:sz w:val="26"/>
                <w:szCs w:val="26"/>
              </w:rPr>
            </w:pPr>
            <w:r w:rsidRPr="00BB1463">
              <w:rPr>
                <w:sz w:val="26"/>
                <w:szCs w:val="26"/>
              </w:rPr>
              <w:t>- Có chức năng tính toán độ sâu thận của bệnh nhi</w:t>
            </w:r>
          </w:p>
        </w:tc>
      </w:tr>
      <w:tr w:rsidR="00E86C45" w:rsidRPr="00BB1463" w14:paraId="09DFD32F" w14:textId="77777777" w:rsidTr="00B668CE">
        <w:trPr>
          <w:trHeight w:val="408"/>
        </w:trPr>
        <w:tc>
          <w:tcPr>
            <w:tcW w:w="709" w:type="dxa"/>
            <w:vAlign w:val="center"/>
          </w:tcPr>
          <w:p w14:paraId="39C84F2D"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5492414C" w14:textId="77777777" w:rsidR="00E86C45" w:rsidRPr="00BB1463" w:rsidRDefault="00E86C45" w:rsidP="009725AB">
            <w:pPr>
              <w:spacing w:before="20" w:after="20" w:line="240" w:lineRule="auto"/>
              <w:rPr>
                <w:sz w:val="26"/>
                <w:szCs w:val="26"/>
              </w:rPr>
            </w:pPr>
            <w:r w:rsidRPr="00BB1463">
              <w:rPr>
                <w:sz w:val="26"/>
                <w:szCs w:val="26"/>
              </w:rPr>
              <w:t>Phần mềm phân tích dữ liệu xạ hình xương</w:t>
            </w:r>
          </w:p>
        </w:tc>
      </w:tr>
      <w:tr w:rsidR="00E86C45" w:rsidRPr="00BB1463" w14:paraId="1B14F42E" w14:textId="77777777" w:rsidTr="00B668CE">
        <w:trPr>
          <w:trHeight w:val="415"/>
        </w:trPr>
        <w:tc>
          <w:tcPr>
            <w:tcW w:w="709" w:type="dxa"/>
            <w:vAlign w:val="center"/>
          </w:tcPr>
          <w:p w14:paraId="6AB56BF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4CFCD8C6" w14:textId="77777777" w:rsidR="00E86C45" w:rsidRPr="00BB1463" w:rsidRDefault="00E86C45" w:rsidP="009725AB">
            <w:pPr>
              <w:spacing w:before="20" w:after="20" w:line="240" w:lineRule="auto"/>
              <w:rPr>
                <w:sz w:val="26"/>
                <w:szCs w:val="26"/>
              </w:rPr>
            </w:pPr>
            <w:r w:rsidRPr="00BB1463">
              <w:rPr>
                <w:sz w:val="26"/>
                <w:szCs w:val="26"/>
              </w:rPr>
              <w:t>- Có chức năng quan sát ảnh toàn thân và theo điểm</w:t>
            </w:r>
          </w:p>
        </w:tc>
      </w:tr>
      <w:tr w:rsidR="00E86C45" w:rsidRPr="00BB1463" w14:paraId="030EFE7F" w14:textId="77777777" w:rsidTr="00B668CE">
        <w:trPr>
          <w:trHeight w:val="295"/>
        </w:trPr>
        <w:tc>
          <w:tcPr>
            <w:tcW w:w="709" w:type="dxa"/>
            <w:vAlign w:val="center"/>
          </w:tcPr>
          <w:p w14:paraId="0DE850C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4704B8C" w14:textId="77777777" w:rsidR="00E86C45" w:rsidRPr="00BB1463" w:rsidRDefault="00E86C45" w:rsidP="009725AB">
            <w:pPr>
              <w:spacing w:before="20" w:after="20" w:line="240" w:lineRule="auto"/>
              <w:rPr>
                <w:sz w:val="26"/>
                <w:szCs w:val="26"/>
              </w:rPr>
            </w:pPr>
            <w:r w:rsidRPr="00BB1463">
              <w:rPr>
                <w:sz w:val="26"/>
                <w:szCs w:val="26"/>
              </w:rPr>
              <w:t>- Có chức năng phân tích pha tưới máu và pha bể máu ở các khảo sát 3 pha hoặc 4 pha</w:t>
            </w:r>
          </w:p>
        </w:tc>
      </w:tr>
      <w:tr w:rsidR="00E86C45" w:rsidRPr="00BB1463" w14:paraId="2808E3CB" w14:textId="77777777" w:rsidTr="00B668CE">
        <w:trPr>
          <w:trHeight w:val="433"/>
        </w:trPr>
        <w:tc>
          <w:tcPr>
            <w:tcW w:w="709" w:type="dxa"/>
            <w:vAlign w:val="center"/>
          </w:tcPr>
          <w:p w14:paraId="7146104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7EC1C5D" w14:textId="77777777" w:rsidR="00E86C45" w:rsidRPr="00BB1463" w:rsidRDefault="00E86C45" w:rsidP="009725AB">
            <w:pPr>
              <w:spacing w:before="20" w:after="20" w:line="240" w:lineRule="auto"/>
              <w:rPr>
                <w:sz w:val="26"/>
                <w:szCs w:val="26"/>
              </w:rPr>
            </w:pPr>
            <w:r w:rsidRPr="00BB1463">
              <w:rPr>
                <w:sz w:val="26"/>
                <w:szCs w:val="26"/>
              </w:rPr>
              <w:t>- Có chức năng tự động hiển thị layout được xác định trước cho các ảnh toàn thân hoặc các điểm</w:t>
            </w:r>
          </w:p>
        </w:tc>
      </w:tr>
      <w:tr w:rsidR="00E86C45" w:rsidRPr="00BB1463" w14:paraId="002C778C" w14:textId="77777777" w:rsidTr="00B668CE">
        <w:trPr>
          <w:trHeight w:val="424"/>
        </w:trPr>
        <w:tc>
          <w:tcPr>
            <w:tcW w:w="709" w:type="dxa"/>
            <w:vAlign w:val="center"/>
          </w:tcPr>
          <w:p w14:paraId="7817AB9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F1E1585" w14:textId="77777777" w:rsidR="00E86C45" w:rsidRPr="00BB1463" w:rsidRDefault="00E86C45" w:rsidP="009725AB">
            <w:pPr>
              <w:spacing w:before="20" w:after="20" w:line="240" w:lineRule="auto"/>
              <w:rPr>
                <w:sz w:val="26"/>
                <w:szCs w:val="26"/>
              </w:rPr>
            </w:pPr>
            <w:r w:rsidRPr="00BB1463">
              <w:rPr>
                <w:sz w:val="26"/>
                <w:szCs w:val="26"/>
              </w:rPr>
              <w:t>- Có chức năng phân tích trên nền so sánh ROI</w:t>
            </w:r>
          </w:p>
        </w:tc>
      </w:tr>
      <w:tr w:rsidR="00E86C45" w:rsidRPr="00BB1463" w14:paraId="0E66BEB4" w14:textId="77777777" w:rsidTr="00B668CE">
        <w:trPr>
          <w:trHeight w:val="417"/>
        </w:trPr>
        <w:tc>
          <w:tcPr>
            <w:tcW w:w="709" w:type="dxa"/>
            <w:vAlign w:val="center"/>
          </w:tcPr>
          <w:p w14:paraId="44F2DC5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3FD104A" w14:textId="77777777" w:rsidR="00E86C45" w:rsidRPr="00BB1463" w:rsidRDefault="00E86C45" w:rsidP="009725AB">
            <w:pPr>
              <w:spacing w:before="20" w:after="20" w:line="240" w:lineRule="auto"/>
              <w:rPr>
                <w:sz w:val="26"/>
                <w:szCs w:val="26"/>
              </w:rPr>
            </w:pPr>
            <w:r w:rsidRPr="00BB1463">
              <w:rPr>
                <w:sz w:val="26"/>
                <w:szCs w:val="26"/>
              </w:rPr>
              <w:t>- Có chức năng hiển thị thống kê và dạng đếm</w:t>
            </w:r>
          </w:p>
        </w:tc>
      </w:tr>
      <w:tr w:rsidR="00E86C45" w:rsidRPr="00BB1463" w14:paraId="102E11BE" w14:textId="77777777" w:rsidTr="00B668CE">
        <w:trPr>
          <w:trHeight w:val="409"/>
        </w:trPr>
        <w:tc>
          <w:tcPr>
            <w:tcW w:w="709" w:type="dxa"/>
            <w:vAlign w:val="center"/>
          </w:tcPr>
          <w:p w14:paraId="16AEAE60"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hideMark/>
          </w:tcPr>
          <w:p w14:paraId="46644814" w14:textId="77777777" w:rsidR="00E86C45" w:rsidRPr="00BB1463" w:rsidRDefault="00E86C45" w:rsidP="009725AB">
            <w:pPr>
              <w:spacing w:before="20" w:after="20" w:line="240" w:lineRule="auto"/>
              <w:rPr>
                <w:sz w:val="26"/>
                <w:szCs w:val="26"/>
              </w:rPr>
            </w:pPr>
            <w:r w:rsidRPr="00BB1463">
              <w:rPr>
                <w:sz w:val="26"/>
                <w:szCs w:val="26"/>
              </w:rPr>
              <w:t>Phần mềm xem và xử lý dữ liệu xạ hình tim</w:t>
            </w:r>
          </w:p>
        </w:tc>
      </w:tr>
      <w:tr w:rsidR="00E86C45" w:rsidRPr="00BB1463" w14:paraId="215EE625" w14:textId="77777777" w:rsidTr="00B668CE">
        <w:trPr>
          <w:trHeight w:val="262"/>
        </w:trPr>
        <w:tc>
          <w:tcPr>
            <w:tcW w:w="709" w:type="dxa"/>
            <w:vAlign w:val="center"/>
          </w:tcPr>
          <w:p w14:paraId="526B5DC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BF92DCC" w14:textId="77777777" w:rsidR="00E86C45" w:rsidRPr="00BB1463" w:rsidRDefault="00E86C45" w:rsidP="009725AB">
            <w:pPr>
              <w:spacing w:before="20" w:after="20" w:line="240" w:lineRule="auto"/>
              <w:rPr>
                <w:sz w:val="26"/>
                <w:szCs w:val="26"/>
              </w:rPr>
            </w:pPr>
            <w:r w:rsidRPr="00BB1463">
              <w:rPr>
                <w:sz w:val="26"/>
                <w:szCs w:val="26"/>
              </w:rPr>
              <w:t>- Có chức năng xử lý quan sát/đánh giá song song lên đến ≥ 4 bộ dữ liệu</w:t>
            </w:r>
          </w:p>
        </w:tc>
      </w:tr>
      <w:tr w:rsidR="00E86C45" w:rsidRPr="00BB1463" w14:paraId="50C989F4" w14:textId="77777777" w:rsidTr="00B668CE">
        <w:trPr>
          <w:trHeight w:val="337"/>
        </w:trPr>
        <w:tc>
          <w:tcPr>
            <w:tcW w:w="709" w:type="dxa"/>
            <w:vAlign w:val="center"/>
          </w:tcPr>
          <w:p w14:paraId="50AFD6C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4D093FA" w14:textId="77777777" w:rsidR="00E86C45" w:rsidRPr="00BB1463" w:rsidRDefault="00E86C45" w:rsidP="009725AB">
            <w:pPr>
              <w:spacing w:before="20" w:after="20" w:line="240" w:lineRule="auto"/>
              <w:rPr>
                <w:sz w:val="26"/>
                <w:szCs w:val="26"/>
              </w:rPr>
            </w:pPr>
            <w:r w:rsidRPr="00BB1463">
              <w:rPr>
                <w:sz w:val="26"/>
                <w:szCs w:val="26"/>
              </w:rPr>
              <w:t>- Có chức năng tính toán tỷ lệ giãn nở thiếu máu cục bộ</w:t>
            </w:r>
          </w:p>
        </w:tc>
      </w:tr>
      <w:tr w:rsidR="00E86C45" w:rsidRPr="00BB1463" w14:paraId="720DBE36" w14:textId="77777777" w:rsidTr="00B668CE">
        <w:trPr>
          <w:trHeight w:val="413"/>
        </w:trPr>
        <w:tc>
          <w:tcPr>
            <w:tcW w:w="709" w:type="dxa"/>
            <w:vAlign w:val="center"/>
          </w:tcPr>
          <w:p w14:paraId="5EBE2EF4"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hideMark/>
          </w:tcPr>
          <w:p w14:paraId="411C3443" w14:textId="77777777" w:rsidR="00E86C45" w:rsidRPr="00BB1463" w:rsidRDefault="00E86C45" w:rsidP="009725AB">
            <w:pPr>
              <w:spacing w:before="20" w:after="20" w:line="240" w:lineRule="auto"/>
              <w:rPr>
                <w:sz w:val="26"/>
                <w:szCs w:val="26"/>
              </w:rPr>
            </w:pPr>
            <w:r w:rsidRPr="00BB1463">
              <w:rPr>
                <w:sz w:val="26"/>
                <w:szCs w:val="26"/>
              </w:rPr>
              <w:t>Phần mềm định lượng tưới máu cơ tim</w:t>
            </w:r>
          </w:p>
        </w:tc>
      </w:tr>
      <w:tr w:rsidR="00E86C45" w:rsidRPr="00BB1463" w14:paraId="441D4967" w14:textId="77777777" w:rsidTr="00B668CE">
        <w:trPr>
          <w:trHeight w:val="461"/>
        </w:trPr>
        <w:tc>
          <w:tcPr>
            <w:tcW w:w="709" w:type="dxa"/>
            <w:vAlign w:val="center"/>
          </w:tcPr>
          <w:p w14:paraId="14470F96"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hideMark/>
          </w:tcPr>
          <w:p w14:paraId="052DAB9D" w14:textId="77777777" w:rsidR="00E86C45" w:rsidRPr="00BB1463" w:rsidRDefault="00E86C45" w:rsidP="009725AB">
            <w:pPr>
              <w:spacing w:before="20" w:after="20" w:line="240" w:lineRule="auto"/>
              <w:rPr>
                <w:sz w:val="26"/>
                <w:szCs w:val="26"/>
              </w:rPr>
            </w:pPr>
            <w:r w:rsidRPr="00BB1463">
              <w:rPr>
                <w:sz w:val="26"/>
                <w:szCs w:val="26"/>
              </w:rPr>
              <w:t>Phần mềm/chức năng tính toán phân suất tống máu thất trái và hiển thị dạng bề mặt dạng 3D</w:t>
            </w:r>
          </w:p>
        </w:tc>
      </w:tr>
      <w:tr w:rsidR="00E86C45" w:rsidRPr="00BB1463" w14:paraId="3E8FF790" w14:textId="77777777" w:rsidTr="00B668CE">
        <w:trPr>
          <w:trHeight w:val="598"/>
        </w:trPr>
        <w:tc>
          <w:tcPr>
            <w:tcW w:w="709" w:type="dxa"/>
            <w:vAlign w:val="center"/>
          </w:tcPr>
          <w:p w14:paraId="3295C411"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hideMark/>
          </w:tcPr>
          <w:p w14:paraId="368F9D3D" w14:textId="77777777" w:rsidR="00E86C45" w:rsidRPr="00BB1463" w:rsidRDefault="00E86C45" w:rsidP="009725AB">
            <w:pPr>
              <w:spacing w:before="20" w:after="20" w:line="240" w:lineRule="auto"/>
              <w:rPr>
                <w:sz w:val="26"/>
                <w:szCs w:val="26"/>
              </w:rPr>
            </w:pPr>
            <w:r w:rsidRPr="00BB1463">
              <w:rPr>
                <w:sz w:val="26"/>
                <w:szCs w:val="26"/>
              </w:rPr>
              <w:t>Phần mềm/ứng dụng phân tích định lượng bể máu tim bằng cách tính toán thể tích và phân suất tống máu</w:t>
            </w:r>
          </w:p>
        </w:tc>
      </w:tr>
      <w:tr w:rsidR="00E86C45" w:rsidRPr="00BB1463" w14:paraId="320CD4D5" w14:textId="77777777" w:rsidTr="00B668CE">
        <w:trPr>
          <w:trHeight w:val="598"/>
        </w:trPr>
        <w:tc>
          <w:tcPr>
            <w:tcW w:w="709" w:type="dxa"/>
            <w:vAlign w:val="center"/>
          </w:tcPr>
          <w:p w14:paraId="34193750"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hideMark/>
          </w:tcPr>
          <w:p w14:paraId="466BD666" w14:textId="77777777" w:rsidR="00E86C45" w:rsidRPr="00BB1463" w:rsidRDefault="00E86C45" w:rsidP="009725AB">
            <w:pPr>
              <w:spacing w:before="20" w:after="20" w:line="240" w:lineRule="auto"/>
              <w:rPr>
                <w:sz w:val="26"/>
                <w:szCs w:val="26"/>
              </w:rPr>
            </w:pPr>
            <w:r w:rsidRPr="00BB1463">
              <w:rPr>
                <w:sz w:val="26"/>
                <w:szCs w:val="26"/>
              </w:rPr>
              <w:t>Phần mềm/ứng dụng tính toán định lượng các thay đổi hấp thụ dược chất phóng xạ theo thời gian</w:t>
            </w:r>
          </w:p>
        </w:tc>
      </w:tr>
      <w:tr w:rsidR="00E86C45" w:rsidRPr="00BB1463" w14:paraId="65E1176D" w14:textId="77777777" w:rsidTr="00B668CE">
        <w:trPr>
          <w:trHeight w:val="319"/>
        </w:trPr>
        <w:tc>
          <w:tcPr>
            <w:tcW w:w="709" w:type="dxa"/>
            <w:vAlign w:val="center"/>
          </w:tcPr>
          <w:p w14:paraId="314DB7B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D8C9948" w14:textId="77777777" w:rsidR="00E86C45" w:rsidRPr="00BB1463" w:rsidRDefault="00E86C45" w:rsidP="009725AB">
            <w:pPr>
              <w:spacing w:before="20" w:after="20" w:line="240" w:lineRule="auto"/>
              <w:rPr>
                <w:sz w:val="26"/>
                <w:szCs w:val="26"/>
              </w:rPr>
            </w:pPr>
            <w:r w:rsidRPr="00BB1463">
              <w:rPr>
                <w:sz w:val="26"/>
                <w:szCs w:val="26"/>
              </w:rPr>
              <w:t>- Các kết quả có thể hỗ trợ trong việc lập kế hoạch xạ trị</w:t>
            </w:r>
          </w:p>
        </w:tc>
      </w:tr>
      <w:tr w:rsidR="00E86C45" w:rsidRPr="00BB1463" w14:paraId="70BB35BD" w14:textId="77777777" w:rsidTr="00B668CE">
        <w:trPr>
          <w:trHeight w:val="449"/>
        </w:trPr>
        <w:tc>
          <w:tcPr>
            <w:tcW w:w="709" w:type="dxa"/>
            <w:vAlign w:val="center"/>
          </w:tcPr>
          <w:p w14:paraId="074C9A40" w14:textId="77777777" w:rsidR="00E86C45" w:rsidRPr="00BB1463" w:rsidRDefault="00E86C45" w:rsidP="009725AB">
            <w:pPr>
              <w:spacing w:before="20" w:after="20" w:line="240" w:lineRule="auto"/>
              <w:jc w:val="center"/>
              <w:rPr>
                <w:sz w:val="26"/>
                <w:szCs w:val="26"/>
              </w:rPr>
            </w:pPr>
            <w:r w:rsidRPr="00BB1463">
              <w:rPr>
                <w:sz w:val="26"/>
                <w:szCs w:val="26"/>
              </w:rPr>
              <w:t>17</w:t>
            </w:r>
          </w:p>
        </w:tc>
        <w:tc>
          <w:tcPr>
            <w:tcW w:w="8930" w:type="dxa"/>
            <w:shd w:val="clear" w:color="auto" w:fill="auto"/>
            <w:vAlign w:val="center"/>
            <w:hideMark/>
          </w:tcPr>
          <w:p w14:paraId="20C64113" w14:textId="77777777" w:rsidR="00E86C45" w:rsidRPr="00BB1463" w:rsidRDefault="00E86C45" w:rsidP="009725AB">
            <w:pPr>
              <w:spacing w:before="20" w:after="20" w:line="240" w:lineRule="auto"/>
              <w:rPr>
                <w:sz w:val="26"/>
                <w:szCs w:val="26"/>
              </w:rPr>
            </w:pPr>
            <w:r w:rsidRPr="00BB1463">
              <w:rPr>
                <w:sz w:val="26"/>
                <w:szCs w:val="26"/>
              </w:rPr>
              <w:t>Phần mềm/ứng dụng giúp duy trì chất lượng hiệu chỉnh độ suy giảm ở mức năng lượng thấp</w:t>
            </w:r>
          </w:p>
        </w:tc>
      </w:tr>
      <w:tr w:rsidR="00E86C45" w:rsidRPr="00BB1463" w14:paraId="094E63D3" w14:textId="77777777" w:rsidTr="00B668CE">
        <w:trPr>
          <w:trHeight w:val="459"/>
        </w:trPr>
        <w:tc>
          <w:tcPr>
            <w:tcW w:w="709" w:type="dxa"/>
            <w:vAlign w:val="center"/>
          </w:tcPr>
          <w:p w14:paraId="59098A92" w14:textId="77777777" w:rsidR="00E86C45" w:rsidRPr="00BB1463" w:rsidRDefault="00E86C45" w:rsidP="009725AB">
            <w:pPr>
              <w:spacing w:before="20" w:after="20" w:line="240" w:lineRule="auto"/>
              <w:jc w:val="center"/>
              <w:rPr>
                <w:b/>
                <w:bCs/>
                <w:sz w:val="26"/>
                <w:szCs w:val="26"/>
              </w:rPr>
            </w:pPr>
            <w:r w:rsidRPr="00BB1463">
              <w:rPr>
                <w:b/>
                <w:bCs/>
                <w:sz w:val="26"/>
                <w:szCs w:val="26"/>
              </w:rPr>
              <w:t>IV</w:t>
            </w:r>
          </w:p>
        </w:tc>
        <w:tc>
          <w:tcPr>
            <w:tcW w:w="8930" w:type="dxa"/>
            <w:shd w:val="clear" w:color="auto" w:fill="auto"/>
            <w:vAlign w:val="center"/>
            <w:hideMark/>
          </w:tcPr>
          <w:p w14:paraId="5E15E711" w14:textId="77777777" w:rsidR="00E86C45" w:rsidRPr="00BB1463" w:rsidRDefault="00E86C45" w:rsidP="009725AB">
            <w:pPr>
              <w:spacing w:before="20" w:after="20" w:line="240" w:lineRule="auto"/>
              <w:rPr>
                <w:b/>
                <w:bCs/>
                <w:sz w:val="26"/>
                <w:szCs w:val="26"/>
              </w:rPr>
            </w:pPr>
            <w:r w:rsidRPr="00BB1463">
              <w:rPr>
                <w:b/>
                <w:bCs/>
                <w:sz w:val="26"/>
                <w:szCs w:val="26"/>
              </w:rPr>
              <w:t>Phần mềm chụp, xử lý hình ảnh CT</w:t>
            </w:r>
          </w:p>
        </w:tc>
      </w:tr>
      <w:tr w:rsidR="00E86C45" w:rsidRPr="00BB1463" w14:paraId="661E9392" w14:textId="77777777" w:rsidTr="00B668CE">
        <w:trPr>
          <w:trHeight w:val="270"/>
        </w:trPr>
        <w:tc>
          <w:tcPr>
            <w:tcW w:w="709" w:type="dxa"/>
            <w:vAlign w:val="center"/>
          </w:tcPr>
          <w:p w14:paraId="1F5857AB"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hideMark/>
          </w:tcPr>
          <w:p w14:paraId="1B27EF93" w14:textId="77777777" w:rsidR="00E86C45" w:rsidRPr="00BB1463" w:rsidRDefault="00E86C45" w:rsidP="009725AB">
            <w:pPr>
              <w:spacing w:before="20" w:after="20" w:line="240" w:lineRule="auto"/>
              <w:rPr>
                <w:sz w:val="26"/>
                <w:szCs w:val="26"/>
              </w:rPr>
            </w:pPr>
            <w:r w:rsidRPr="00BB1463">
              <w:rPr>
                <w:sz w:val="26"/>
                <w:szCs w:val="26"/>
              </w:rPr>
              <w:t>Phần mềm/ ứng dụng thu ảnh CT thường quy</w:t>
            </w:r>
          </w:p>
        </w:tc>
      </w:tr>
      <w:tr w:rsidR="00E86C45" w:rsidRPr="00BB1463" w14:paraId="2AB89868" w14:textId="77777777" w:rsidTr="00B668CE">
        <w:trPr>
          <w:trHeight w:val="419"/>
        </w:trPr>
        <w:tc>
          <w:tcPr>
            <w:tcW w:w="709" w:type="dxa"/>
            <w:vAlign w:val="center"/>
          </w:tcPr>
          <w:p w14:paraId="3E10389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F577F3A" w14:textId="77777777" w:rsidR="00E86C45" w:rsidRPr="00BB1463" w:rsidRDefault="00E86C45" w:rsidP="009725AB">
            <w:pPr>
              <w:spacing w:before="20" w:after="20" w:line="240" w:lineRule="auto"/>
              <w:rPr>
                <w:sz w:val="26"/>
                <w:szCs w:val="26"/>
              </w:rPr>
            </w:pPr>
            <w:r w:rsidRPr="00BB1463">
              <w:rPr>
                <w:sz w:val="26"/>
                <w:szCs w:val="26"/>
              </w:rPr>
              <w:t>- Có khả năng cung cấp các chế độ chụp CT: định vị, tuần tự, xoắn ốc</w:t>
            </w:r>
          </w:p>
        </w:tc>
      </w:tr>
      <w:tr w:rsidR="00E86C45" w:rsidRPr="00BB1463" w14:paraId="0423BEF6" w14:textId="77777777" w:rsidTr="00B668CE">
        <w:trPr>
          <w:trHeight w:val="424"/>
        </w:trPr>
        <w:tc>
          <w:tcPr>
            <w:tcW w:w="709" w:type="dxa"/>
            <w:vAlign w:val="center"/>
          </w:tcPr>
          <w:p w14:paraId="06BB9A70"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hideMark/>
          </w:tcPr>
          <w:p w14:paraId="66206731" w14:textId="77777777" w:rsidR="00E86C45" w:rsidRPr="00BB1463" w:rsidRDefault="00E86C45" w:rsidP="009725AB">
            <w:pPr>
              <w:spacing w:before="20" w:after="20" w:line="240" w:lineRule="auto"/>
              <w:rPr>
                <w:sz w:val="26"/>
                <w:szCs w:val="26"/>
              </w:rPr>
            </w:pPr>
            <w:r w:rsidRPr="00BB1463">
              <w:rPr>
                <w:sz w:val="26"/>
                <w:szCs w:val="26"/>
              </w:rPr>
              <w:t>Phần mềm tái tạo lặp giảm liều chụp</w:t>
            </w:r>
          </w:p>
        </w:tc>
      </w:tr>
      <w:tr w:rsidR="00E86C45" w:rsidRPr="00BB1463" w14:paraId="6EF2E7AB" w14:textId="77777777" w:rsidTr="00B668CE">
        <w:trPr>
          <w:trHeight w:val="402"/>
        </w:trPr>
        <w:tc>
          <w:tcPr>
            <w:tcW w:w="709" w:type="dxa"/>
            <w:vAlign w:val="center"/>
          </w:tcPr>
          <w:p w14:paraId="6A61960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3CC50F90" w14:textId="77777777" w:rsidR="00E86C45" w:rsidRPr="00BB1463" w:rsidRDefault="00E86C45" w:rsidP="009725AB">
            <w:pPr>
              <w:spacing w:before="20" w:after="20" w:line="240" w:lineRule="auto"/>
              <w:rPr>
                <w:sz w:val="26"/>
                <w:szCs w:val="26"/>
              </w:rPr>
            </w:pPr>
            <w:r w:rsidRPr="00BB1463">
              <w:rPr>
                <w:sz w:val="26"/>
                <w:szCs w:val="26"/>
              </w:rPr>
              <w:t>- Có chức năng giảm nhiễu</w:t>
            </w:r>
          </w:p>
        </w:tc>
      </w:tr>
      <w:tr w:rsidR="00E86C45" w:rsidRPr="00BB1463" w14:paraId="46E93AF3" w14:textId="77777777" w:rsidTr="00B668CE">
        <w:trPr>
          <w:trHeight w:val="423"/>
        </w:trPr>
        <w:tc>
          <w:tcPr>
            <w:tcW w:w="709" w:type="dxa"/>
            <w:vAlign w:val="center"/>
          </w:tcPr>
          <w:p w14:paraId="77AE7B9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BC81C0E" w14:textId="77777777" w:rsidR="00E86C45" w:rsidRPr="00BB1463" w:rsidRDefault="00E86C45" w:rsidP="009725AB">
            <w:pPr>
              <w:spacing w:before="20" w:after="20" w:line="240" w:lineRule="auto"/>
              <w:rPr>
                <w:sz w:val="26"/>
                <w:szCs w:val="26"/>
              </w:rPr>
            </w:pPr>
            <w:r w:rsidRPr="00BB1463">
              <w:rPr>
                <w:sz w:val="26"/>
                <w:szCs w:val="26"/>
              </w:rPr>
              <w:t>- Có chức năng hỗ trợ người dùng xem lại</w:t>
            </w:r>
          </w:p>
        </w:tc>
      </w:tr>
      <w:tr w:rsidR="00E86C45" w:rsidRPr="00BB1463" w14:paraId="31FE93F5" w14:textId="77777777" w:rsidTr="00B668CE">
        <w:trPr>
          <w:trHeight w:val="415"/>
        </w:trPr>
        <w:tc>
          <w:tcPr>
            <w:tcW w:w="709" w:type="dxa"/>
            <w:vAlign w:val="center"/>
          </w:tcPr>
          <w:p w14:paraId="7C874B7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D6760EF" w14:textId="77777777" w:rsidR="00E86C45" w:rsidRPr="00BB1463" w:rsidRDefault="00E86C45" w:rsidP="009725AB">
            <w:pPr>
              <w:spacing w:before="20" w:after="20" w:line="240" w:lineRule="auto"/>
              <w:rPr>
                <w:sz w:val="26"/>
                <w:szCs w:val="26"/>
              </w:rPr>
            </w:pPr>
            <w:r w:rsidRPr="00BB1463">
              <w:rPr>
                <w:sz w:val="26"/>
                <w:szCs w:val="26"/>
              </w:rPr>
              <w:t>- Có chức năng tăng tốc độ tái tạo hình ảnh</w:t>
            </w:r>
          </w:p>
        </w:tc>
      </w:tr>
      <w:tr w:rsidR="00E86C45" w:rsidRPr="00BB1463" w14:paraId="75D603F4" w14:textId="77777777" w:rsidTr="00B668CE">
        <w:trPr>
          <w:trHeight w:val="420"/>
        </w:trPr>
        <w:tc>
          <w:tcPr>
            <w:tcW w:w="709" w:type="dxa"/>
            <w:vAlign w:val="center"/>
          </w:tcPr>
          <w:p w14:paraId="0E7EDD79"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hideMark/>
          </w:tcPr>
          <w:p w14:paraId="340318AA" w14:textId="77777777" w:rsidR="00E86C45" w:rsidRPr="00BB1463" w:rsidRDefault="00E86C45" w:rsidP="009725AB">
            <w:pPr>
              <w:spacing w:before="20" w:after="20" w:line="240" w:lineRule="auto"/>
              <w:rPr>
                <w:sz w:val="26"/>
                <w:szCs w:val="26"/>
              </w:rPr>
            </w:pPr>
            <w:r w:rsidRPr="00BB1463">
              <w:rPr>
                <w:sz w:val="26"/>
                <w:szCs w:val="26"/>
              </w:rPr>
              <w:t>Phần mềm tự động điều chỉnh dòng chụp</w:t>
            </w:r>
          </w:p>
        </w:tc>
      </w:tr>
      <w:tr w:rsidR="00E86C45" w:rsidRPr="00BB1463" w14:paraId="471E08E8" w14:textId="77777777" w:rsidTr="00B668CE">
        <w:trPr>
          <w:trHeight w:val="598"/>
        </w:trPr>
        <w:tc>
          <w:tcPr>
            <w:tcW w:w="709" w:type="dxa"/>
            <w:vAlign w:val="center"/>
          </w:tcPr>
          <w:p w14:paraId="2E628B7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58C6C28" w14:textId="77777777" w:rsidR="00E86C45" w:rsidRPr="00BB1463" w:rsidRDefault="00E86C45" w:rsidP="009725AB">
            <w:pPr>
              <w:spacing w:before="20" w:after="20" w:line="240" w:lineRule="auto"/>
              <w:rPr>
                <w:sz w:val="26"/>
                <w:szCs w:val="26"/>
              </w:rPr>
            </w:pPr>
            <w:r w:rsidRPr="00BB1463">
              <w:rPr>
                <w:sz w:val="26"/>
                <w:szCs w:val="26"/>
              </w:rPr>
              <w:t>- Có chức năng tự động điều biến dòng bóng với khả năng điều chỉnh mA cần thiết với độ chính xác cao</w:t>
            </w:r>
          </w:p>
        </w:tc>
      </w:tr>
      <w:tr w:rsidR="00E86C45" w:rsidRPr="00BB1463" w14:paraId="7F5EEA6E" w14:textId="77777777" w:rsidTr="00B668CE">
        <w:trPr>
          <w:trHeight w:val="364"/>
        </w:trPr>
        <w:tc>
          <w:tcPr>
            <w:tcW w:w="709" w:type="dxa"/>
            <w:vAlign w:val="center"/>
          </w:tcPr>
          <w:p w14:paraId="664885F8"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hideMark/>
          </w:tcPr>
          <w:p w14:paraId="07486532" w14:textId="77777777" w:rsidR="00E86C45" w:rsidRPr="00BB1463" w:rsidRDefault="00E86C45" w:rsidP="009725AB">
            <w:pPr>
              <w:spacing w:before="20" w:after="20" w:line="240" w:lineRule="auto"/>
              <w:rPr>
                <w:sz w:val="26"/>
                <w:szCs w:val="26"/>
              </w:rPr>
            </w:pPr>
            <w:r w:rsidRPr="00BB1463">
              <w:rPr>
                <w:sz w:val="26"/>
                <w:szCs w:val="26"/>
              </w:rPr>
              <w:t>Phần mềm tái tạo ảnh theo thời gian thực</w:t>
            </w:r>
          </w:p>
        </w:tc>
      </w:tr>
      <w:tr w:rsidR="00E86C45" w:rsidRPr="00BB1463" w14:paraId="484A1DB5" w14:textId="77777777" w:rsidTr="00B668CE">
        <w:trPr>
          <w:trHeight w:val="413"/>
        </w:trPr>
        <w:tc>
          <w:tcPr>
            <w:tcW w:w="709" w:type="dxa"/>
            <w:vAlign w:val="center"/>
          </w:tcPr>
          <w:p w14:paraId="775471C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D9E986A" w14:textId="77777777" w:rsidR="00E86C45" w:rsidRPr="00BB1463" w:rsidRDefault="00E86C45" w:rsidP="009725AB">
            <w:pPr>
              <w:spacing w:before="20" w:after="20" w:line="240" w:lineRule="auto"/>
              <w:rPr>
                <w:sz w:val="26"/>
                <w:szCs w:val="26"/>
              </w:rPr>
            </w:pPr>
            <w:r w:rsidRPr="00BB1463">
              <w:rPr>
                <w:sz w:val="26"/>
                <w:szCs w:val="26"/>
              </w:rPr>
              <w:t>- Có chức năng tự động tái tạo theo thời gian thực</w:t>
            </w:r>
          </w:p>
        </w:tc>
      </w:tr>
      <w:tr w:rsidR="00E86C45" w:rsidRPr="00BB1463" w14:paraId="22B2E329" w14:textId="77777777" w:rsidTr="00B668CE">
        <w:trPr>
          <w:trHeight w:val="419"/>
        </w:trPr>
        <w:tc>
          <w:tcPr>
            <w:tcW w:w="709" w:type="dxa"/>
            <w:vAlign w:val="center"/>
          </w:tcPr>
          <w:p w14:paraId="5E6284B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04894F46" w14:textId="77777777" w:rsidR="00E86C45" w:rsidRPr="00BB1463" w:rsidRDefault="00E86C45" w:rsidP="009725AB">
            <w:pPr>
              <w:spacing w:before="20" w:after="20" w:line="240" w:lineRule="auto"/>
              <w:rPr>
                <w:sz w:val="26"/>
                <w:szCs w:val="26"/>
              </w:rPr>
            </w:pPr>
            <w:r w:rsidRPr="00BB1463">
              <w:rPr>
                <w:sz w:val="26"/>
                <w:szCs w:val="26"/>
              </w:rPr>
              <w:t>- Có chức năng cho phép người dùng quan sát ảnh 3D mọi mặt cắt</w:t>
            </w:r>
          </w:p>
        </w:tc>
      </w:tr>
      <w:tr w:rsidR="00E86C45" w:rsidRPr="00BB1463" w14:paraId="5CF5CD1A" w14:textId="77777777" w:rsidTr="00B668CE">
        <w:trPr>
          <w:trHeight w:val="424"/>
        </w:trPr>
        <w:tc>
          <w:tcPr>
            <w:tcW w:w="709" w:type="dxa"/>
            <w:vAlign w:val="center"/>
          </w:tcPr>
          <w:p w14:paraId="43C14E3F"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hideMark/>
          </w:tcPr>
          <w:p w14:paraId="69E3A31F" w14:textId="77777777" w:rsidR="00E86C45" w:rsidRPr="00BB1463" w:rsidRDefault="00E86C45" w:rsidP="009725AB">
            <w:pPr>
              <w:spacing w:before="20" w:after="20" w:line="240" w:lineRule="auto"/>
              <w:rPr>
                <w:sz w:val="26"/>
                <w:szCs w:val="26"/>
              </w:rPr>
            </w:pPr>
            <w:r w:rsidRPr="00BB1463">
              <w:rPr>
                <w:sz w:val="26"/>
                <w:szCs w:val="26"/>
              </w:rPr>
              <w:t>Phần mềm thu ảnh SPECT/CT kết hợp</w:t>
            </w:r>
          </w:p>
        </w:tc>
      </w:tr>
      <w:tr w:rsidR="00E86C45" w:rsidRPr="00BB1463" w14:paraId="6130485B" w14:textId="77777777" w:rsidTr="00B668CE">
        <w:trPr>
          <w:trHeight w:val="402"/>
        </w:trPr>
        <w:tc>
          <w:tcPr>
            <w:tcW w:w="709" w:type="dxa"/>
            <w:vAlign w:val="center"/>
          </w:tcPr>
          <w:p w14:paraId="5CCA4D6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808B5B8" w14:textId="77777777" w:rsidR="00E86C45" w:rsidRPr="00BB1463" w:rsidRDefault="00E86C45" w:rsidP="009725AB">
            <w:pPr>
              <w:spacing w:before="20" w:after="20" w:line="240" w:lineRule="auto"/>
              <w:rPr>
                <w:sz w:val="26"/>
                <w:szCs w:val="26"/>
              </w:rPr>
            </w:pPr>
            <w:r w:rsidRPr="00BB1463">
              <w:rPr>
                <w:sz w:val="26"/>
                <w:szCs w:val="26"/>
              </w:rPr>
              <w:t>- Có chức năng chụp ảnh SPECT và CT kết hợp để hiệu chỉnh độ suy giảm</w:t>
            </w:r>
          </w:p>
        </w:tc>
      </w:tr>
      <w:tr w:rsidR="00E86C45" w:rsidRPr="00BB1463" w14:paraId="512B6034" w14:textId="77777777" w:rsidTr="00B668CE">
        <w:trPr>
          <w:trHeight w:val="423"/>
        </w:trPr>
        <w:tc>
          <w:tcPr>
            <w:tcW w:w="709" w:type="dxa"/>
            <w:vAlign w:val="center"/>
          </w:tcPr>
          <w:p w14:paraId="1454B63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10DEDF5B" w14:textId="77777777" w:rsidR="00E86C45" w:rsidRPr="00BB1463" w:rsidRDefault="00E86C45" w:rsidP="009725AB">
            <w:pPr>
              <w:spacing w:before="20" w:after="20" w:line="240" w:lineRule="auto"/>
              <w:rPr>
                <w:sz w:val="26"/>
                <w:szCs w:val="26"/>
              </w:rPr>
            </w:pPr>
            <w:r w:rsidRPr="00BB1463">
              <w:rPr>
                <w:sz w:val="26"/>
                <w:szCs w:val="26"/>
              </w:rPr>
              <w:t>- Có chức năng chụp ảnh SPECT-CT kết hợp để lập bản đồ chồng ảnh giải phẫu học</w:t>
            </w:r>
          </w:p>
        </w:tc>
      </w:tr>
      <w:tr w:rsidR="00E86C45" w:rsidRPr="00BB1463" w14:paraId="276BE553" w14:textId="77777777" w:rsidTr="00B668CE">
        <w:trPr>
          <w:trHeight w:val="415"/>
        </w:trPr>
        <w:tc>
          <w:tcPr>
            <w:tcW w:w="709" w:type="dxa"/>
            <w:vAlign w:val="center"/>
          </w:tcPr>
          <w:p w14:paraId="081682E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2A9CEB5" w14:textId="77777777" w:rsidR="00E86C45" w:rsidRPr="00BB1463" w:rsidRDefault="00E86C45" w:rsidP="009725AB">
            <w:pPr>
              <w:spacing w:before="20" w:after="20" w:line="240" w:lineRule="auto"/>
              <w:rPr>
                <w:sz w:val="26"/>
                <w:szCs w:val="26"/>
              </w:rPr>
            </w:pPr>
            <w:r w:rsidRPr="00BB1463">
              <w:rPr>
                <w:sz w:val="26"/>
                <w:szCs w:val="26"/>
              </w:rPr>
              <w:t>- Có chức năng dán trường thu ảnh (FOV) trong thu nhận dữ liệu kết hợp SPECT-CT</w:t>
            </w:r>
          </w:p>
        </w:tc>
      </w:tr>
      <w:tr w:rsidR="00E86C45" w:rsidRPr="00BB1463" w14:paraId="4C31E472" w14:textId="77777777" w:rsidTr="00B668CE">
        <w:trPr>
          <w:trHeight w:val="420"/>
        </w:trPr>
        <w:tc>
          <w:tcPr>
            <w:tcW w:w="709" w:type="dxa"/>
            <w:vAlign w:val="center"/>
          </w:tcPr>
          <w:p w14:paraId="7149666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7E9B783" w14:textId="77777777" w:rsidR="00E86C45" w:rsidRPr="00BB1463" w:rsidRDefault="00E86C45" w:rsidP="009725AB">
            <w:pPr>
              <w:spacing w:before="20" w:after="20" w:line="240" w:lineRule="auto"/>
              <w:rPr>
                <w:sz w:val="26"/>
                <w:szCs w:val="26"/>
              </w:rPr>
            </w:pPr>
            <w:r w:rsidRPr="00BB1463">
              <w:rPr>
                <w:sz w:val="26"/>
                <w:szCs w:val="26"/>
              </w:rPr>
              <w:t>- Có chức năng chụp thực hiện thu ảnh SPECT trước hoặc thu ảnh CT trước</w:t>
            </w:r>
          </w:p>
        </w:tc>
      </w:tr>
      <w:tr w:rsidR="00E86C45" w:rsidRPr="00BB1463" w14:paraId="08CBCB17" w14:textId="77777777" w:rsidTr="00B668CE">
        <w:trPr>
          <w:trHeight w:val="353"/>
        </w:trPr>
        <w:tc>
          <w:tcPr>
            <w:tcW w:w="709" w:type="dxa"/>
            <w:vAlign w:val="center"/>
          </w:tcPr>
          <w:p w14:paraId="3115CAAC"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hideMark/>
          </w:tcPr>
          <w:p w14:paraId="2C0CF97C" w14:textId="77777777" w:rsidR="00E86C45" w:rsidRPr="00BB1463" w:rsidRDefault="00E86C45" w:rsidP="009725AB">
            <w:pPr>
              <w:spacing w:before="20" w:after="20" w:line="240" w:lineRule="auto"/>
              <w:rPr>
                <w:sz w:val="26"/>
                <w:szCs w:val="26"/>
              </w:rPr>
            </w:pPr>
            <w:r w:rsidRPr="00BB1463">
              <w:rPr>
                <w:sz w:val="26"/>
                <w:szCs w:val="26"/>
              </w:rPr>
              <w:t>Phần mềm/ứng dụng QC bộ hình ảnh NM/CT kết hợp</w:t>
            </w:r>
          </w:p>
        </w:tc>
      </w:tr>
      <w:tr w:rsidR="00E86C45" w:rsidRPr="00BB1463" w14:paraId="009F53EC" w14:textId="77777777" w:rsidTr="00B668CE">
        <w:trPr>
          <w:trHeight w:val="387"/>
        </w:trPr>
        <w:tc>
          <w:tcPr>
            <w:tcW w:w="709" w:type="dxa"/>
            <w:vAlign w:val="center"/>
          </w:tcPr>
          <w:p w14:paraId="0D3AD7F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57B274C" w14:textId="77777777" w:rsidR="00E86C45" w:rsidRPr="00BB1463" w:rsidRDefault="00E86C45" w:rsidP="009725AB">
            <w:pPr>
              <w:spacing w:before="20" w:after="20" w:line="240" w:lineRule="auto"/>
              <w:rPr>
                <w:sz w:val="26"/>
                <w:szCs w:val="26"/>
              </w:rPr>
            </w:pPr>
            <w:r w:rsidRPr="00BB1463">
              <w:rPr>
                <w:sz w:val="26"/>
                <w:szCs w:val="26"/>
              </w:rPr>
              <w:t>- Có khả năng chồng ảnh/xắp xếp ảnh kết hợp CT và SPECT.</w:t>
            </w:r>
          </w:p>
        </w:tc>
      </w:tr>
      <w:tr w:rsidR="00E86C45" w:rsidRPr="00BB1463" w14:paraId="55FF51E7" w14:textId="77777777" w:rsidTr="00B668CE">
        <w:trPr>
          <w:trHeight w:val="598"/>
        </w:trPr>
        <w:tc>
          <w:tcPr>
            <w:tcW w:w="709" w:type="dxa"/>
            <w:vAlign w:val="center"/>
          </w:tcPr>
          <w:p w14:paraId="7B6338E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288A2021" w14:textId="77777777" w:rsidR="00E86C45" w:rsidRPr="00BB1463" w:rsidRDefault="00E86C45" w:rsidP="009725AB">
            <w:pPr>
              <w:spacing w:before="20" w:after="20" w:line="240" w:lineRule="auto"/>
              <w:rPr>
                <w:sz w:val="26"/>
                <w:szCs w:val="26"/>
              </w:rPr>
            </w:pPr>
            <w:r w:rsidRPr="00BB1463">
              <w:rPr>
                <w:sz w:val="26"/>
                <w:szCs w:val="26"/>
              </w:rPr>
              <w:t>Tự động thực hiện QC ở trường thu ảnh (FOV) SPECT tương ứng với trường thu ảnh (FOV) CT</w:t>
            </w:r>
          </w:p>
        </w:tc>
      </w:tr>
      <w:tr w:rsidR="00E86C45" w:rsidRPr="00BB1463" w14:paraId="6AFF9095" w14:textId="77777777" w:rsidTr="00B668CE">
        <w:trPr>
          <w:trHeight w:val="431"/>
        </w:trPr>
        <w:tc>
          <w:tcPr>
            <w:tcW w:w="709" w:type="dxa"/>
            <w:vAlign w:val="center"/>
          </w:tcPr>
          <w:p w14:paraId="3EF5E26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9FC9C27" w14:textId="77777777" w:rsidR="00E86C45" w:rsidRPr="00BB1463" w:rsidRDefault="00E86C45" w:rsidP="009725AB">
            <w:pPr>
              <w:spacing w:before="20" w:after="20" w:line="240" w:lineRule="auto"/>
              <w:rPr>
                <w:sz w:val="26"/>
                <w:szCs w:val="26"/>
              </w:rPr>
            </w:pPr>
            <w:r w:rsidRPr="00BB1463">
              <w:rPr>
                <w:sz w:val="26"/>
                <w:szCs w:val="26"/>
              </w:rPr>
              <w:t>- Có chức năng hiệu chỉnh hoặc tạo các bản đồ suy giảm</w:t>
            </w:r>
          </w:p>
        </w:tc>
      </w:tr>
      <w:tr w:rsidR="00E86C45" w:rsidRPr="00BB1463" w14:paraId="1108CE29" w14:textId="77777777" w:rsidTr="00B668CE">
        <w:trPr>
          <w:trHeight w:val="378"/>
        </w:trPr>
        <w:tc>
          <w:tcPr>
            <w:tcW w:w="709" w:type="dxa"/>
            <w:vAlign w:val="center"/>
          </w:tcPr>
          <w:p w14:paraId="695A8D40"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hideMark/>
          </w:tcPr>
          <w:p w14:paraId="51E9CA75" w14:textId="77777777" w:rsidR="00E86C45" w:rsidRPr="00BB1463" w:rsidRDefault="00E86C45" w:rsidP="009725AB">
            <w:pPr>
              <w:spacing w:before="20" w:after="20" w:line="240" w:lineRule="auto"/>
              <w:rPr>
                <w:sz w:val="26"/>
                <w:szCs w:val="26"/>
              </w:rPr>
            </w:pPr>
            <w:r w:rsidRPr="00BB1463">
              <w:rPr>
                <w:sz w:val="26"/>
                <w:szCs w:val="26"/>
              </w:rPr>
              <w:t>Phần mềm dựng hình thể tích 3D, bao gồm MPR và MPVR cho dữ liệu ảnh CT</w:t>
            </w:r>
          </w:p>
        </w:tc>
      </w:tr>
      <w:tr w:rsidR="00E86C45" w:rsidRPr="00BB1463" w14:paraId="2952DBE2" w14:textId="77777777" w:rsidTr="00B668CE">
        <w:trPr>
          <w:trHeight w:val="361"/>
        </w:trPr>
        <w:tc>
          <w:tcPr>
            <w:tcW w:w="709" w:type="dxa"/>
            <w:vAlign w:val="center"/>
          </w:tcPr>
          <w:p w14:paraId="19D9C4B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525BDDA5" w14:textId="77777777" w:rsidR="00E86C45" w:rsidRPr="00BB1463" w:rsidRDefault="00E86C45" w:rsidP="009725AB">
            <w:pPr>
              <w:spacing w:before="20" w:after="20" w:line="240" w:lineRule="auto"/>
              <w:rPr>
                <w:sz w:val="26"/>
                <w:szCs w:val="26"/>
              </w:rPr>
            </w:pPr>
            <w:r w:rsidRPr="00BB1463">
              <w:rPr>
                <w:sz w:val="26"/>
                <w:szCs w:val="26"/>
              </w:rPr>
              <w:t>- Có chức năng dựng ảnh đa mặt phẳng</w:t>
            </w:r>
          </w:p>
        </w:tc>
      </w:tr>
      <w:tr w:rsidR="00E86C45" w:rsidRPr="00BB1463" w14:paraId="128C0927" w14:textId="77777777" w:rsidTr="00B668CE">
        <w:trPr>
          <w:trHeight w:val="408"/>
        </w:trPr>
        <w:tc>
          <w:tcPr>
            <w:tcW w:w="709" w:type="dxa"/>
            <w:vAlign w:val="center"/>
          </w:tcPr>
          <w:p w14:paraId="6ACA37E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6ACE9737" w14:textId="77777777" w:rsidR="00E86C45" w:rsidRPr="00BB1463" w:rsidRDefault="00E86C45" w:rsidP="009725AB">
            <w:pPr>
              <w:spacing w:before="20" w:after="20" w:line="240" w:lineRule="auto"/>
              <w:rPr>
                <w:sz w:val="26"/>
                <w:szCs w:val="26"/>
              </w:rPr>
            </w:pPr>
            <w:r w:rsidRPr="00BB1463">
              <w:rPr>
                <w:sz w:val="26"/>
                <w:szCs w:val="26"/>
              </w:rPr>
              <w:t>- Có khả năng cung cấp các giao thức để tái tạo dựng 3D và dựng theo thể tích.</w:t>
            </w:r>
          </w:p>
        </w:tc>
      </w:tr>
      <w:tr w:rsidR="00E86C45" w:rsidRPr="00BB1463" w14:paraId="48CED004" w14:textId="77777777" w:rsidTr="00B668CE">
        <w:trPr>
          <w:trHeight w:val="429"/>
        </w:trPr>
        <w:tc>
          <w:tcPr>
            <w:tcW w:w="709" w:type="dxa"/>
            <w:vAlign w:val="center"/>
          </w:tcPr>
          <w:p w14:paraId="2147CD80"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hideMark/>
          </w:tcPr>
          <w:p w14:paraId="5AA3610B" w14:textId="77777777" w:rsidR="00E86C45" w:rsidRPr="00BB1463" w:rsidRDefault="00E86C45" w:rsidP="009725AB">
            <w:pPr>
              <w:spacing w:before="20" w:after="20" w:line="240" w:lineRule="auto"/>
              <w:rPr>
                <w:sz w:val="26"/>
                <w:szCs w:val="26"/>
              </w:rPr>
            </w:pPr>
            <w:r w:rsidRPr="00BB1463">
              <w:rPr>
                <w:sz w:val="26"/>
                <w:szCs w:val="26"/>
              </w:rPr>
              <w:t>Phần mềm/ứng dụng loại bỏ xương và bàn</w:t>
            </w:r>
          </w:p>
        </w:tc>
      </w:tr>
      <w:tr w:rsidR="00E86C45" w:rsidRPr="00BB1463" w14:paraId="3E704FB0" w14:textId="77777777" w:rsidTr="00B668CE">
        <w:trPr>
          <w:trHeight w:val="319"/>
        </w:trPr>
        <w:tc>
          <w:tcPr>
            <w:tcW w:w="709" w:type="dxa"/>
            <w:vAlign w:val="center"/>
          </w:tcPr>
          <w:p w14:paraId="410F0E4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hideMark/>
          </w:tcPr>
          <w:p w14:paraId="79A4B2E7" w14:textId="77777777" w:rsidR="00E86C45" w:rsidRPr="00BB1463" w:rsidRDefault="00E86C45" w:rsidP="009725AB">
            <w:pPr>
              <w:spacing w:before="20" w:after="20" w:line="240" w:lineRule="auto"/>
              <w:rPr>
                <w:sz w:val="26"/>
                <w:szCs w:val="26"/>
              </w:rPr>
            </w:pPr>
            <w:r w:rsidRPr="00BB1463">
              <w:rPr>
                <w:sz w:val="26"/>
                <w:szCs w:val="26"/>
              </w:rPr>
              <w:t>- Có chức năng loại bỏ xương và bàn khỏi các ảnh khảo sát CT mạch máu, vùng bụng</w:t>
            </w:r>
          </w:p>
        </w:tc>
      </w:tr>
      <w:tr w:rsidR="00E86C45" w:rsidRPr="00BB1463" w14:paraId="795F80D5" w14:textId="77777777" w:rsidTr="00B668CE">
        <w:trPr>
          <w:trHeight w:val="426"/>
        </w:trPr>
        <w:tc>
          <w:tcPr>
            <w:tcW w:w="709" w:type="dxa"/>
            <w:vAlign w:val="center"/>
          </w:tcPr>
          <w:p w14:paraId="75ADF1DE"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hideMark/>
          </w:tcPr>
          <w:p w14:paraId="2D24D72C" w14:textId="77777777" w:rsidR="00E86C45" w:rsidRPr="00BB1463" w:rsidRDefault="00E86C45" w:rsidP="009725AB">
            <w:pPr>
              <w:spacing w:before="20" w:after="20" w:line="240" w:lineRule="auto"/>
              <w:rPr>
                <w:sz w:val="26"/>
                <w:szCs w:val="26"/>
              </w:rPr>
            </w:pPr>
            <w:r w:rsidRPr="00BB1463">
              <w:rPr>
                <w:sz w:val="26"/>
                <w:szCs w:val="26"/>
              </w:rPr>
              <w:t>Phần mềm/ứng dụng phân tích mạch máu cao cấp</w:t>
            </w:r>
          </w:p>
        </w:tc>
      </w:tr>
      <w:tr w:rsidR="00E86C45" w:rsidRPr="00BB1463" w14:paraId="414C7305" w14:textId="77777777" w:rsidTr="00B668CE">
        <w:trPr>
          <w:trHeight w:val="418"/>
        </w:trPr>
        <w:tc>
          <w:tcPr>
            <w:tcW w:w="709" w:type="dxa"/>
            <w:vAlign w:val="center"/>
          </w:tcPr>
          <w:p w14:paraId="5FDE6104"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hideMark/>
          </w:tcPr>
          <w:p w14:paraId="713CB72F" w14:textId="77777777" w:rsidR="00E86C45" w:rsidRPr="00BB1463" w:rsidRDefault="00E86C45" w:rsidP="009725AB">
            <w:pPr>
              <w:spacing w:before="20" w:after="20" w:line="240" w:lineRule="auto"/>
              <w:rPr>
                <w:sz w:val="26"/>
                <w:szCs w:val="26"/>
              </w:rPr>
            </w:pPr>
            <w:r w:rsidRPr="00BB1463">
              <w:rPr>
                <w:sz w:val="26"/>
                <w:szCs w:val="26"/>
              </w:rPr>
              <w:t>Phần mềm/thuật toán gia tăng chi tiết khảo sát tai trong</w:t>
            </w:r>
          </w:p>
        </w:tc>
      </w:tr>
      <w:tr w:rsidR="00E86C45" w:rsidRPr="00BB1463" w14:paraId="7308A2A8" w14:textId="77777777" w:rsidTr="00B668CE">
        <w:trPr>
          <w:trHeight w:val="411"/>
        </w:trPr>
        <w:tc>
          <w:tcPr>
            <w:tcW w:w="709" w:type="dxa"/>
            <w:vAlign w:val="center"/>
          </w:tcPr>
          <w:p w14:paraId="2CE564DA"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hideMark/>
          </w:tcPr>
          <w:p w14:paraId="775AD775" w14:textId="77777777" w:rsidR="00E86C45" w:rsidRPr="00BB1463" w:rsidRDefault="00E86C45" w:rsidP="009725AB">
            <w:pPr>
              <w:spacing w:before="20" w:after="20" w:line="240" w:lineRule="auto"/>
              <w:rPr>
                <w:sz w:val="26"/>
                <w:szCs w:val="26"/>
              </w:rPr>
            </w:pPr>
            <w:r w:rsidRPr="00BB1463">
              <w:rPr>
                <w:sz w:val="26"/>
                <w:szCs w:val="26"/>
              </w:rPr>
              <w:t>Phần mềm kết nối DICOM với hệ thống HIS/RIS</w:t>
            </w:r>
          </w:p>
        </w:tc>
      </w:tr>
      <w:tr w:rsidR="00E86C45" w:rsidRPr="00BB1463" w14:paraId="7F89BD0E" w14:textId="77777777" w:rsidTr="00B668CE">
        <w:trPr>
          <w:trHeight w:val="411"/>
        </w:trPr>
        <w:tc>
          <w:tcPr>
            <w:tcW w:w="709" w:type="dxa"/>
            <w:vAlign w:val="center"/>
          </w:tcPr>
          <w:p w14:paraId="2D54EA50"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tcPr>
          <w:p w14:paraId="2DADCC77" w14:textId="77777777" w:rsidR="00E86C45" w:rsidRPr="00BB1463" w:rsidRDefault="00E86C45" w:rsidP="009725AB">
            <w:pPr>
              <w:spacing w:before="20" w:after="20" w:line="240" w:lineRule="auto"/>
              <w:rPr>
                <w:sz w:val="26"/>
                <w:szCs w:val="26"/>
              </w:rPr>
            </w:pPr>
            <w:r w:rsidRPr="00BB1463">
              <w:rPr>
                <w:sz w:val="26"/>
                <w:szCs w:val="26"/>
              </w:rPr>
              <w:t>Phần mềm/ứng dụng phân chia chuỗi ảnh bệnh nhân thành các nhóm ảnh riêng biệt</w:t>
            </w:r>
          </w:p>
        </w:tc>
      </w:tr>
      <w:tr w:rsidR="00E86C45" w:rsidRPr="00BB1463" w14:paraId="499E8CE8" w14:textId="77777777" w:rsidTr="00B668CE">
        <w:trPr>
          <w:trHeight w:val="411"/>
        </w:trPr>
        <w:tc>
          <w:tcPr>
            <w:tcW w:w="709" w:type="dxa"/>
            <w:vAlign w:val="center"/>
          </w:tcPr>
          <w:p w14:paraId="6226BB65"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tcPr>
          <w:p w14:paraId="02EFEE88" w14:textId="77777777" w:rsidR="00E86C45" w:rsidRPr="00BB1463" w:rsidRDefault="00E86C45" w:rsidP="009725AB">
            <w:pPr>
              <w:spacing w:before="20" w:after="20" w:line="240" w:lineRule="auto"/>
              <w:rPr>
                <w:sz w:val="26"/>
                <w:szCs w:val="26"/>
              </w:rPr>
            </w:pPr>
            <w:r w:rsidRPr="00BB1463">
              <w:rPr>
                <w:sz w:val="26"/>
                <w:szCs w:val="26"/>
              </w:rPr>
              <w:t>Các đặc tính về chất lượng ảnh CT:</w:t>
            </w:r>
          </w:p>
        </w:tc>
      </w:tr>
      <w:tr w:rsidR="00E86C45" w:rsidRPr="00BB1463" w14:paraId="0F8B6FCA" w14:textId="77777777" w:rsidTr="00B668CE">
        <w:trPr>
          <w:trHeight w:val="411"/>
        </w:trPr>
        <w:tc>
          <w:tcPr>
            <w:tcW w:w="709" w:type="dxa"/>
            <w:vAlign w:val="center"/>
          </w:tcPr>
          <w:p w14:paraId="62906E4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9E3B45E" w14:textId="77777777" w:rsidR="00E86C45" w:rsidRPr="00BB1463" w:rsidRDefault="00E86C45" w:rsidP="009725AB">
            <w:pPr>
              <w:spacing w:before="20" w:after="20" w:line="240" w:lineRule="auto"/>
              <w:rPr>
                <w:sz w:val="26"/>
                <w:szCs w:val="26"/>
              </w:rPr>
            </w:pPr>
            <w:r w:rsidRPr="00BB1463">
              <w:rPr>
                <w:sz w:val="26"/>
                <w:szCs w:val="26"/>
              </w:rPr>
              <w:t xml:space="preserve">- Có chức năng phát hiện tương phản thấp: </w:t>
            </w:r>
          </w:p>
        </w:tc>
      </w:tr>
      <w:tr w:rsidR="00E86C45" w:rsidRPr="00BB1463" w14:paraId="5AA2C2C4" w14:textId="77777777" w:rsidTr="00B668CE">
        <w:trPr>
          <w:trHeight w:val="411"/>
        </w:trPr>
        <w:tc>
          <w:tcPr>
            <w:tcW w:w="709" w:type="dxa"/>
            <w:vAlign w:val="center"/>
          </w:tcPr>
          <w:p w14:paraId="734C529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209BCF4" w14:textId="77777777" w:rsidR="00E86C45" w:rsidRPr="00BB1463" w:rsidRDefault="00E86C45" w:rsidP="009725AB">
            <w:pPr>
              <w:spacing w:before="20" w:after="20" w:line="240" w:lineRule="auto"/>
              <w:rPr>
                <w:sz w:val="26"/>
                <w:szCs w:val="26"/>
              </w:rPr>
            </w:pPr>
            <w:r w:rsidRPr="00BB1463">
              <w:rPr>
                <w:sz w:val="26"/>
                <w:szCs w:val="26"/>
              </w:rPr>
              <w:t>Đối tượng khảo sát 5mm, tại 0,3%: ≤ 10,5 mGy</w:t>
            </w:r>
          </w:p>
        </w:tc>
      </w:tr>
      <w:tr w:rsidR="00E86C45" w:rsidRPr="00BB1463" w14:paraId="022F4543" w14:textId="77777777" w:rsidTr="00B668CE">
        <w:trPr>
          <w:trHeight w:val="411"/>
        </w:trPr>
        <w:tc>
          <w:tcPr>
            <w:tcW w:w="709" w:type="dxa"/>
            <w:vAlign w:val="center"/>
          </w:tcPr>
          <w:p w14:paraId="3116C92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22F7884" w14:textId="77777777" w:rsidR="00E86C45" w:rsidRPr="00BB1463" w:rsidRDefault="00E86C45" w:rsidP="009725AB">
            <w:pPr>
              <w:spacing w:before="20" w:after="20" w:line="240" w:lineRule="auto"/>
              <w:rPr>
                <w:sz w:val="26"/>
                <w:szCs w:val="26"/>
              </w:rPr>
            </w:pPr>
            <w:r w:rsidRPr="00BB1463">
              <w:rPr>
                <w:sz w:val="26"/>
                <w:szCs w:val="26"/>
              </w:rPr>
              <w:t xml:space="preserve">- Độ phân giải tương phản cao </w:t>
            </w:r>
          </w:p>
        </w:tc>
      </w:tr>
      <w:tr w:rsidR="00E86C45" w:rsidRPr="00BB1463" w14:paraId="652CFA97" w14:textId="77777777" w:rsidTr="00B668CE">
        <w:trPr>
          <w:trHeight w:val="411"/>
        </w:trPr>
        <w:tc>
          <w:tcPr>
            <w:tcW w:w="709" w:type="dxa"/>
            <w:vAlign w:val="center"/>
          </w:tcPr>
          <w:p w14:paraId="6A80BEA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81E1588" w14:textId="77777777" w:rsidR="00E86C45" w:rsidRPr="00BB1463" w:rsidRDefault="00E86C45" w:rsidP="009725AB">
            <w:pPr>
              <w:spacing w:before="20" w:after="20" w:line="240" w:lineRule="auto"/>
              <w:rPr>
                <w:sz w:val="26"/>
                <w:szCs w:val="26"/>
              </w:rPr>
            </w:pPr>
            <w:r w:rsidRPr="00BB1463">
              <w:rPr>
                <w:sz w:val="26"/>
                <w:szCs w:val="26"/>
              </w:rPr>
              <w:t>Tại 10% MTF hoặc 0% MTF: ≥ 13,0 lp/cm</w:t>
            </w:r>
          </w:p>
        </w:tc>
      </w:tr>
      <w:tr w:rsidR="00E86C45" w:rsidRPr="00BB1463" w14:paraId="0FC6A2F4" w14:textId="77777777" w:rsidTr="00B668CE">
        <w:trPr>
          <w:trHeight w:val="337"/>
        </w:trPr>
        <w:tc>
          <w:tcPr>
            <w:tcW w:w="709" w:type="dxa"/>
            <w:vAlign w:val="center"/>
          </w:tcPr>
          <w:p w14:paraId="09965A2F" w14:textId="77777777" w:rsidR="00E86C45" w:rsidRPr="00BB1463" w:rsidRDefault="00E86C45" w:rsidP="009725AB">
            <w:pPr>
              <w:spacing w:before="20" w:after="20" w:line="240" w:lineRule="auto"/>
              <w:jc w:val="center"/>
              <w:rPr>
                <w:b/>
                <w:bCs/>
                <w:sz w:val="26"/>
                <w:szCs w:val="26"/>
              </w:rPr>
            </w:pPr>
            <w:r w:rsidRPr="00BB1463">
              <w:rPr>
                <w:b/>
                <w:bCs/>
                <w:sz w:val="26"/>
                <w:szCs w:val="26"/>
              </w:rPr>
              <w:t>V</w:t>
            </w:r>
          </w:p>
        </w:tc>
        <w:tc>
          <w:tcPr>
            <w:tcW w:w="8930" w:type="dxa"/>
            <w:shd w:val="clear" w:color="auto" w:fill="auto"/>
            <w:vAlign w:val="center"/>
          </w:tcPr>
          <w:p w14:paraId="680E830E" w14:textId="77777777" w:rsidR="00E86C45" w:rsidRPr="00BB1463" w:rsidRDefault="00E86C45" w:rsidP="009725AB">
            <w:pPr>
              <w:spacing w:before="20" w:after="20" w:line="240" w:lineRule="auto"/>
              <w:rPr>
                <w:b/>
                <w:bCs/>
                <w:sz w:val="26"/>
                <w:szCs w:val="26"/>
              </w:rPr>
            </w:pPr>
            <w:r w:rsidRPr="00BB1463">
              <w:rPr>
                <w:b/>
                <w:bCs/>
                <w:sz w:val="26"/>
                <w:szCs w:val="26"/>
              </w:rPr>
              <w:t>Các phụ kiện</w:t>
            </w:r>
          </w:p>
        </w:tc>
      </w:tr>
      <w:tr w:rsidR="00E86C45" w:rsidRPr="00BB1463" w14:paraId="58B6B8F4" w14:textId="77777777" w:rsidTr="00B668CE">
        <w:trPr>
          <w:trHeight w:val="413"/>
        </w:trPr>
        <w:tc>
          <w:tcPr>
            <w:tcW w:w="709" w:type="dxa"/>
            <w:vAlign w:val="center"/>
          </w:tcPr>
          <w:p w14:paraId="52662F93"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tcPr>
          <w:p w14:paraId="353BF870" w14:textId="77777777" w:rsidR="00E86C45" w:rsidRPr="00BB1463" w:rsidRDefault="00E86C45" w:rsidP="009725AB">
            <w:pPr>
              <w:spacing w:before="20" w:after="20" w:line="240" w:lineRule="auto"/>
              <w:rPr>
                <w:sz w:val="26"/>
                <w:szCs w:val="26"/>
              </w:rPr>
            </w:pPr>
            <w:r w:rsidRPr="00BB1463">
              <w:rPr>
                <w:sz w:val="26"/>
                <w:szCs w:val="26"/>
              </w:rPr>
              <w:t>Bộ phụ kiện giữ nguồn để thực hiện QC &amp; QA máy</w:t>
            </w:r>
          </w:p>
        </w:tc>
      </w:tr>
      <w:tr w:rsidR="00E86C45" w:rsidRPr="00BB1463" w14:paraId="1F7AC3FB" w14:textId="77777777" w:rsidTr="00B668CE">
        <w:trPr>
          <w:trHeight w:val="411"/>
        </w:trPr>
        <w:tc>
          <w:tcPr>
            <w:tcW w:w="709" w:type="dxa"/>
            <w:vAlign w:val="center"/>
          </w:tcPr>
          <w:p w14:paraId="74E2416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6F4FC2B" w14:textId="77777777" w:rsidR="00E86C45" w:rsidRPr="00BB1463" w:rsidRDefault="00E86C45" w:rsidP="009725AB">
            <w:pPr>
              <w:spacing w:before="20" w:after="20" w:line="240" w:lineRule="auto"/>
              <w:rPr>
                <w:sz w:val="26"/>
                <w:szCs w:val="26"/>
              </w:rPr>
            </w:pPr>
            <w:r w:rsidRPr="00BB1463">
              <w:rPr>
                <w:sz w:val="26"/>
                <w:szCs w:val="26"/>
              </w:rPr>
              <w:t>Đồng bộ và tương thích hoàn toàn với hệ thống máy chính</w:t>
            </w:r>
          </w:p>
        </w:tc>
      </w:tr>
      <w:tr w:rsidR="00E86C45" w:rsidRPr="00BB1463" w14:paraId="30A82C30" w14:textId="77777777" w:rsidTr="00B668CE">
        <w:trPr>
          <w:trHeight w:val="411"/>
        </w:trPr>
        <w:tc>
          <w:tcPr>
            <w:tcW w:w="709" w:type="dxa"/>
            <w:vAlign w:val="center"/>
          </w:tcPr>
          <w:p w14:paraId="43BD3D2A"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tcPr>
          <w:p w14:paraId="4DE04AF3" w14:textId="77777777" w:rsidR="00E86C45" w:rsidRPr="00BB1463" w:rsidRDefault="00E86C45" w:rsidP="009725AB">
            <w:pPr>
              <w:spacing w:before="20" w:after="20" w:line="240" w:lineRule="auto"/>
              <w:rPr>
                <w:sz w:val="26"/>
                <w:szCs w:val="26"/>
              </w:rPr>
            </w:pPr>
            <w:r w:rsidRPr="00BB1463">
              <w:rPr>
                <w:sz w:val="26"/>
                <w:szCs w:val="26"/>
              </w:rPr>
              <w:t>Bộ định vị bệnh nhân: định vị đầu, chân, tay, đai cố định bệnh nhân</w:t>
            </w:r>
          </w:p>
        </w:tc>
      </w:tr>
      <w:tr w:rsidR="00E86C45" w:rsidRPr="00BB1463" w14:paraId="051CCA9D" w14:textId="77777777" w:rsidTr="00B668CE">
        <w:trPr>
          <w:trHeight w:val="411"/>
        </w:trPr>
        <w:tc>
          <w:tcPr>
            <w:tcW w:w="709" w:type="dxa"/>
            <w:vAlign w:val="center"/>
          </w:tcPr>
          <w:p w14:paraId="3EB3F41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8A82193" w14:textId="77777777" w:rsidR="00E86C45" w:rsidRPr="00BB1463" w:rsidRDefault="00E86C45" w:rsidP="009725AB">
            <w:pPr>
              <w:spacing w:before="20" w:after="20" w:line="240" w:lineRule="auto"/>
              <w:rPr>
                <w:sz w:val="26"/>
                <w:szCs w:val="26"/>
              </w:rPr>
            </w:pPr>
            <w:r w:rsidRPr="00BB1463">
              <w:rPr>
                <w:sz w:val="26"/>
                <w:szCs w:val="26"/>
              </w:rPr>
              <w:t>Đồng bộ và tương thích hoàn toàn với hệ thống máy chính</w:t>
            </w:r>
          </w:p>
        </w:tc>
      </w:tr>
      <w:tr w:rsidR="00E86C45" w:rsidRPr="00BB1463" w14:paraId="325DEDB0" w14:textId="77777777" w:rsidTr="00B668CE">
        <w:trPr>
          <w:trHeight w:val="411"/>
        </w:trPr>
        <w:tc>
          <w:tcPr>
            <w:tcW w:w="709" w:type="dxa"/>
            <w:vAlign w:val="center"/>
          </w:tcPr>
          <w:p w14:paraId="3C95A414"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tcPr>
          <w:p w14:paraId="53C47233" w14:textId="77777777" w:rsidR="00E86C45" w:rsidRPr="00BB1463" w:rsidRDefault="00E86C45" w:rsidP="009725AB">
            <w:pPr>
              <w:spacing w:before="20" w:after="20" w:line="240" w:lineRule="auto"/>
              <w:rPr>
                <w:sz w:val="26"/>
                <w:szCs w:val="26"/>
              </w:rPr>
            </w:pPr>
            <w:r w:rsidRPr="00BB1463">
              <w:rPr>
                <w:sz w:val="26"/>
                <w:szCs w:val="26"/>
              </w:rPr>
              <w:t>Phantom kiểm chuẩn chất lượng</w:t>
            </w:r>
          </w:p>
        </w:tc>
      </w:tr>
      <w:tr w:rsidR="00E86C45" w:rsidRPr="00BB1463" w14:paraId="073073D6" w14:textId="77777777" w:rsidTr="00B668CE">
        <w:trPr>
          <w:trHeight w:val="411"/>
        </w:trPr>
        <w:tc>
          <w:tcPr>
            <w:tcW w:w="709" w:type="dxa"/>
            <w:vAlign w:val="center"/>
          </w:tcPr>
          <w:p w14:paraId="587446A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FC6C2E9" w14:textId="77777777" w:rsidR="00E86C45" w:rsidRPr="00BB1463" w:rsidRDefault="00E86C45" w:rsidP="009725AB">
            <w:pPr>
              <w:spacing w:before="20" w:after="20" w:line="240" w:lineRule="auto"/>
              <w:rPr>
                <w:sz w:val="26"/>
                <w:szCs w:val="26"/>
              </w:rPr>
            </w:pPr>
            <w:r w:rsidRPr="00BB1463">
              <w:rPr>
                <w:sz w:val="26"/>
                <w:szCs w:val="26"/>
              </w:rPr>
              <w:t>- Dùng để kiểm tra độ phân giải không gian và độ tuyến tính của gamma camera</w:t>
            </w:r>
          </w:p>
        </w:tc>
      </w:tr>
      <w:tr w:rsidR="00E86C45" w:rsidRPr="00BB1463" w14:paraId="15A8CE49" w14:textId="77777777" w:rsidTr="00B668CE">
        <w:trPr>
          <w:trHeight w:val="268"/>
        </w:trPr>
        <w:tc>
          <w:tcPr>
            <w:tcW w:w="709" w:type="dxa"/>
            <w:vAlign w:val="center"/>
          </w:tcPr>
          <w:p w14:paraId="68D890B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7348A41" w14:textId="77777777" w:rsidR="00E86C45" w:rsidRPr="00BB1463" w:rsidRDefault="00E86C45" w:rsidP="009725AB">
            <w:pPr>
              <w:spacing w:before="20" w:after="20" w:line="240" w:lineRule="auto"/>
              <w:rPr>
                <w:sz w:val="26"/>
                <w:szCs w:val="26"/>
              </w:rPr>
            </w:pPr>
            <w:r w:rsidRPr="00BB1463">
              <w:rPr>
                <w:sz w:val="26"/>
                <w:szCs w:val="26"/>
              </w:rPr>
              <w:t>- Kích thước: ≥ 35 x 50 x 1 (cm)</w:t>
            </w:r>
          </w:p>
        </w:tc>
      </w:tr>
      <w:tr w:rsidR="00E86C45" w:rsidRPr="00BB1463" w14:paraId="72D6933B" w14:textId="77777777" w:rsidTr="00B668CE">
        <w:trPr>
          <w:trHeight w:val="316"/>
        </w:trPr>
        <w:tc>
          <w:tcPr>
            <w:tcW w:w="709" w:type="dxa"/>
            <w:vAlign w:val="center"/>
          </w:tcPr>
          <w:p w14:paraId="07FE84D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A3BCA8E" w14:textId="77777777" w:rsidR="00E86C45" w:rsidRPr="00BB1463" w:rsidRDefault="00E86C45" w:rsidP="009725AB">
            <w:pPr>
              <w:spacing w:before="20" w:after="20" w:line="240" w:lineRule="auto"/>
              <w:rPr>
                <w:sz w:val="26"/>
                <w:szCs w:val="26"/>
              </w:rPr>
            </w:pPr>
            <w:r w:rsidRPr="00BB1463">
              <w:rPr>
                <w:sz w:val="26"/>
                <w:szCs w:val="26"/>
              </w:rPr>
              <w:t>- Khoảng cách các thanh của tấm phantom ≥ 2,5 mm</w:t>
            </w:r>
          </w:p>
        </w:tc>
      </w:tr>
      <w:tr w:rsidR="00E86C45" w:rsidRPr="00BB1463" w14:paraId="51CAEF62" w14:textId="77777777" w:rsidTr="00B668CE">
        <w:trPr>
          <w:trHeight w:val="349"/>
        </w:trPr>
        <w:tc>
          <w:tcPr>
            <w:tcW w:w="709" w:type="dxa"/>
            <w:vAlign w:val="center"/>
          </w:tcPr>
          <w:p w14:paraId="2CDB42FC"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tcPr>
          <w:p w14:paraId="72A57D75" w14:textId="77777777" w:rsidR="00E86C45" w:rsidRPr="00BB1463" w:rsidRDefault="00E86C45" w:rsidP="009725AB">
            <w:pPr>
              <w:spacing w:before="20" w:after="20" w:line="240" w:lineRule="auto"/>
              <w:rPr>
                <w:sz w:val="26"/>
                <w:szCs w:val="26"/>
              </w:rPr>
            </w:pPr>
            <w:r w:rsidRPr="00BB1463">
              <w:rPr>
                <w:sz w:val="26"/>
                <w:szCs w:val="26"/>
              </w:rPr>
              <w:t>Bộ theo dõi tín hiệu điện tim ECG</w:t>
            </w:r>
          </w:p>
        </w:tc>
      </w:tr>
      <w:tr w:rsidR="00E86C45" w:rsidRPr="00BB1463" w14:paraId="49EAA600" w14:textId="77777777" w:rsidTr="00B668CE">
        <w:trPr>
          <w:trHeight w:val="299"/>
        </w:trPr>
        <w:tc>
          <w:tcPr>
            <w:tcW w:w="709" w:type="dxa"/>
            <w:vAlign w:val="center"/>
          </w:tcPr>
          <w:p w14:paraId="714E626F" w14:textId="77777777" w:rsidR="00E86C45" w:rsidRPr="00BB1463" w:rsidRDefault="00E86C45" w:rsidP="009725AB">
            <w:pPr>
              <w:spacing w:before="20" w:after="20" w:line="240" w:lineRule="auto"/>
              <w:jc w:val="center"/>
              <w:rPr>
                <w:sz w:val="26"/>
                <w:szCs w:val="26"/>
              </w:rPr>
            </w:pPr>
          </w:p>
        </w:tc>
        <w:tc>
          <w:tcPr>
            <w:tcW w:w="8930" w:type="dxa"/>
            <w:shd w:val="clear" w:color="auto" w:fill="auto"/>
          </w:tcPr>
          <w:p w14:paraId="67232260" w14:textId="77777777" w:rsidR="00E86C45" w:rsidRPr="00BB1463" w:rsidRDefault="00E86C45" w:rsidP="009725AB">
            <w:pPr>
              <w:spacing w:before="20" w:after="20" w:line="240" w:lineRule="auto"/>
              <w:rPr>
                <w:sz w:val="26"/>
                <w:szCs w:val="26"/>
              </w:rPr>
            </w:pPr>
            <w:r w:rsidRPr="00BB1463">
              <w:rPr>
                <w:sz w:val="26"/>
                <w:szCs w:val="26"/>
              </w:rPr>
              <w:t>- Thu nhận tín hiệu xung qua chuẩn cắm: BNC hoặc TNC</w:t>
            </w:r>
          </w:p>
        </w:tc>
      </w:tr>
      <w:tr w:rsidR="00E86C45" w:rsidRPr="00BB1463" w14:paraId="7B260E89" w14:textId="77777777" w:rsidTr="00B668CE">
        <w:trPr>
          <w:trHeight w:val="365"/>
        </w:trPr>
        <w:tc>
          <w:tcPr>
            <w:tcW w:w="709" w:type="dxa"/>
            <w:vAlign w:val="center"/>
          </w:tcPr>
          <w:p w14:paraId="49EF21C5" w14:textId="77777777" w:rsidR="00E86C45" w:rsidRPr="00BB1463" w:rsidRDefault="00E86C45" w:rsidP="009725AB">
            <w:pPr>
              <w:spacing w:before="20" w:after="20" w:line="240" w:lineRule="auto"/>
              <w:jc w:val="center"/>
              <w:rPr>
                <w:sz w:val="26"/>
                <w:szCs w:val="26"/>
              </w:rPr>
            </w:pPr>
          </w:p>
        </w:tc>
        <w:tc>
          <w:tcPr>
            <w:tcW w:w="8930" w:type="dxa"/>
            <w:shd w:val="clear" w:color="auto" w:fill="auto"/>
          </w:tcPr>
          <w:p w14:paraId="75EF5F40" w14:textId="77777777" w:rsidR="00E86C45" w:rsidRPr="00BB1463" w:rsidRDefault="00E86C45" w:rsidP="009725AB">
            <w:pPr>
              <w:spacing w:before="20" w:after="20" w:line="240" w:lineRule="auto"/>
              <w:rPr>
                <w:sz w:val="26"/>
                <w:szCs w:val="26"/>
              </w:rPr>
            </w:pPr>
            <w:r w:rsidRPr="00BB1463">
              <w:rPr>
                <w:sz w:val="26"/>
                <w:szCs w:val="26"/>
              </w:rPr>
              <w:t>- Kết nối chuẩn RS232</w:t>
            </w:r>
          </w:p>
        </w:tc>
      </w:tr>
      <w:tr w:rsidR="00E86C45" w:rsidRPr="00BB1463" w14:paraId="33CF6F93" w14:textId="77777777" w:rsidTr="00B668CE">
        <w:trPr>
          <w:trHeight w:val="339"/>
        </w:trPr>
        <w:tc>
          <w:tcPr>
            <w:tcW w:w="709" w:type="dxa"/>
            <w:vAlign w:val="center"/>
          </w:tcPr>
          <w:p w14:paraId="7E089A5F" w14:textId="77777777" w:rsidR="00E86C45" w:rsidRPr="00BB1463" w:rsidRDefault="00E86C45" w:rsidP="009725AB">
            <w:pPr>
              <w:spacing w:before="20" w:after="20" w:line="240" w:lineRule="auto"/>
              <w:jc w:val="center"/>
              <w:rPr>
                <w:sz w:val="26"/>
                <w:szCs w:val="26"/>
              </w:rPr>
            </w:pPr>
          </w:p>
        </w:tc>
        <w:tc>
          <w:tcPr>
            <w:tcW w:w="8930" w:type="dxa"/>
            <w:shd w:val="clear" w:color="auto" w:fill="auto"/>
          </w:tcPr>
          <w:p w14:paraId="2B17316A" w14:textId="77777777" w:rsidR="00E86C45" w:rsidRPr="00BB1463" w:rsidRDefault="00E86C45" w:rsidP="009725AB">
            <w:pPr>
              <w:spacing w:before="20" w:after="20" w:line="240" w:lineRule="auto"/>
              <w:rPr>
                <w:sz w:val="26"/>
                <w:szCs w:val="26"/>
              </w:rPr>
            </w:pPr>
            <w:r w:rsidRPr="00BB1463">
              <w:rPr>
                <w:sz w:val="26"/>
                <w:szCs w:val="26"/>
              </w:rPr>
              <w:t xml:space="preserve">- Độ trễ của xung kích hoạt: ≤ 5 ms </w:t>
            </w:r>
          </w:p>
        </w:tc>
      </w:tr>
      <w:tr w:rsidR="00E86C45" w:rsidRPr="00BB1463" w14:paraId="6E57AC96" w14:textId="77777777" w:rsidTr="00B668CE">
        <w:trPr>
          <w:trHeight w:val="411"/>
        </w:trPr>
        <w:tc>
          <w:tcPr>
            <w:tcW w:w="709" w:type="dxa"/>
            <w:vAlign w:val="center"/>
          </w:tcPr>
          <w:p w14:paraId="37F8197E"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tcPr>
          <w:p w14:paraId="43F6CE5D" w14:textId="77777777" w:rsidR="00E86C45" w:rsidRPr="00BB1463" w:rsidRDefault="00E86C45" w:rsidP="009725AB">
            <w:pPr>
              <w:spacing w:before="20" w:after="20" w:line="240" w:lineRule="auto"/>
              <w:rPr>
                <w:sz w:val="26"/>
                <w:szCs w:val="26"/>
              </w:rPr>
            </w:pPr>
            <w:r w:rsidRPr="00BB1463">
              <w:rPr>
                <w:sz w:val="26"/>
                <w:szCs w:val="26"/>
              </w:rPr>
              <w:t>Bộ lưu điện cho hệ thống thu ảnh y học hạt nhân</w:t>
            </w:r>
          </w:p>
        </w:tc>
      </w:tr>
      <w:tr w:rsidR="00E86C45" w:rsidRPr="00BB1463" w14:paraId="3E0D6CAD" w14:textId="77777777" w:rsidTr="00B668CE">
        <w:trPr>
          <w:trHeight w:val="351"/>
        </w:trPr>
        <w:tc>
          <w:tcPr>
            <w:tcW w:w="709" w:type="dxa"/>
            <w:vAlign w:val="center"/>
          </w:tcPr>
          <w:p w14:paraId="3484D86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76F90A8" w14:textId="77777777" w:rsidR="00E86C45" w:rsidRPr="00BB1463" w:rsidRDefault="00E86C45" w:rsidP="009725AB">
            <w:pPr>
              <w:spacing w:before="20" w:after="20" w:line="240" w:lineRule="auto"/>
              <w:rPr>
                <w:sz w:val="26"/>
                <w:szCs w:val="26"/>
              </w:rPr>
            </w:pPr>
            <w:r w:rsidRPr="00BB1463">
              <w:rPr>
                <w:sz w:val="26"/>
                <w:szCs w:val="26"/>
              </w:rPr>
              <w:t>Loại: Online</w:t>
            </w:r>
          </w:p>
        </w:tc>
      </w:tr>
      <w:tr w:rsidR="00E86C45" w:rsidRPr="00BB1463" w14:paraId="45DA50F6" w14:textId="77777777" w:rsidTr="00B668CE">
        <w:trPr>
          <w:trHeight w:val="385"/>
        </w:trPr>
        <w:tc>
          <w:tcPr>
            <w:tcW w:w="709" w:type="dxa"/>
            <w:vAlign w:val="center"/>
          </w:tcPr>
          <w:p w14:paraId="240EF50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CDBC325" w14:textId="77777777" w:rsidR="00E86C45" w:rsidRPr="00BB1463" w:rsidRDefault="00E86C45" w:rsidP="009725AB">
            <w:pPr>
              <w:spacing w:before="20" w:after="20" w:line="240" w:lineRule="auto"/>
              <w:rPr>
                <w:sz w:val="26"/>
                <w:szCs w:val="26"/>
              </w:rPr>
            </w:pPr>
            <w:r w:rsidRPr="00BB1463">
              <w:rPr>
                <w:sz w:val="26"/>
                <w:szCs w:val="26"/>
              </w:rPr>
              <w:t>Công suất ≥ 6 kVA</w:t>
            </w:r>
          </w:p>
        </w:tc>
      </w:tr>
      <w:tr w:rsidR="00E86C45" w:rsidRPr="00BB1463" w14:paraId="3E6D8ADC" w14:textId="77777777" w:rsidTr="00B668CE">
        <w:trPr>
          <w:trHeight w:val="263"/>
        </w:trPr>
        <w:tc>
          <w:tcPr>
            <w:tcW w:w="709" w:type="dxa"/>
            <w:vAlign w:val="center"/>
          </w:tcPr>
          <w:p w14:paraId="6360C43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254131A" w14:textId="77777777" w:rsidR="00E86C45" w:rsidRPr="00BB1463" w:rsidRDefault="00E86C45" w:rsidP="009725AB">
            <w:pPr>
              <w:spacing w:before="20" w:after="20" w:line="240" w:lineRule="auto"/>
              <w:rPr>
                <w:sz w:val="26"/>
                <w:szCs w:val="26"/>
              </w:rPr>
            </w:pPr>
            <w:r w:rsidRPr="00BB1463">
              <w:rPr>
                <w:sz w:val="26"/>
                <w:szCs w:val="26"/>
              </w:rPr>
              <w:t>Điện áp ra: 220V/50Hz</w:t>
            </w:r>
          </w:p>
        </w:tc>
      </w:tr>
      <w:tr w:rsidR="00E86C45" w:rsidRPr="00BB1463" w14:paraId="7B4AD8CF" w14:textId="77777777" w:rsidTr="00B668CE">
        <w:trPr>
          <w:trHeight w:val="297"/>
        </w:trPr>
        <w:tc>
          <w:tcPr>
            <w:tcW w:w="709" w:type="dxa"/>
            <w:vAlign w:val="center"/>
          </w:tcPr>
          <w:p w14:paraId="0B74FF8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27B9D36" w14:textId="77777777" w:rsidR="00E86C45" w:rsidRPr="00BB1463" w:rsidRDefault="00E86C45" w:rsidP="009725AB">
            <w:pPr>
              <w:spacing w:before="20" w:after="20" w:line="240" w:lineRule="auto"/>
              <w:rPr>
                <w:sz w:val="26"/>
                <w:szCs w:val="26"/>
              </w:rPr>
            </w:pPr>
            <w:r w:rsidRPr="00BB1463">
              <w:rPr>
                <w:sz w:val="26"/>
                <w:szCs w:val="26"/>
              </w:rPr>
              <w:t>Có đèn LED chỉ thị</w:t>
            </w:r>
          </w:p>
        </w:tc>
      </w:tr>
      <w:tr w:rsidR="00E86C45" w:rsidRPr="00BB1463" w14:paraId="73E8BCB6" w14:textId="77777777" w:rsidTr="00B668CE">
        <w:trPr>
          <w:trHeight w:val="357"/>
        </w:trPr>
        <w:tc>
          <w:tcPr>
            <w:tcW w:w="709" w:type="dxa"/>
            <w:vAlign w:val="center"/>
          </w:tcPr>
          <w:p w14:paraId="016C863F"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tcPr>
          <w:p w14:paraId="3B66DAE8" w14:textId="77777777" w:rsidR="00E86C45" w:rsidRPr="00BB1463" w:rsidRDefault="00E86C45" w:rsidP="009725AB">
            <w:pPr>
              <w:spacing w:before="20" w:after="20" w:line="240" w:lineRule="auto"/>
              <w:rPr>
                <w:sz w:val="26"/>
                <w:szCs w:val="26"/>
              </w:rPr>
            </w:pPr>
            <w:r w:rsidRPr="00BB1463">
              <w:rPr>
                <w:sz w:val="26"/>
                <w:szCs w:val="26"/>
              </w:rPr>
              <w:t>Bộ đàm thoại nội bộ</w:t>
            </w:r>
          </w:p>
        </w:tc>
      </w:tr>
      <w:tr w:rsidR="00E86C45" w:rsidRPr="00BB1463" w14:paraId="0BBEA8F7" w14:textId="77777777" w:rsidTr="00B668CE">
        <w:trPr>
          <w:trHeight w:val="353"/>
        </w:trPr>
        <w:tc>
          <w:tcPr>
            <w:tcW w:w="709" w:type="dxa"/>
            <w:vAlign w:val="center"/>
          </w:tcPr>
          <w:p w14:paraId="429C93E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BE282C0" w14:textId="77777777" w:rsidR="00E86C45" w:rsidRPr="00BB1463" w:rsidRDefault="00E86C45" w:rsidP="009725AB">
            <w:pPr>
              <w:spacing w:before="20" w:after="20" w:line="240" w:lineRule="auto"/>
              <w:rPr>
                <w:sz w:val="26"/>
                <w:szCs w:val="26"/>
              </w:rPr>
            </w:pPr>
            <w:r w:rsidRPr="00BB1463">
              <w:rPr>
                <w:sz w:val="26"/>
                <w:szCs w:val="26"/>
              </w:rPr>
              <w:t>Kết nối 2 chiều, có tích hợp loa và Micro</w:t>
            </w:r>
          </w:p>
        </w:tc>
      </w:tr>
      <w:tr w:rsidR="00E86C45" w:rsidRPr="00BB1463" w14:paraId="39E31FF4" w14:textId="77777777" w:rsidTr="00B668CE">
        <w:trPr>
          <w:trHeight w:val="297"/>
        </w:trPr>
        <w:tc>
          <w:tcPr>
            <w:tcW w:w="709" w:type="dxa"/>
            <w:vAlign w:val="center"/>
          </w:tcPr>
          <w:p w14:paraId="2C64BB76"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tcPr>
          <w:p w14:paraId="2F786C65" w14:textId="77777777" w:rsidR="00E86C45" w:rsidRPr="00BB1463" w:rsidRDefault="00E86C45" w:rsidP="009725AB">
            <w:pPr>
              <w:spacing w:before="20" w:after="20" w:line="240" w:lineRule="auto"/>
              <w:rPr>
                <w:sz w:val="26"/>
                <w:szCs w:val="26"/>
              </w:rPr>
            </w:pPr>
            <w:r w:rsidRPr="00BB1463">
              <w:rPr>
                <w:sz w:val="26"/>
                <w:szCs w:val="26"/>
              </w:rPr>
              <w:t>Đèn cảnh báo phát tia</w:t>
            </w:r>
          </w:p>
        </w:tc>
      </w:tr>
      <w:tr w:rsidR="00E86C45" w:rsidRPr="00BB1463" w14:paraId="3A18D3C0" w14:textId="77777777" w:rsidTr="00B668CE">
        <w:trPr>
          <w:trHeight w:val="411"/>
        </w:trPr>
        <w:tc>
          <w:tcPr>
            <w:tcW w:w="709" w:type="dxa"/>
            <w:vAlign w:val="center"/>
          </w:tcPr>
          <w:p w14:paraId="594DB57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538AB85" w14:textId="77777777" w:rsidR="00E86C45" w:rsidRPr="00BB1463" w:rsidRDefault="00E86C45" w:rsidP="009725AB">
            <w:pPr>
              <w:spacing w:before="20" w:after="20" w:line="240" w:lineRule="auto"/>
              <w:rPr>
                <w:sz w:val="26"/>
                <w:szCs w:val="26"/>
              </w:rPr>
            </w:pPr>
            <w:r w:rsidRPr="00BB1463">
              <w:rPr>
                <w:sz w:val="26"/>
                <w:szCs w:val="26"/>
              </w:rPr>
              <w:t>Được kết nối với hệ thống điều khiển, đèn luôn phát sáng cảnh báo trong suốt thời gian máy phát tia</w:t>
            </w:r>
          </w:p>
        </w:tc>
      </w:tr>
      <w:tr w:rsidR="00E86C45" w:rsidRPr="00BB1463" w14:paraId="7D03DADD" w14:textId="77777777" w:rsidTr="00B668CE">
        <w:trPr>
          <w:trHeight w:val="355"/>
        </w:trPr>
        <w:tc>
          <w:tcPr>
            <w:tcW w:w="709" w:type="dxa"/>
            <w:vAlign w:val="center"/>
          </w:tcPr>
          <w:p w14:paraId="65803CB2"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tcPr>
          <w:p w14:paraId="03A5719A" w14:textId="77777777" w:rsidR="00E86C45" w:rsidRPr="00BB1463" w:rsidRDefault="00E86C45" w:rsidP="009725AB">
            <w:pPr>
              <w:spacing w:before="20" w:after="20" w:line="240" w:lineRule="auto"/>
              <w:rPr>
                <w:sz w:val="26"/>
                <w:szCs w:val="26"/>
              </w:rPr>
            </w:pPr>
            <w:r w:rsidRPr="00BB1463">
              <w:rPr>
                <w:sz w:val="26"/>
                <w:szCs w:val="26"/>
              </w:rPr>
              <w:t xml:space="preserve">Máy in màu </w:t>
            </w:r>
          </w:p>
        </w:tc>
      </w:tr>
      <w:tr w:rsidR="00E86C45" w:rsidRPr="00BB1463" w14:paraId="05DBB327" w14:textId="77777777" w:rsidTr="00B668CE">
        <w:trPr>
          <w:trHeight w:val="253"/>
        </w:trPr>
        <w:tc>
          <w:tcPr>
            <w:tcW w:w="709" w:type="dxa"/>
            <w:vAlign w:val="center"/>
          </w:tcPr>
          <w:p w14:paraId="17F039C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5E5A444" w14:textId="77777777" w:rsidR="00E86C45" w:rsidRPr="00BB1463" w:rsidRDefault="00E86C45" w:rsidP="009725AB">
            <w:pPr>
              <w:spacing w:before="20" w:after="20" w:line="240" w:lineRule="auto"/>
              <w:rPr>
                <w:sz w:val="26"/>
                <w:szCs w:val="26"/>
              </w:rPr>
            </w:pPr>
            <w:r w:rsidRPr="00BB1463">
              <w:rPr>
                <w:sz w:val="26"/>
                <w:szCs w:val="26"/>
              </w:rPr>
              <w:t>Tốc độ in: ≥ 16 trang/phút</w:t>
            </w:r>
          </w:p>
        </w:tc>
      </w:tr>
      <w:tr w:rsidR="00E86C45" w:rsidRPr="00BB1463" w14:paraId="1F6BE7DC" w14:textId="77777777" w:rsidTr="00B668CE">
        <w:trPr>
          <w:trHeight w:val="411"/>
        </w:trPr>
        <w:tc>
          <w:tcPr>
            <w:tcW w:w="709" w:type="dxa"/>
            <w:vAlign w:val="center"/>
          </w:tcPr>
          <w:p w14:paraId="587488C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9AF26B0" w14:textId="77777777" w:rsidR="00E86C45" w:rsidRPr="00BB1463" w:rsidRDefault="00E86C45" w:rsidP="009725AB">
            <w:pPr>
              <w:spacing w:before="20" w:after="20" w:line="240" w:lineRule="auto"/>
              <w:rPr>
                <w:sz w:val="26"/>
                <w:szCs w:val="26"/>
              </w:rPr>
            </w:pPr>
            <w:r w:rsidRPr="00BB1463">
              <w:rPr>
                <w:sz w:val="26"/>
                <w:szCs w:val="26"/>
              </w:rPr>
              <w:t>Bộ nhớ RAM: ≥ 128MB</w:t>
            </w:r>
          </w:p>
        </w:tc>
      </w:tr>
      <w:tr w:rsidR="00E86C45" w:rsidRPr="00BB1463" w14:paraId="1964641C" w14:textId="77777777" w:rsidTr="00B668CE">
        <w:trPr>
          <w:trHeight w:val="411"/>
        </w:trPr>
        <w:tc>
          <w:tcPr>
            <w:tcW w:w="709" w:type="dxa"/>
            <w:vAlign w:val="center"/>
          </w:tcPr>
          <w:p w14:paraId="09AAA61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2B15DB2" w14:textId="77777777" w:rsidR="00E86C45" w:rsidRPr="00BB1463" w:rsidRDefault="00E86C45" w:rsidP="009725AB">
            <w:pPr>
              <w:spacing w:before="20" w:after="20" w:line="240" w:lineRule="auto"/>
              <w:rPr>
                <w:sz w:val="26"/>
                <w:szCs w:val="26"/>
              </w:rPr>
            </w:pPr>
            <w:r w:rsidRPr="00BB1463">
              <w:rPr>
                <w:sz w:val="26"/>
                <w:szCs w:val="26"/>
              </w:rPr>
              <w:t>Độ phân giải: ≥ 600 x 600 dpi</w:t>
            </w:r>
          </w:p>
        </w:tc>
      </w:tr>
      <w:tr w:rsidR="00E86C45" w:rsidRPr="00BB1463" w14:paraId="2E198CAA" w14:textId="77777777" w:rsidTr="00B668CE">
        <w:trPr>
          <w:trHeight w:val="411"/>
        </w:trPr>
        <w:tc>
          <w:tcPr>
            <w:tcW w:w="709" w:type="dxa"/>
            <w:vAlign w:val="center"/>
          </w:tcPr>
          <w:p w14:paraId="3B61561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031B5D6" w14:textId="77777777" w:rsidR="00E86C45" w:rsidRPr="00BB1463" w:rsidRDefault="00E86C45" w:rsidP="009725AB">
            <w:pPr>
              <w:spacing w:before="20" w:after="20" w:line="240" w:lineRule="auto"/>
              <w:rPr>
                <w:sz w:val="26"/>
                <w:szCs w:val="26"/>
              </w:rPr>
            </w:pPr>
            <w:r w:rsidRPr="00BB1463">
              <w:rPr>
                <w:sz w:val="26"/>
                <w:szCs w:val="26"/>
              </w:rPr>
              <w:t>Khổ giấy in: A4, A5</w:t>
            </w:r>
          </w:p>
        </w:tc>
      </w:tr>
      <w:tr w:rsidR="00E86C45" w:rsidRPr="00BB1463" w14:paraId="09538C23" w14:textId="77777777" w:rsidTr="00B668CE">
        <w:trPr>
          <w:trHeight w:val="411"/>
        </w:trPr>
        <w:tc>
          <w:tcPr>
            <w:tcW w:w="709" w:type="dxa"/>
            <w:vAlign w:val="center"/>
          </w:tcPr>
          <w:p w14:paraId="253618E5"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tcPr>
          <w:p w14:paraId="2765D971" w14:textId="77777777" w:rsidR="00E86C45" w:rsidRPr="00BB1463" w:rsidRDefault="00E86C45" w:rsidP="009725AB">
            <w:pPr>
              <w:spacing w:before="20" w:after="20" w:line="240" w:lineRule="auto"/>
              <w:rPr>
                <w:sz w:val="26"/>
                <w:szCs w:val="26"/>
              </w:rPr>
            </w:pPr>
            <w:r w:rsidRPr="00BB1463">
              <w:rPr>
                <w:sz w:val="26"/>
                <w:szCs w:val="26"/>
              </w:rPr>
              <w:t xml:space="preserve">Bộ đo nhiệt áp kế </w:t>
            </w:r>
          </w:p>
        </w:tc>
      </w:tr>
      <w:tr w:rsidR="00E86C45" w:rsidRPr="00BB1463" w14:paraId="1D6F3100" w14:textId="77777777" w:rsidTr="00B668CE">
        <w:trPr>
          <w:trHeight w:val="283"/>
        </w:trPr>
        <w:tc>
          <w:tcPr>
            <w:tcW w:w="709" w:type="dxa"/>
            <w:vAlign w:val="center"/>
          </w:tcPr>
          <w:p w14:paraId="6533C426"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tcPr>
          <w:p w14:paraId="0DF8D0CE" w14:textId="77777777" w:rsidR="00E86C45" w:rsidRPr="00BB1463" w:rsidRDefault="00E86C45" w:rsidP="009725AB">
            <w:pPr>
              <w:spacing w:before="20" w:after="20" w:line="240" w:lineRule="auto"/>
              <w:rPr>
                <w:sz w:val="26"/>
                <w:szCs w:val="26"/>
              </w:rPr>
            </w:pPr>
            <w:r w:rsidRPr="00BB1463">
              <w:rPr>
                <w:sz w:val="26"/>
                <w:szCs w:val="26"/>
              </w:rPr>
              <w:t>Máy hút ẩm</w:t>
            </w:r>
          </w:p>
        </w:tc>
      </w:tr>
      <w:tr w:rsidR="00E86C45" w:rsidRPr="00BB1463" w14:paraId="4A84CEE8" w14:textId="77777777" w:rsidTr="00B668CE">
        <w:trPr>
          <w:trHeight w:val="325"/>
        </w:trPr>
        <w:tc>
          <w:tcPr>
            <w:tcW w:w="709" w:type="dxa"/>
            <w:vAlign w:val="center"/>
          </w:tcPr>
          <w:p w14:paraId="4DB78F6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604A042" w14:textId="77777777" w:rsidR="00E86C45" w:rsidRPr="00BB1463" w:rsidRDefault="00E86C45" w:rsidP="009725AB">
            <w:pPr>
              <w:spacing w:before="20" w:after="20" w:line="240" w:lineRule="auto"/>
              <w:rPr>
                <w:sz w:val="26"/>
                <w:szCs w:val="26"/>
              </w:rPr>
            </w:pPr>
            <w:r w:rsidRPr="00BB1463">
              <w:rPr>
                <w:sz w:val="26"/>
                <w:szCs w:val="26"/>
              </w:rPr>
              <w:t>Công suất: ≥15 lít/ngày</w:t>
            </w:r>
          </w:p>
        </w:tc>
      </w:tr>
      <w:tr w:rsidR="00E86C45" w:rsidRPr="00BB1463" w14:paraId="27018055" w14:textId="77777777" w:rsidTr="00B668CE">
        <w:trPr>
          <w:trHeight w:val="424"/>
        </w:trPr>
        <w:tc>
          <w:tcPr>
            <w:tcW w:w="709" w:type="dxa"/>
            <w:vAlign w:val="center"/>
          </w:tcPr>
          <w:p w14:paraId="6402665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B1CB2BB" w14:textId="77777777" w:rsidR="00E86C45" w:rsidRPr="00BB1463" w:rsidRDefault="00E86C45" w:rsidP="009725AB">
            <w:pPr>
              <w:spacing w:before="20" w:after="20" w:line="240" w:lineRule="auto"/>
              <w:rPr>
                <w:sz w:val="26"/>
                <w:szCs w:val="26"/>
              </w:rPr>
            </w:pPr>
            <w:r w:rsidRPr="00BB1463">
              <w:rPr>
                <w:sz w:val="26"/>
                <w:szCs w:val="26"/>
              </w:rPr>
              <w:t>Điện áp sử dụng: 220V/50Hz</w:t>
            </w:r>
          </w:p>
        </w:tc>
      </w:tr>
      <w:tr w:rsidR="00E86C45" w:rsidRPr="00BB1463" w14:paraId="037A22FF" w14:textId="77777777" w:rsidTr="00B668CE">
        <w:trPr>
          <w:trHeight w:val="411"/>
        </w:trPr>
        <w:tc>
          <w:tcPr>
            <w:tcW w:w="709" w:type="dxa"/>
            <w:vAlign w:val="center"/>
          </w:tcPr>
          <w:p w14:paraId="7FA512E5"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tcPr>
          <w:p w14:paraId="7AD2C91C" w14:textId="77777777" w:rsidR="00E86C45" w:rsidRPr="00BB1463" w:rsidRDefault="00E86C45" w:rsidP="009725AB">
            <w:pPr>
              <w:spacing w:before="20" w:after="20" w:line="240" w:lineRule="auto"/>
              <w:rPr>
                <w:sz w:val="26"/>
                <w:szCs w:val="26"/>
              </w:rPr>
            </w:pPr>
            <w:r w:rsidRPr="00BB1463">
              <w:rPr>
                <w:sz w:val="26"/>
                <w:szCs w:val="26"/>
              </w:rPr>
              <w:t>Bộ lưu điện cho khối xử lý ảnh</w:t>
            </w:r>
          </w:p>
        </w:tc>
      </w:tr>
      <w:tr w:rsidR="00E86C45" w:rsidRPr="00BB1463" w14:paraId="7424835C" w14:textId="77777777" w:rsidTr="00B668CE">
        <w:trPr>
          <w:trHeight w:val="315"/>
        </w:trPr>
        <w:tc>
          <w:tcPr>
            <w:tcW w:w="709" w:type="dxa"/>
            <w:vAlign w:val="center"/>
          </w:tcPr>
          <w:p w14:paraId="7F9D52C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17E44DC" w14:textId="77777777" w:rsidR="00E86C45" w:rsidRPr="00BB1463" w:rsidRDefault="00E86C45" w:rsidP="009725AB">
            <w:pPr>
              <w:spacing w:before="20" w:after="20" w:line="240" w:lineRule="auto"/>
              <w:rPr>
                <w:sz w:val="26"/>
                <w:szCs w:val="26"/>
              </w:rPr>
            </w:pPr>
            <w:r w:rsidRPr="00BB1463">
              <w:rPr>
                <w:sz w:val="26"/>
                <w:szCs w:val="26"/>
              </w:rPr>
              <w:t>Loại: Online</w:t>
            </w:r>
          </w:p>
        </w:tc>
      </w:tr>
      <w:tr w:rsidR="00E86C45" w:rsidRPr="00BB1463" w14:paraId="1D98E9AA" w14:textId="77777777" w:rsidTr="00B668CE">
        <w:trPr>
          <w:trHeight w:val="298"/>
        </w:trPr>
        <w:tc>
          <w:tcPr>
            <w:tcW w:w="709" w:type="dxa"/>
            <w:vAlign w:val="center"/>
          </w:tcPr>
          <w:p w14:paraId="37D05FA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FF24DA1" w14:textId="77777777" w:rsidR="00E86C45" w:rsidRPr="00BB1463" w:rsidRDefault="00E86C45" w:rsidP="009725AB">
            <w:pPr>
              <w:spacing w:before="20" w:after="20" w:line="240" w:lineRule="auto"/>
              <w:rPr>
                <w:sz w:val="26"/>
                <w:szCs w:val="26"/>
              </w:rPr>
            </w:pPr>
            <w:r w:rsidRPr="00BB1463">
              <w:rPr>
                <w:sz w:val="26"/>
                <w:szCs w:val="26"/>
              </w:rPr>
              <w:t>Công suất ≥ 6kVA</w:t>
            </w:r>
          </w:p>
        </w:tc>
      </w:tr>
      <w:tr w:rsidR="00E86C45" w:rsidRPr="00BB1463" w14:paraId="3D0B3216" w14:textId="77777777" w:rsidTr="00B668CE">
        <w:trPr>
          <w:trHeight w:val="333"/>
        </w:trPr>
        <w:tc>
          <w:tcPr>
            <w:tcW w:w="709" w:type="dxa"/>
            <w:vAlign w:val="center"/>
          </w:tcPr>
          <w:p w14:paraId="0E48DFE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CC141EF" w14:textId="77777777" w:rsidR="00E86C45" w:rsidRPr="00BB1463" w:rsidRDefault="00E86C45" w:rsidP="009725AB">
            <w:pPr>
              <w:spacing w:before="20" w:after="20" w:line="240" w:lineRule="auto"/>
              <w:rPr>
                <w:sz w:val="26"/>
                <w:szCs w:val="26"/>
              </w:rPr>
            </w:pPr>
            <w:r w:rsidRPr="00BB1463">
              <w:rPr>
                <w:sz w:val="26"/>
                <w:szCs w:val="26"/>
              </w:rPr>
              <w:t>Điện áp ra: 220VAC/50Hz</w:t>
            </w:r>
          </w:p>
        </w:tc>
      </w:tr>
      <w:tr w:rsidR="00E86C45" w:rsidRPr="00BB1463" w14:paraId="2AA6379A" w14:textId="77777777" w:rsidTr="00B668CE">
        <w:trPr>
          <w:trHeight w:val="289"/>
        </w:trPr>
        <w:tc>
          <w:tcPr>
            <w:tcW w:w="709" w:type="dxa"/>
            <w:vAlign w:val="center"/>
          </w:tcPr>
          <w:p w14:paraId="718D3BA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23732D7" w14:textId="77777777" w:rsidR="00E86C45" w:rsidRPr="00BB1463" w:rsidRDefault="00E86C45" w:rsidP="009725AB">
            <w:pPr>
              <w:spacing w:before="20" w:after="20" w:line="240" w:lineRule="auto"/>
              <w:rPr>
                <w:sz w:val="26"/>
                <w:szCs w:val="26"/>
              </w:rPr>
            </w:pPr>
            <w:r w:rsidRPr="00BB1463">
              <w:rPr>
                <w:sz w:val="26"/>
                <w:szCs w:val="26"/>
              </w:rPr>
              <w:t>Có đèn LED chỉ thị</w:t>
            </w:r>
          </w:p>
        </w:tc>
      </w:tr>
      <w:tr w:rsidR="00E86C45" w:rsidRPr="00BB1463" w14:paraId="0B6D4B92" w14:textId="77777777" w:rsidTr="00B668CE">
        <w:trPr>
          <w:trHeight w:val="273"/>
        </w:trPr>
        <w:tc>
          <w:tcPr>
            <w:tcW w:w="709" w:type="dxa"/>
            <w:vAlign w:val="center"/>
          </w:tcPr>
          <w:p w14:paraId="45AFCC16"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tcPr>
          <w:p w14:paraId="04354A3A" w14:textId="77777777" w:rsidR="00E86C45" w:rsidRPr="00BB1463" w:rsidRDefault="00E86C45" w:rsidP="009725AB">
            <w:pPr>
              <w:spacing w:before="20" w:after="20" w:line="240" w:lineRule="auto"/>
              <w:rPr>
                <w:sz w:val="26"/>
                <w:szCs w:val="26"/>
              </w:rPr>
            </w:pPr>
            <w:r w:rsidRPr="00BB1463">
              <w:rPr>
                <w:sz w:val="26"/>
                <w:szCs w:val="26"/>
              </w:rPr>
              <w:t xml:space="preserve">Loa gọi phòng chờ bệnh nhân </w:t>
            </w:r>
          </w:p>
        </w:tc>
      </w:tr>
      <w:tr w:rsidR="00E86C45" w:rsidRPr="00BB1463" w14:paraId="00C9F9ED" w14:textId="77777777" w:rsidTr="00B668CE">
        <w:trPr>
          <w:trHeight w:val="307"/>
        </w:trPr>
        <w:tc>
          <w:tcPr>
            <w:tcW w:w="709" w:type="dxa"/>
            <w:vAlign w:val="center"/>
          </w:tcPr>
          <w:p w14:paraId="7AF8D1D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6980379" w14:textId="77777777" w:rsidR="00E86C45" w:rsidRPr="00BB1463" w:rsidRDefault="00E86C45" w:rsidP="009725AB">
            <w:pPr>
              <w:spacing w:before="20" w:after="20" w:line="240" w:lineRule="auto"/>
              <w:rPr>
                <w:sz w:val="26"/>
                <w:szCs w:val="26"/>
              </w:rPr>
            </w:pPr>
            <w:r w:rsidRPr="00BB1463">
              <w:rPr>
                <w:sz w:val="26"/>
                <w:szCs w:val="26"/>
              </w:rPr>
              <w:t>Bao gồm micro tích hợp</w:t>
            </w:r>
          </w:p>
        </w:tc>
      </w:tr>
      <w:tr w:rsidR="00E86C45" w:rsidRPr="00BB1463" w14:paraId="7FFB01BA" w14:textId="77777777" w:rsidTr="00B668CE">
        <w:trPr>
          <w:trHeight w:val="377"/>
        </w:trPr>
        <w:tc>
          <w:tcPr>
            <w:tcW w:w="709" w:type="dxa"/>
            <w:vAlign w:val="center"/>
          </w:tcPr>
          <w:p w14:paraId="5F8598B7"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tcPr>
          <w:p w14:paraId="23409759" w14:textId="77777777" w:rsidR="00E86C45" w:rsidRPr="00BB1463" w:rsidRDefault="00E86C45" w:rsidP="009725AB">
            <w:pPr>
              <w:spacing w:before="20" w:after="20" w:line="240" w:lineRule="auto"/>
              <w:rPr>
                <w:sz w:val="26"/>
                <w:szCs w:val="26"/>
              </w:rPr>
            </w:pPr>
            <w:r w:rsidRPr="00BB1463">
              <w:rPr>
                <w:sz w:val="26"/>
                <w:szCs w:val="26"/>
              </w:rPr>
              <w:t xml:space="preserve">Tấm chì che chắn di động </w:t>
            </w:r>
          </w:p>
        </w:tc>
      </w:tr>
      <w:tr w:rsidR="00E86C45" w:rsidRPr="00BB1463" w14:paraId="1C8359EA" w14:textId="77777777" w:rsidTr="00B668CE">
        <w:trPr>
          <w:trHeight w:val="283"/>
        </w:trPr>
        <w:tc>
          <w:tcPr>
            <w:tcW w:w="709" w:type="dxa"/>
            <w:vAlign w:val="center"/>
          </w:tcPr>
          <w:p w14:paraId="5B7E38F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45BB033" w14:textId="77777777" w:rsidR="00E86C45" w:rsidRPr="00BB1463" w:rsidRDefault="00E86C45" w:rsidP="009725AB">
            <w:pPr>
              <w:spacing w:before="20" w:after="20" w:line="240" w:lineRule="auto"/>
              <w:rPr>
                <w:sz w:val="26"/>
                <w:szCs w:val="26"/>
              </w:rPr>
            </w:pPr>
            <w:r w:rsidRPr="00BB1463">
              <w:rPr>
                <w:sz w:val="26"/>
                <w:szCs w:val="26"/>
              </w:rPr>
              <w:t>Vật liệu bọc ngoài: Thép không gỉ</w:t>
            </w:r>
          </w:p>
        </w:tc>
      </w:tr>
      <w:tr w:rsidR="00E86C45" w:rsidRPr="00BB1463" w14:paraId="6E104C14" w14:textId="77777777" w:rsidTr="00B668CE">
        <w:trPr>
          <w:trHeight w:val="316"/>
        </w:trPr>
        <w:tc>
          <w:tcPr>
            <w:tcW w:w="709" w:type="dxa"/>
            <w:vAlign w:val="center"/>
          </w:tcPr>
          <w:p w14:paraId="761D212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68CAE87" w14:textId="77777777" w:rsidR="00E86C45" w:rsidRPr="00BB1463" w:rsidRDefault="00E86C45" w:rsidP="009725AB">
            <w:pPr>
              <w:spacing w:before="20" w:after="20" w:line="240" w:lineRule="auto"/>
              <w:rPr>
                <w:sz w:val="26"/>
                <w:szCs w:val="26"/>
              </w:rPr>
            </w:pPr>
            <w:r w:rsidRPr="00BB1463">
              <w:rPr>
                <w:sz w:val="26"/>
                <w:szCs w:val="26"/>
              </w:rPr>
              <w:t>Tấm che chắn có cửa sổ bằng kính chì để quan sát</w:t>
            </w:r>
          </w:p>
        </w:tc>
      </w:tr>
      <w:tr w:rsidR="00E86C45" w:rsidRPr="00BB1463" w14:paraId="3C100501" w14:textId="77777777" w:rsidTr="00B668CE">
        <w:trPr>
          <w:trHeight w:val="411"/>
        </w:trPr>
        <w:tc>
          <w:tcPr>
            <w:tcW w:w="709" w:type="dxa"/>
            <w:vAlign w:val="center"/>
          </w:tcPr>
          <w:p w14:paraId="02438FB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4ECD0B7" w14:textId="77777777" w:rsidR="00E86C45" w:rsidRPr="00BB1463" w:rsidRDefault="00E86C45" w:rsidP="009725AB">
            <w:pPr>
              <w:spacing w:before="20" w:after="20" w:line="240" w:lineRule="auto"/>
              <w:rPr>
                <w:sz w:val="26"/>
                <w:szCs w:val="26"/>
              </w:rPr>
            </w:pPr>
            <w:r w:rsidRPr="00BB1463">
              <w:rPr>
                <w:sz w:val="26"/>
                <w:szCs w:val="26"/>
              </w:rPr>
              <w:t xml:space="preserve">Độ dày chì tương đương ≥ 2 mm </w:t>
            </w:r>
          </w:p>
        </w:tc>
      </w:tr>
      <w:tr w:rsidR="00E86C45" w:rsidRPr="00BB1463" w14:paraId="12F10FDA" w14:textId="77777777" w:rsidTr="00B668CE">
        <w:trPr>
          <w:trHeight w:val="411"/>
        </w:trPr>
        <w:tc>
          <w:tcPr>
            <w:tcW w:w="709" w:type="dxa"/>
            <w:vAlign w:val="center"/>
          </w:tcPr>
          <w:p w14:paraId="4D9CBFF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17D6750" w14:textId="77777777" w:rsidR="00E86C45" w:rsidRPr="00BB1463" w:rsidRDefault="00E86C45" w:rsidP="009725AB">
            <w:pPr>
              <w:spacing w:before="20" w:after="20" w:line="240" w:lineRule="auto"/>
              <w:rPr>
                <w:sz w:val="26"/>
                <w:szCs w:val="26"/>
              </w:rPr>
            </w:pPr>
            <w:r w:rsidRPr="00BB1463">
              <w:rPr>
                <w:sz w:val="26"/>
                <w:szCs w:val="26"/>
              </w:rPr>
              <w:t>Có 4 bánh xe di động và chốt khóa</w:t>
            </w:r>
          </w:p>
        </w:tc>
      </w:tr>
      <w:tr w:rsidR="00E86C45" w:rsidRPr="00BB1463" w14:paraId="3AA3B5AA" w14:textId="77777777" w:rsidTr="00B668CE">
        <w:trPr>
          <w:trHeight w:val="411"/>
        </w:trPr>
        <w:tc>
          <w:tcPr>
            <w:tcW w:w="709" w:type="dxa"/>
            <w:vAlign w:val="center"/>
          </w:tcPr>
          <w:p w14:paraId="44F9E2FB" w14:textId="77777777" w:rsidR="00E86C45" w:rsidRPr="00BB1463" w:rsidRDefault="00E86C45" w:rsidP="009725AB">
            <w:pPr>
              <w:spacing w:before="20" w:after="20" w:line="240" w:lineRule="auto"/>
              <w:jc w:val="center"/>
              <w:rPr>
                <w:b/>
                <w:bCs/>
                <w:sz w:val="26"/>
                <w:szCs w:val="26"/>
              </w:rPr>
            </w:pPr>
            <w:r w:rsidRPr="00BB1463">
              <w:rPr>
                <w:b/>
                <w:bCs/>
                <w:sz w:val="26"/>
                <w:szCs w:val="26"/>
              </w:rPr>
              <w:t>VI</w:t>
            </w:r>
          </w:p>
        </w:tc>
        <w:tc>
          <w:tcPr>
            <w:tcW w:w="8930" w:type="dxa"/>
            <w:shd w:val="clear" w:color="auto" w:fill="auto"/>
            <w:vAlign w:val="center"/>
          </w:tcPr>
          <w:p w14:paraId="41858748" w14:textId="77777777" w:rsidR="00E86C45" w:rsidRPr="00BB1463" w:rsidRDefault="00E86C45" w:rsidP="009725AB">
            <w:pPr>
              <w:spacing w:before="20" w:after="20" w:line="240" w:lineRule="auto"/>
              <w:rPr>
                <w:b/>
                <w:bCs/>
                <w:sz w:val="26"/>
                <w:szCs w:val="26"/>
              </w:rPr>
            </w:pPr>
            <w:r w:rsidRPr="00BB1463">
              <w:rPr>
                <w:b/>
                <w:bCs/>
                <w:sz w:val="26"/>
                <w:szCs w:val="26"/>
              </w:rPr>
              <w:t>Các thiết bị cho phòng HOTLAB chia liều</w:t>
            </w:r>
          </w:p>
        </w:tc>
      </w:tr>
      <w:tr w:rsidR="00E86C45" w:rsidRPr="00BB1463" w14:paraId="31CBC0A1" w14:textId="77777777" w:rsidTr="00B668CE">
        <w:trPr>
          <w:trHeight w:val="411"/>
        </w:trPr>
        <w:tc>
          <w:tcPr>
            <w:tcW w:w="709" w:type="dxa"/>
            <w:vAlign w:val="center"/>
          </w:tcPr>
          <w:p w14:paraId="357D12CD" w14:textId="77777777" w:rsidR="00E86C45" w:rsidRPr="00BB1463" w:rsidRDefault="00E86C45" w:rsidP="009725AB">
            <w:pPr>
              <w:spacing w:before="20" w:after="20" w:line="240" w:lineRule="auto"/>
              <w:jc w:val="center"/>
              <w:rPr>
                <w:sz w:val="26"/>
                <w:szCs w:val="26"/>
              </w:rPr>
            </w:pPr>
            <w:r w:rsidRPr="00BB1463">
              <w:rPr>
                <w:sz w:val="26"/>
                <w:szCs w:val="26"/>
              </w:rPr>
              <w:t>1</w:t>
            </w:r>
          </w:p>
        </w:tc>
        <w:tc>
          <w:tcPr>
            <w:tcW w:w="8930" w:type="dxa"/>
            <w:shd w:val="clear" w:color="auto" w:fill="auto"/>
            <w:vAlign w:val="center"/>
          </w:tcPr>
          <w:p w14:paraId="1A47065C" w14:textId="77777777" w:rsidR="00E86C45" w:rsidRPr="00BB1463" w:rsidRDefault="00E86C45" w:rsidP="009725AB">
            <w:pPr>
              <w:spacing w:before="20" w:after="20" w:line="240" w:lineRule="auto"/>
              <w:rPr>
                <w:sz w:val="26"/>
                <w:szCs w:val="26"/>
              </w:rPr>
            </w:pPr>
            <w:r w:rsidRPr="00BB1463">
              <w:rPr>
                <w:sz w:val="26"/>
                <w:szCs w:val="26"/>
              </w:rPr>
              <w:t>Bộ che chắn xylanh loại 1cc</w:t>
            </w:r>
          </w:p>
        </w:tc>
      </w:tr>
      <w:tr w:rsidR="00E86C45" w:rsidRPr="00BB1463" w14:paraId="4CB01CF8" w14:textId="77777777" w:rsidTr="00B668CE">
        <w:trPr>
          <w:trHeight w:val="411"/>
        </w:trPr>
        <w:tc>
          <w:tcPr>
            <w:tcW w:w="709" w:type="dxa"/>
            <w:vAlign w:val="center"/>
          </w:tcPr>
          <w:p w14:paraId="70A9A5B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7477DC1" w14:textId="77777777" w:rsidR="00E86C45" w:rsidRPr="00BB1463" w:rsidRDefault="00E86C45" w:rsidP="009725AB">
            <w:pPr>
              <w:spacing w:before="20" w:after="20" w:line="240" w:lineRule="auto"/>
              <w:rPr>
                <w:sz w:val="26"/>
                <w:szCs w:val="26"/>
              </w:rPr>
            </w:pPr>
            <w:r w:rsidRPr="00BB1463">
              <w:rPr>
                <w:sz w:val="26"/>
                <w:szCs w:val="26"/>
              </w:rPr>
              <w:t xml:space="preserve">- Lớp che chắn làm bằng vật liệu Wolfram hoặc tương đương </w:t>
            </w:r>
          </w:p>
        </w:tc>
      </w:tr>
      <w:tr w:rsidR="00E86C45" w:rsidRPr="00BB1463" w14:paraId="05DD95B5" w14:textId="77777777" w:rsidTr="00B668CE">
        <w:trPr>
          <w:trHeight w:val="411"/>
        </w:trPr>
        <w:tc>
          <w:tcPr>
            <w:tcW w:w="709" w:type="dxa"/>
            <w:vAlign w:val="center"/>
          </w:tcPr>
          <w:p w14:paraId="1B54375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8DC48B2" w14:textId="77777777" w:rsidR="00E86C45" w:rsidRPr="00BB1463" w:rsidRDefault="00E86C45" w:rsidP="009725AB">
            <w:pPr>
              <w:spacing w:before="20" w:after="20" w:line="240" w:lineRule="auto"/>
              <w:rPr>
                <w:sz w:val="26"/>
                <w:szCs w:val="26"/>
              </w:rPr>
            </w:pPr>
            <w:r w:rsidRPr="00BB1463">
              <w:rPr>
                <w:sz w:val="26"/>
                <w:szCs w:val="26"/>
              </w:rPr>
              <w:t>- Độ dày lớp che chắn: ≥ 2 mm</w:t>
            </w:r>
          </w:p>
        </w:tc>
      </w:tr>
      <w:tr w:rsidR="00E86C45" w:rsidRPr="00BB1463" w14:paraId="407DB901" w14:textId="77777777" w:rsidTr="00B668CE">
        <w:trPr>
          <w:trHeight w:val="411"/>
        </w:trPr>
        <w:tc>
          <w:tcPr>
            <w:tcW w:w="709" w:type="dxa"/>
            <w:vAlign w:val="center"/>
          </w:tcPr>
          <w:p w14:paraId="20C4E75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CEBE35A" w14:textId="77777777" w:rsidR="00E86C45" w:rsidRPr="00BB1463" w:rsidRDefault="00E86C45" w:rsidP="009725AB">
            <w:pPr>
              <w:spacing w:before="20" w:after="20" w:line="240" w:lineRule="auto"/>
              <w:rPr>
                <w:sz w:val="26"/>
                <w:szCs w:val="26"/>
              </w:rPr>
            </w:pPr>
            <w:r w:rsidRPr="00BB1463">
              <w:rPr>
                <w:sz w:val="26"/>
                <w:szCs w:val="26"/>
              </w:rPr>
              <w:t xml:space="preserve">- Mặt kính làm bằng kính chì mật độ khoảng: 5 g/cm3 (sai số ± 0,5 g/cm3) </w:t>
            </w:r>
          </w:p>
        </w:tc>
      </w:tr>
      <w:tr w:rsidR="00E86C45" w:rsidRPr="00BB1463" w14:paraId="2D726FB8" w14:textId="77777777" w:rsidTr="00B668CE">
        <w:trPr>
          <w:trHeight w:val="411"/>
        </w:trPr>
        <w:tc>
          <w:tcPr>
            <w:tcW w:w="709" w:type="dxa"/>
            <w:vAlign w:val="center"/>
          </w:tcPr>
          <w:p w14:paraId="322F35E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832BC66" w14:textId="77777777" w:rsidR="00E86C45" w:rsidRPr="00BB1463" w:rsidRDefault="00E86C45" w:rsidP="009725AB">
            <w:pPr>
              <w:spacing w:before="20" w:after="20" w:line="240" w:lineRule="auto"/>
              <w:rPr>
                <w:sz w:val="26"/>
                <w:szCs w:val="26"/>
              </w:rPr>
            </w:pPr>
            <w:r w:rsidRPr="00BB1463">
              <w:rPr>
                <w:sz w:val="26"/>
                <w:szCs w:val="26"/>
              </w:rPr>
              <w:t>- Có khoá an toàn dạng chữ T cố định cho ống tiêm không bị xoay</w:t>
            </w:r>
          </w:p>
        </w:tc>
      </w:tr>
      <w:tr w:rsidR="00E86C45" w:rsidRPr="00BB1463" w14:paraId="6712C04D" w14:textId="77777777" w:rsidTr="00B668CE">
        <w:trPr>
          <w:trHeight w:val="411"/>
        </w:trPr>
        <w:tc>
          <w:tcPr>
            <w:tcW w:w="709" w:type="dxa"/>
            <w:vAlign w:val="center"/>
          </w:tcPr>
          <w:p w14:paraId="1A34B77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36E3C78" w14:textId="77777777" w:rsidR="00E86C45" w:rsidRPr="00BB1463" w:rsidRDefault="00E86C45" w:rsidP="009725AB">
            <w:pPr>
              <w:spacing w:before="20" w:after="20" w:line="240" w:lineRule="auto"/>
              <w:rPr>
                <w:sz w:val="26"/>
                <w:szCs w:val="26"/>
              </w:rPr>
            </w:pPr>
            <w:r w:rsidRPr="00BB1463">
              <w:rPr>
                <w:sz w:val="26"/>
                <w:szCs w:val="26"/>
              </w:rPr>
              <w:t>- Có tác dụng làm giảm phơi nhiễm cho nhân viên y tế</w:t>
            </w:r>
          </w:p>
        </w:tc>
      </w:tr>
      <w:tr w:rsidR="00E86C45" w:rsidRPr="00BB1463" w14:paraId="673D9832" w14:textId="77777777" w:rsidTr="00B668CE">
        <w:trPr>
          <w:trHeight w:val="411"/>
        </w:trPr>
        <w:tc>
          <w:tcPr>
            <w:tcW w:w="709" w:type="dxa"/>
            <w:vAlign w:val="center"/>
          </w:tcPr>
          <w:p w14:paraId="55683BC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ACA8ADA" w14:textId="77777777" w:rsidR="00E86C45" w:rsidRPr="00BB1463" w:rsidRDefault="00E86C45" w:rsidP="009725AB">
            <w:pPr>
              <w:spacing w:before="20" w:after="20" w:line="240" w:lineRule="auto"/>
              <w:rPr>
                <w:sz w:val="26"/>
                <w:szCs w:val="26"/>
              </w:rPr>
            </w:pPr>
            <w:r w:rsidRPr="00BB1463">
              <w:rPr>
                <w:sz w:val="26"/>
                <w:szCs w:val="26"/>
              </w:rPr>
              <w:t>- Sử dụng cho bơm tiêm 1ml</w:t>
            </w:r>
          </w:p>
        </w:tc>
      </w:tr>
      <w:tr w:rsidR="00E86C45" w:rsidRPr="00BB1463" w14:paraId="10457EA2" w14:textId="77777777" w:rsidTr="00B668CE">
        <w:trPr>
          <w:trHeight w:val="411"/>
        </w:trPr>
        <w:tc>
          <w:tcPr>
            <w:tcW w:w="709" w:type="dxa"/>
            <w:vAlign w:val="center"/>
          </w:tcPr>
          <w:p w14:paraId="4104AF8C" w14:textId="77777777" w:rsidR="00E86C45" w:rsidRPr="00BB1463" w:rsidRDefault="00E86C45" w:rsidP="009725AB">
            <w:pPr>
              <w:spacing w:before="20" w:after="20" w:line="240" w:lineRule="auto"/>
              <w:jc w:val="center"/>
              <w:rPr>
                <w:sz w:val="26"/>
                <w:szCs w:val="26"/>
              </w:rPr>
            </w:pPr>
            <w:r w:rsidRPr="00BB1463">
              <w:rPr>
                <w:sz w:val="26"/>
                <w:szCs w:val="26"/>
              </w:rPr>
              <w:t>2</w:t>
            </w:r>
          </w:p>
        </w:tc>
        <w:tc>
          <w:tcPr>
            <w:tcW w:w="8930" w:type="dxa"/>
            <w:shd w:val="clear" w:color="auto" w:fill="auto"/>
            <w:vAlign w:val="center"/>
          </w:tcPr>
          <w:p w14:paraId="6BCF7196" w14:textId="77777777" w:rsidR="00E86C45" w:rsidRPr="00BB1463" w:rsidRDefault="00E86C45" w:rsidP="009725AB">
            <w:pPr>
              <w:spacing w:before="20" w:after="20" w:line="240" w:lineRule="auto"/>
              <w:rPr>
                <w:sz w:val="26"/>
                <w:szCs w:val="26"/>
              </w:rPr>
            </w:pPr>
            <w:r w:rsidRPr="00BB1463">
              <w:rPr>
                <w:sz w:val="26"/>
                <w:szCs w:val="26"/>
              </w:rPr>
              <w:t>Bộ che chắn xylanh loại 3cc</w:t>
            </w:r>
          </w:p>
        </w:tc>
      </w:tr>
      <w:tr w:rsidR="00E86C45" w:rsidRPr="00BB1463" w14:paraId="76BCDD52" w14:textId="77777777" w:rsidTr="00B668CE">
        <w:trPr>
          <w:trHeight w:val="411"/>
        </w:trPr>
        <w:tc>
          <w:tcPr>
            <w:tcW w:w="709" w:type="dxa"/>
            <w:vAlign w:val="center"/>
          </w:tcPr>
          <w:p w14:paraId="5517B92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A26349B" w14:textId="77777777" w:rsidR="00E86C45" w:rsidRPr="00BB1463" w:rsidRDefault="00E86C45" w:rsidP="009725AB">
            <w:pPr>
              <w:spacing w:before="20" w:after="20" w:line="240" w:lineRule="auto"/>
              <w:rPr>
                <w:sz w:val="26"/>
                <w:szCs w:val="26"/>
              </w:rPr>
            </w:pPr>
            <w:r w:rsidRPr="00BB1463">
              <w:rPr>
                <w:sz w:val="26"/>
                <w:szCs w:val="26"/>
              </w:rPr>
              <w:t>- Lớp che chắn làm bằng vật liệu Wolfram hoặc tương đương</w:t>
            </w:r>
          </w:p>
        </w:tc>
      </w:tr>
      <w:tr w:rsidR="00E86C45" w:rsidRPr="00BB1463" w14:paraId="7C559BC0" w14:textId="77777777" w:rsidTr="00B668CE">
        <w:trPr>
          <w:trHeight w:val="411"/>
        </w:trPr>
        <w:tc>
          <w:tcPr>
            <w:tcW w:w="709" w:type="dxa"/>
            <w:vAlign w:val="center"/>
          </w:tcPr>
          <w:p w14:paraId="468389C6"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F495BDA" w14:textId="77777777" w:rsidR="00E86C45" w:rsidRPr="00BB1463" w:rsidRDefault="00E86C45" w:rsidP="009725AB">
            <w:pPr>
              <w:spacing w:before="20" w:after="20" w:line="240" w:lineRule="auto"/>
              <w:rPr>
                <w:sz w:val="26"/>
                <w:szCs w:val="26"/>
              </w:rPr>
            </w:pPr>
            <w:r w:rsidRPr="00BB1463">
              <w:rPr>
                <w:sz w:val="26"/>
                <w:szCs w:val="26"/>
              </w:rPr>
              <w:t>- Độ dày lớp che chắn: ≥ 2 mm</w:t>
            </w:r>
          </w:p>
        </w:tc>
      </w:tr>
      <w:tr w:rsidR="00E86C45" w:rsidRPr="00BB1463" w14:paraId="62A24C9B" w14:textId="77777777" w:rsidTr="00B668CE">
        <w:trPr>
          <w:trHeight w:val="411"/>
        </w:trPr>
        <w:tc>
          <w:tcPr>
            <w:tcW w:w="709" w:type="dxa"/>
            <w:vAlign w:val="center"/>
          </w:tcPr>
          <w:p w14:paraId="7B45019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15C07C1" w14:textId="77777777" w:rsidR="00E86C45" w:rsidRPr="00BB1463" w:rsidRDefault="00E86C45" w:rsidP="009725AB">
            <w:pPr>
              <w:spacing w:before="20" w:after="20" w:line="240" w:lineRule="auto"/>
              <w:rPr>
                <w:sz w:val="26"/>
                <w:szCs w:val="26"/>
              </w:rPr>
            </w:pPr>
            <w:r w:rsidRPr="00BB1463">
              <w:rPr>
                <w:sz w:val="26"/>
                <w:szCs w:val="26"/>
              </w:rPr>
              <w:t>- Mặt kính làm bằng kính chì mật độ khoảng: 5 g/cm3 (sai số ± 0,5 g/cm3)</w:t>
            </w:r>
          </w:p>
        </w:tc>
      </w:tr>
      <w:tr w:rsidR="00E86C45" w:rsidRPr="00BB1463" w14:paraId="7C69449A" w14:textId="77777777" w:rsidTr="00B668CE">
        <w:trPr>
          <w:trHeight w:val="411"/>
        </w:trPr>
        <w:tc>
          <w:tcPr>
            <w:tcW w:w="709" w:type="dxa"/>
            <w:vAlign w:val="center"/>
          </w:tcPr>
          <w:p w14:paraId="0761B9D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B2242CB" w14:textId="77777777" w:rsidR="00E86C45" w:rsidRPr="00BB1463" w:rsidRDefault="00E86C45" w:rsidP="009725AB">
            <w:pPr>
              <w:spacing w:before="20" w:after="20" w:line="240" w:lineRule="auto"/>
              <w:rPr>
                <w:sz w:val="26"/>
                <w:szCs w:val="26"/>
              </w:rPr>
            </w:pPr>
            <w:r w:rsidRPr="00BB1463">
              <w:rPr>
                <w:sz w:val="26"/>
                <w:szCs w:val="26"/>
              </w:rPr>
              <w:t>- Có tác dụng làm giảm phơi nhiễm cho nhân viên y tế</w:t>
            </w:r>
          </w:p>
        </w:tc>
      </w:tr>
      <w:tr w:rsidR="00E86C45" w:rsidRPr="00BB1463" w14:paraId="4B86870F" w14:textId="77777777" w:rsidTr="00B668CE">
        <w:trPr>
          <w:trHeight w:val="411"/>
        </w:trPr>
        <w:tc>
          <w:tcPr>
            <w:tcW w:w="709" w:type="dxa"/>
            <w:vAlign w:val="center"/>
          </w:tcPr>
          <w:p w14:paraId="6D79C67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3C0EE65" w14:textId="77777777" w:rsidR="00E86C45" w:rsidRPr="00BB1463" w:rsidRDefault="00E86C45" w:rsidP="009725AB">
            <w:pPr>
              <w:spacing w:before="20" w:after="20" w:line="240" w:lineRule="auto"/>
              <w:rPr>
                <w:sz w:val="26"/>
                <w:szCs w:val="26"/>
              </w:rPr>
            </w:pPr>
            <w:r w:rsidRPr="00BB1463">
              <w:rPr>
                <w:sz w:val="26"/>
                <w:szCs w:val="26"/>
              </w:rPr>
              <w:t>- Sử dụng cho bơm tiêm 3ml</w:t>
            </w:r>
          </w:p>
        </w:tc>
      </w:tr>
      <w:tr w:rsidR="00E86C45" w:rsidRPr="00BB1463" w14:paraId="1553F9B6" w14:textId="77777777" w:rsidTr="00B668CE">
        <w:trPr>
          <w:trHeight w:val="411"/>
        </w:trPr>
        <w:tc>
          <w:tcPr>
            <w:tcW w:w="709" w:type="dxa"/>
            <w:vAlign w:val="center"/>
          </w:tcPr>
          <w:p w14:paraId="02F839B9" w14:textId="77777777" w:rsidR="00E86C45" w:rsidRPr="00BB1463" w:rsidRDefault="00E86C45" w:rsidP="009725AB">
            <w:pPr>
              <w:spacing w:before="20" w:after="20" w:line="240" w:lineRule="auto"/>
              <w:jc w:val="center"/>
              <w:rPr>
                <w:sz w:val="26"/>
                <w:szCs w:val="26"/>
              </w:rPr>
            </w:pPr>
            <w:r w:rsidRPr="00BB1463">
              <w:rPr>
                <w:sz w:val="26"/>
                <w:szCs w:val="26"/>
              </w:rPr>
              <w:t>3</w:t>
            </w:r>
          </w:p>
        </w:tc>
        <w:tc>
          <w:tcPr>
            <w:tcW w:w="8930" w:type="dxa"/>
            <w:shd w:val="clear" w:color="auto" w:fill="auto"/>
            <w:vAlign w:val="center"/>
          </w:tcPr>
          <w:p w14:paraId="07CB1792" w14:textId="77777777" w:rsidR="00E86C45" w:rsidRPr="00BB1463" w:rsidRDefault="00E86C45" w:rsidP="009725AB">
            <w:pPr>
              <w:spacing w:before="20" w:after="20" w:line="240" w:lineRule="auto"/>
              <w:rPr>
                <w:sz w:val="26"/>
                <w:szCs w:val="26"/>
              </w:rPr>
            </w:pPr>
            <w:r w:rsidRPr="00BB1463">
              <w:rPr>
                <w:sz w:val="26"/>
                <w:szCs w:val="26"/>
              </w:rPr>
              <w:t>Bộ che chắn xy lanh loại 5cc</w:t>
            </w:r>
          </w:p>
        </w:tc>
      </w:tr>
      <w:tr w:rsidR="00E86C45" w:rsidRPr="00BB1463" w14:paraId="5EEF2FF9" w14:textId="77777777" w:rsidTr="00B668CE">
        <w:trPr>
          <w:trHeight w:val="411"/>
        </w:trPr>
        <w:tc>
          <w:tcPr>
            <w:tcW w:w="709" w:type="dxa"/>
            <w:vAlign w:val="center"/>
          </w:tcPr>
          <w:p w14:paraId="519F720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CE66CF7" w14:textId="77777777" w:rsidR="00E86C45" w:rsidRPr="00BB1463" w:rsidRDefault="00E86C45" w:rsidP="009725AB">
            <w:pPr>
              <w:spacing w:before="20" w:after="20" w:line="240" w:lineRule="auto"/>
              <w:rPr>
                <w:sz w:val="26"/>
                <w:szCs w:val="26"/>
              </w:rPr>
            </w:pPr>
            <w:r w:rsidRPr="00BB1463">
              <w:rPr>
                <w:sz w:val="26"/>
                <w:szCs w:val="26"/>
              </w:rPr>
              <w:t>- Lớp che chắn làm bằng vật liệu Wolfram hoặc tương đương</w:t>
            </w:r>
          </w:p>
        </w:tc>
      </w:tr>
      <w:tr w:rsidR="00E86C45" w:rsidRPr="00BB1463" w14:paraId="1ED74BDD" w14:textId="77777777" w:rsidTr="00B668CE">
        <w:trPr>
          <w:trHeight w:val="411"/>
        </w:trPr>
        <w:tc>
          <w:tcPr>
            <w:tcW w:w="709" w:type="dxa"/>
            <w:vAlign w:val="center"/>
          </w:tcPr>
          <w:p w14:paraId="1910413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FA1D78F" w14:textId="77777777" w:rsidR="00E86C45" w:rsidRPr="00BB1463" w:rsidRDefault="00E86C45" w:rsidP="009725AB">
            <w:pPr>
              <w:spacing w:before="20" w:after="20" w:line="240" w:lineRule="auto"/>
              <w:rPr>
                <w:sz w:val="26"/>
                <w:szCs w:val="26"/>
              </w:rPr>
            </w:pPr>
            <w:r w:rsidRPr="00BB1463">
              <w:rPr>
                <w:sz w:val="26"/>
                <w:szCs w:val="26"/>
              </w:rPr>
              <w:t>- Độ dày lớp che chắn: ≥ 2 mm</w:t>
            </w:r>
          </w:p>
        </w:tc>
      </w:tr>
      <w:tr w:rsidR="00E86C45" w:rsidRPr="00BB1463" w14:paraId="28D61B80" w14:textId="77777777" w:rsidTr="00B668CE">
        <w:trPr>
          <w:trHeight w:val="411"/>
        </w:trPr>
        <w:tc>
          <w:tcPr>
            <w:tcW w:w="709" w:type="dxa"/>
            <w:vAlign w:val="center"/>
          </w:tcPr>
          <w:p w14:paraId="448618A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76BACEE" w14:textId="77777777" w:rsidR="00E86C45" w:rsidRPr="00BB1463" w:rsidRDefault="00E86C45" w:rsidP="009725AB">
            <w:pPr>
              <w:spacing w:before="20" w:after="20" w:line="240" w:lineRule="auto"/>
              <w:rPr>
                <w:sz w:val="26"/>
                <w:szCs w:val="26"/>
              </w:rPr>
            </w:pPr>
            <w:r w:rsidRPr="00BB1463">
              <w:rPr>
                <w:sz w:val="26"/>
                <w:szCs w:val="26"/>
              </w:rPr>
              <w:t>- Mặt kính làm bằng kính chì mật độ khoảng: 5 g/cm3 (sai số ± 0,5 g/cm3)</w:t>
            </w:r>
          </w:p>
        </w:tc>
      </w:tr>
      <w:tr w:rsidR="00E86C45" w:rsidRPr="00BB1463" w14:paraId="5B441EB5" w14:textId="77777777" w:rsidTr="00B668CE">
        <w:trPr>
          <w:trHeight w:val="411"/>
        </w:trPr>
        <w:tc>
          <w:tcPr>
            <w:tcW w:w="709" w:type="dxa"/>
            <w:vAlign w:val="center"/>
          </w:tcPr>
          <w:p w14:paraId="38E9CCB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C5EC8A3" w14:textId="77777777" w:rsidR="00E86C45" w:rsidRPr="00BB1463" w:rsidRDefault="00E86C45" w:rsidP="009725AB">
            <w:pPr>
              <w:spacing w:before="20" w:after="20" w:line="240" w:lineRule="auto"/>
              <w:rPr>
                <w:sz w:val="26"/>
                <w:szCs w:val="26"/>
              </w:rPr>
            </w:pPr>
            <w:r w:rsidRPr="00BB1463">
              <w:rPr>
                <w:sz w:val="26"/>
                <w:szCs w:val="26"/>
              </w:rPr>
              <w:t xml:space="preserve">- Có tác dụng làm giảm phơi nhiễm cho nhân viên y tế </w:t>
            </w:r>
          </w:p>
        </w:tc>
      </w:tr>
      <w:tr w:rsidR="00E86C45" w:rsidRPr="00BB1463" w14:paraId="01AB81BA" w14:textId="77777777" w:rsidTr="00B668CE">
        <w:trPr>
          <w:trHeight w:val="411"/>
        </w:trPr>
        <w:tc>
          <w:tcPr>
            <w:tcW w:w="709" w:type="dxa"/>
            <w:vAlign w:val="center"/>
          </w:tcPr>
          <w:p w14:paraId="5F5AEB94"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E0C8733" w14:textId="77777777" w:rsidR="00E86C45" w:rsidRPr="00BB1463" w:rsidRDefault="00E86C45" w:rsidP="009725AB">
            <w:pPr>
              <w:spacing w:before="20" w:after="20" w:line="240" w:lineRule="auto"/>
              <w:rPr>
                <w:sz w:val="26"/>
                <w:szCs w:val="26"/>
              </w:rPr>
            </w:pPr>
            <w:r w:rsidRPr="00BB1463">
              <w:rPr>
                <w:sz w:val="26"/>
                <w:szCs w:val="26"/>
              </w:rPr>
              <w:t>- Sử dụng cho bơm tiêm 5ml</w:t>
            </w:r>
          </w:p>
        </w:tc>
      </w:tr>
      <w:tr w:rsidR="00E86C45" w:rsidRPr="00BB1463" w14:paraId="31EA7CC2" w14:textId="77777777" w:rsidTr="00B668CE">
        <w:trPr>
          <w:trHeight w:val="411"/>
        </w:trPr>
        <w:tc>
          <w:tcPr>
            <w:tcW w:w="709" w:type="dxa"/>
            <w:vAlign w:val="center"/>
          </w:tcPr>
          <w:p w14:paraId="2B9C7A03" w14:textId="77777777" w:rsidR="00E86C45" w:rsidRPr="00BB1463" w:rsidRDefault="00E86C45" w:rsidP="009725AB">
            <w:pPr>
              <w:spacing w:before="20" w:after="20" w:line="240" w:lineRule="auto"/>
              <w:jc w:val="center"/>
              <w:rPr>
                <w:sz w:val="26"/>
                <w:szCs w:val="26"/>
              </w:rPr>
            </w:pPr>
            <w:r w:rsidRPr="00BB1463">
              <w:rPr>
                <w:sz w:val="26"/>
                <w:szCs w:val="26"/>
              </w:rPr>
              <w:t>4</w:t>
            </w:r>
          </w:p>
        </w:tc>
        <w:tc>
          <w:tcPr>
            <w:tcW w:w="8930" w:type="dxa"/>
            <w:shd w:val="clear" w:color="auto" w:fill="auto"/>
            <w:vAlign w:val="center"/>
          </w:tcPr>
          <w:p w14:paraId="2D019CD6" w14:textId="77777777" w:rsidR="00E86C45" w:rsidRPr="00BB1463" w:rsidRDefault="00E86C45" w:rsidP="009725AB">
            <w:pPr>
              <w:spacing w:before="20" w:after="20" w:line="240" w:lineRule="auto"/>
              <w:rPr>
                <w:sz w:val="26"/>
                <w:szCs w:val="26"/>
              </w:rPr>
            </w:pPr>
            <w:r w:rsidRPr="00BB1463">
              <w:rPr>
                <w:sz w:val="26"/>
                <w:szCs w:val="26"/>
              </w:rPr>
              <w:t>Contenner chì</w:t>
            </w:r>
          </w:p>
        </w:tc>
      </w:tr>
      <w:tr w:rsidR="00E86C45" w:rsidRPr="00BB1463" w14:paraId="654570EB" w14:textId="77777777" w:rsidTr="00B668CE">
        <w:trPr>
          <w:trHeight w:val="411"/>
        </w:trPr>
        <w:tc>
          <w:tcPr>
            <w:tcW w:w="709" w:type="dxa"/>
            <w:vAlign w:val="center"/>
          </w:tcPr>
          <w:p w14:paraId="0BC0EF1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3A17D02" w14:textId="77777777" w:rsidR="00E86C45" w:rsidRPr="00BB1463" w:rsidRDefault="00E86C45" w:rsidP="009725AB">
            <w:pPr>
              <w:spacing w:before="20" w:after="20" w:line="240" w:lineRule="auto"/>
              <w:rPr>
                <w:sz w:val="26"/>
                <w:szCs w:val="26"/>
              </w:rPr>
            </w:pPr>
            <w:r w:rsidRPr="00BB1463">
              <w:rPr>
                <w:sz w:val="26"/>
                <w:szCs w:val="26"/>
              </w:rPr>
              <w:t>- Kích thước: ≥ 16,5 x 12,5 (cm)</w:t>
            </w:r>
          </w:p>
        </w:tc>
      </w:tr>
      <w:tr w:rsidR="00E86C45" w:rsidRPr="00BB1463" w14:paraId="04492E81" w14:textId="77777777" w:rsidTr="00B668CE">
        <w:trPr>
          <w:trHeight w:val="411"/>
        </w:trPr>
        <w:tc>
          <w:tcPr>
            <w:tcW w:w="709" w:type="dxa"/>
            <w:vAlign w:val="center"/>
          </w:tcPr>
          <w:p w14:paraId="3409D43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8202570" w14:textId="77777777" w:rsidR="00E86C45" w:rsidRPr="00BB1463" w:rsidRDefault="00E86C45" w:rsidP="009725AB">
            <w:pPr>
              <w:spacing w:before="20" w:after="20" w:line="240" w:lineRule="auto"/>
              <w:rPr>
                <w:sz w:val="26"/>
                <w:szCs w:val="26"/>
              </w:rPr>
            </w:pPr>
            <w:r w:rsidRPr="00BB1463">
              <w:rPr>
                <w:sz w:val="26"/>
                <w:szCs w:val="26"/>
              </w:rPr>
              <w:t>- Độ dày lớp chì che chắn: ≥ 0,32 cm</w:t>
            </w:r>
          </w:p>
        </w:tc>
      </w:tr>
      <w:tr w:rsidR="00E86C45" w:rsidRPr="00BB1463" w14:paraId="00B84821" w14:textId="77777777" w:rsidTr="00B668CE">
        <w:trPr>
          <w:trHeight w:val="399"/>
        </w:trPr>
        <w:tc>
          <w:tcPr>
            <w:tcW w:w="709" w:type="dxa"/>
            <w:vAlign w:val="center"/>
          </w:tcPr>
          <w:p w14:paraId="0689C53C" w14:textId="77777777" w:rsidR="00E86C45" w:rsidRPr="00BB1463" w:rsidRDefault="00E86C45" w:rsidP="009725AB">
            <w:pPr>
              <w:spacing w:before="20" w:after="20" w:line="240" w:lineRule="auto"/>
              <w:jc w:val="center"/>
              <w:rPr>
                <w:sz w:val="26"/>
                <w:szCs w:val="26"/>
              </w:rPr>
            </w:pPr>
            <w:r w:rsidRPr="00BB1463">
              <w:rPr>
                <w:sz w:val="26"/>
                <w:szCs w:val="26"/>
              </w:rPr>
              <w:t>5</w:t>
            </w:r>
          </w:p>
        </w:tc>
        <w:tc>
          <w:tcPr>
            <w:tcW w:w="8930" w:type="dxa"/>
            <w:shd w:val="clear" w:color="auto" w:fill="auto"/>
            <w:vAlign w:val="center"/>
          </w:tcPr>
          <w:p w14:paraId="6E605560" w14:textId="77777777" w:rsidR="00E86C45" w:rsidRPr="00BB1463" w:rsidRDefault="00E86C45" w:rsidP="009725AB">
            <w:pPr>
              <w:spacing w:before="20" w:after="20" w:line="240" w:lineRule="auto"/>
              <w:rPr>
                <w:sz w:val="26"/>
                <w:szCs w:val="26"/>
              </w:rPr>
            </w:pPr>
            <w:r w:rsidRPr="00BB1463">
              <w:rPr>
                <w:sz w:val="26"/>
                <w:szCs w:val="26"/>
              </w:rPr>
              <w:t>Kẹp gắp dạng cong, dùng kẹp lọ phóng xạ</w:t>
            </w:r>
          </w:p>
        </w:tc>
      </w:tr>
      <w:tr w:rsidR="00E86C45" w:rsidRPr="00BB1463" w14:paraId="7BD1904B" w14:textId="77777777" w:rsidTr="00B668CE">
        <w:trPr>
          <w:trHeight w:val="277"/>
        </w:trPr>
        <w:tc>
          <w:tcPr>
            <w:tcW w:w="709" w:type="dxa"/>
            <w:vAlign w:val="center"/>
          </w:tcPr>
          <w:p w14:paraId="38B3BE0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28DFA8B" w14:textId="77777777" w:rsidR="00E86C45" w:rsidRPr="00BB1463" w:rsidRDefault="00E86C45" w:rsidP="009725AB">
            <w:pPr>
              <w:spacing w:before="20" w:after="20" w:line="240" w:lineRule="auto"/>
              <w:rPr>
                <w:sz w:val="26"/>
                <w:szCs w:val="26"/>
              </w:rPr>
            </w:pPr>
            <w:r w:rsidRPr="00BB1463">
              <w:rPr>
                <w:sz w:val="26"/>
                <w:szCs w:val="26"/>
              </w:rPr>
              <w:t>- Độ dài: ≥ 20 cm</w:t>
            </w:r>
          </w:p>
        </w:tc>
      </w:tr>
      <w:tr w:rsidR="00E86C45" w:rsidRPr="00BB1463" w14:paraId="7AEB8856" w14:textId="77777777" w:rsidTr="00B668CE">
        <w:trPr>
          <w:trHeight w:val="411"/>
        </w:trPr>
        <w:tc>
          <w:tcPr>
            <w:tcW w:w="709" w:type="dxa"/>
            <w:vAlign w:val="center"/>
          </w:tcPr>
          <w:p w14:paraId="3199795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7D1E92E" w14:textId="77777777" w:rsidR="00E86C45" w:rsidRPr="00BB1463" w:rsidRDefault="00E86C45" w:rsidP="009725AB">
            <w:pPr>
              <w:spacing w:before="20" w:after="20" w:line="240" w:lineRule="auto"/>
              <w:rPr>
                <w:sz w:val="26"/>
                <w:szCs w:val="26"/>
              </w:rPr>
            </w:pPr>
            <w:r w:rsidRPr="00BB1463">
              <w:rPr>
                <w:sz w:val="26"/>
                <w:szCs w:val="26"/>
              </w:rPr>
              <w:t>- Giúp giảm phơi nhiễm</w:t>
            </w:r>
          </w:p>
        </w:tc>
      </w:tr>
      <w:tr w:rsidR="00E86C45" w:rsidRPr="00BB1463" w14:paraId="1F2408C9" w14:textId="77777777" w:rsidTr="00B668CE">
        <w:trPr>
          <w:trHeight w:val="411"/>
        </w:trPr>
        <w:tc>
          <w:tcPr>
            <w:tcW w:w="709" w:type="dxa"/>
            <w:vAlign w:val="center"/>
          </w:tcPr>
          <w:p w14:paraId="38DA4A65" w14:textId="77777777" w:rsidR="00E86C45" w:rsidRPr="00BB1463" w:rsidRDefault="00E86C45" w:rsidP="009725AB">
            <w:pPr>
              <w:spacing w:before="20" w:after="20" w:line="240" w:lineRule="auto"/>
              <w:jc w:val="center"/>
              <w:rPr>
                <w:sz w:val="26"/>
                <w:szCs w:val="26"/>
              </w:rPr>
            </w:pPr>
            <w:r w:rsidRPr="00BB1463">
              <w:rPr>
                <w:sz w:val="26"/>
                <w:szCs w:val="26"/>
              </w:rPr>
              <w:t>6</w:t>
            </w:r>
          </w:p>
        </w:tc>
        <w:tc>
          <w:tcPr>
            <w:tcW w:w="8930" w:type="dxa"/>
            <w:shd w:val="clear" w:color="auto" w:fill="auto"/>
            <w:vAlign w:val="center"/>
          </w:tcPr>
          <w:p w14:paraId="2964E7F9" w14:textId="77777777" w:rsidR="00E86C45" w:rsidRPr="00BB1463" w:rsidRDefault="00E86C45" w:rsidP="009725AB">
            <w:pPr>
              <w:spacing w:before="20" w:after="20" w:line="240" w:lineRule="auto"/>
              <w:rPr>
                <w:sz w:val="26"/>
                <w:szCs w:val="26"/>
              </w:rPr>
            </w:pPr>
            <w:r w:rsidRPr="00BB1463">
              <w:rPr>
                <w:sz w:val="26"/>
                <w:szCs w:val="26"/>
              </w:rPr>
              <w:t>Hộp đựng vận chuyển bơm tiêm có bọc chì</w:t>
            </w:r>
          </w:p>
        </w:tc>
      </w:tr>
      <w:tr w:rsidR="00E86C45" w:rsidRPr="00BB1463" w14:paraId="1960B43A" w14:textId="77777777" w:rsidTr="00B668CE">
        <w:trPr>
          <w:trHeight w:val="411"/>
        </w:trPr>
        <w:tc>
          <w:tcPr>
            <w:tcW w:w="709" w:type="dxa"/>
            <w:vAlign w:val="center"/>
          </w:tcPr>
          <w:p w14:paraId="4471CBE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CA74DCE" w14:textId="77777777" w:rsidR="00E86C45" w:rsidRPr="00BB1463" w:rsidRDefault="00E86C45" w:rsidP="009725AB">
            <w:pPr>
              <w:spacing w:before="20" w:after="20" w:line="240" w:lineRule="auto"/>
              <w:rPr>
                <w:sz w:val="26"/>
                <w:szCs w:val="26"/>
              </w:rPr>
            </w:pPr>
            <w:r w:rsidRPr="00BB1463">
              <w:rPr>
                <w:sz w:val="26"/>
                <w:szCs w:val="26"/>
              </w:rPr>
              <w:t>- Dùng che chắn ống tiêm có chất phóng xạ để giảm sự phơi nhiễm trong khi lưu giữ, vận chuyển.</w:t>
            </w:r>
          </w:p>
        </w:tc>
      </w:tr>
      <w:tr w:rsidR="00E86C45" w:rsidRPr="00BB1463" w14:paraId="5D9982DF" w14:textId="77777777" w:rsidTr="00B668CE">
        <w:trPr>
          <w:trHeight w:val="411"/>
        </w:trPr>
        <w:tc>
          <w:tcPr>
            <w:tcW w:w="709" w:type="dxa"/>
            <w:vAlign w:val="center"/>
          </w:tcPr>
          <w:p w14:paraId="2DEEC72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C59D6FD" w14:textId="77777777" w:rsidR="00E86C45" w:rsidRPr="00BB1463" w:rsidRDefault="00E86C45" w:rsidP="009725AB">
            <w:pPr>
              <w:spacing w:before="20" w:after="20" w:line="240" w:lineRule="auto"/>
              <w:rPr>
                <w:sz w:val="26"/>
                <w:szCs w:val="26"/>
              </w:rPr>
            </w:pPr>
            <w:r w:rsidRPr="00BB1463">
              <w:rPr>
                <w:sz w:val="26"/>
                <w:szCs w:val="26"/>
              </w:rPr>
              <w:t>- Kích thước bên trong: 20,3 x 4,8 x 5 cm ± 5%</w:t>
            </w:r>
          </w:p>
        </w:tc>
      </w:tr>
      <w:tr w:rsidR="00E86C45" w:rsidRPr="00BB1463" w14:paraId="3A437764" w14:textId="77777777" w:rsidTr="00B668CE">
        <w:trPr>
          <w:trHeight w:val="411"/>
        </w:trPr>
        <w:tc>
          <w:tcPr>
            <w:tcW w:w="709" w:type="dxa"/>
            <w:vAlign w:val="center"/>
          </w:tcPr>
          <w:p w14:paraId="653E927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C8660FC" w14:textId="77777777" w:rsidR="00E86C45" w:rsidRPr="00BB1463" w:rsidRDefault="00E86C45" w:rsidP="009725AB">
            <w:pPr>
              <w:spacing w:before="20" w:after="20" w:line="240" w:lineRule="auto"/>
              <w:rPr>
                <w:sz w:val="26"/>
                <w:szCs w:val="26"/>
              </w:rPr>
            </w:pPr>
            <w:r w:rsidRPr="00BB1463">
              <w:rPr>
                <w:sz w:val="26"/>
                <w:szCs w:val="26"/>
              </w:rPr>
              <w:t>- Kích thước bên ngoài: 23,5 x 8,6 x 6,6 cm ± 5%</w:t>
            </w:r>
          </w:p>
        </w:tc>
      </w:tr>
      <w:tr w:rsidR="00E86C45" w:rsidRPr="00BB1463" w14:paraId="2833F650" w14:textId="77777777" w:rsidTr="00B668CE">
        <w:trPr>
          <w:trHeight w:val="411"/>
        </w:trPr>
        <w:tc>
          <w:tcPr>
            <w:tcW w:w="709" w:type="dxa"/>
            <w:vAlign w:val="center"/>
          </w:tcPr>
          <w:p w14:paraId="49481AF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E3FFF59" w14:textId="77777777" w:rsidR="00E86C45" w:rsidRPr="00BB1463" w:rsidRDefault="00E86C45" w:rsidP="009725AB">
            <w:pPr>
              <w:spacing w:before="20" w:after="20" w:line="240" w:lineRule="auto"/>
              <w:rPr>
                <w:sz w:val="26"/>
                <w:szCs w:val="26"/>
              </w:rPr>
            </w:pPr>
            <w:r w:rsidRPr="00BB1463">
              <w:rPr>
                <w:sz w:val="26"/>
                <w:szCs w:val="26"/>
              </w:rPr>
              <w:t>- Lớp che chắn bằng chì hoặc tương đương</w:t>
            </w:r>
          </w:p>
        </w:tc>
      </w:tr>
      <w:tr w:rsidR="00E86C45" w:rsidRPr="00BB1463" w14:paraId="443DAAB5" w14:textId="77777777" w:rsidTr="00B668CE">
        <w:trPr>
          <w:trHeight w:val="411"/>
        </w:trPr>
        <w:tc>
          <w:tcPr>
            <w:tcW w:w="709" w:type="dxa"/>
            <w:vAlign w:val="center"/>
          </w:tcPr>
          <w:p w14:paraId="6C7D340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A40D525" w14:textId="77777777" w:rsidR="00E86C45" w:rsidRPr="00BB1463" w:rsidRDefault="00E86C45" w:rsidP="009725AB">
            <w:pPr>
              <w:spacing w:before="20" w:after="20" w:line="240" w:lineRule="auto"/>
              <w:rPr>
                <w:sz w:val="26"/>
                <w:szCs w:val="26"/>
              </w:rPr>
            </w:pPr>
            <w:r w:rsidRPr="00BB1463">
              <w:rPr>
                <w:sz w:val="26"/>
                <w:szCs w:val="26"/>
              </w:rPr>
              <w:t>- Độ dày lớp che chắn: ≥ 0,64 cm</w:t>
            </w:r>
          </w:p>
        </w:tc>
      </w:tr>
      <w:tr w:rsidR="00E86C45" w:rsidRPr="00BB1463" w14:paraId="7DEF1063" w14:textId="77777777" w:rsidTr="00B668CE">
        <w:trPr>
          <w:trHeight w:val="411"/>
        </w:trPr>
        <w:tc>
          <w:tcPr>
            <w:tcW w:w="709" w:type="dxa"/>
            <w:vAlign w:val="center"/>
          </w:tcPr>
          <w:p w14:paraId="0CCAB96C" w14:textId="77777777" w:rsidR="00E86C45" w:rsidRPr="00BB1463" w:rsidRDefault="00E86C45" w:rsidP="009725AB">
            <w:pPr>
              <w:spacing w:before="20" w:after="20" w:line="240" w:lineRule="auto"/>
              <w:jc w:val="center"/>
              <w:rPr>
                <w:sz w:val="26"/>
                <w:szCs w:val="26"/>
              </w:rPr>
            </w:pPr>
            <w:r w:rsidRPr="00BB1463">
              <w:rPr>
                <w:sz w:val="26"/>
                <w:szCs w:val="26"/>
              </w:rPr>
              <w:t>7</w:t>
            </w:r>
          </w:p>
        </w:tc>
        <w:tc>
          <w:tcPr>
            <w:tcW w:w="8930" w:type="dxa"/>
            <w:shd w:val="clear" w:color="auto" w:fill="auto"/>
            <w:vAlign w:val="center"/>
          </w:tcPr>
          <w:p w14:paraId="58382BA4" w14:textId="77777777" w:rsidR="00E86C45" w:rsidRPr="00BB1463" w:rsidRDefault="00E86C45" w:rsidP="009725AB">
            <w:pPr>
              <w:spacing w:before="20" w:after="20" w:line="240" w:lineRule="auto"/>
              <w:rPr>
                <w:sz w:val="26"/>
                <w:szCs w:val="26"/>
              </w:rPr>
            </w:pPr>
            <w:r w:rsidRPr="00BB1463">
              <w:rPr>
                <w:sz w:val="26"/>
                <w:szCs w:val="26"/>
              </w:rPr>
              <w:t>Kính chì che chắn dạng chữ L</w:t>
            </w:r>
          </w:p>
        </w:tc>
      </w:tr>
      <w:tr w:rsidR="00E86C45" w:rsidRPr="00BB1463" w14:paraId="7C8C8C4E" w14:textId="77777777" w:rsidTr="00B668CE">
        <w:trPr>
          <w:trHeight w:val="411"/>
        </w:trPr>
        <w:tc>
          <w:tcPr>
            <w:tcW w:w="709" w:type="dxa"/>
            <w:vAlign w:val="center"/>
          </w:tcPr>
          <w:p w14:paraId="57548FB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219382A" w14:textId="77777777" w:rsidR="00E86C45" w:rsidRPr="00BB1463" w:rsidRDefault="00E86C45" w:rsidP="009725AB">
            <w:pPr>
              <w:spacing w:before="20" w:after="20" w:line="240" w:lineRule="auto"/>
              <w:rPr>
                <w:sz w:val="26"/>
                <w:szCs w:val="26"/>
              </w:rPr>
            </w:pPr>
            <w:r w:rsidRPr="00BB1463">
              <w:rPr>
                <w:sz w:val="26"/>
                <w:szCs w:val="26"/>
              </w:rPr>
              <w:t>- Kính chì hình L cho phép bảo vệ toàn diện, vùng quan sát có pha chì giúp che chắn trong khi làm việc với phóng xạ</w:t>
            </w:r>
          </w:p>
        </w:tc>
      </w:tr>
      <w:tr w:rsidR="00E86C45" w:rsidRPr="00BB1463" w14:paraId="6BC8AE1E" w14:textId="77777777" w:rsidTr="00B668CE">
        <w:trPr>
          <w:trHeight w:val="411"/>
        </w:trPr>
        <w:tc>
          <w:tcPr>
            <w:tcW w:w="709" w:type="dxa"/>
            <w:vAlign w:val="center"/>
          </w:tcPr>
          <w:p w14:paraId="36EF7F8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CFB3262" w14:textId="77777777" w:rsidR="00E86C45" w:rsidRPr="00BB1463" w:rsidRDefault="00E86C45" w:rsidP="009725AB">
            <w:pPr>
              <w:spacing w:before="20" w:after="20" w:line="240" w:lineRule="auto"/>
              <w:rPr>
                <w:sz w:val="26"/>
                <w:szCs w:val="26"/>
              </w:rPr>
            </w:pPr>
            <w:r w:rsidRPr="00BB1463">
              <w:rPr>
                <w:sz w:val="26"/>
                <w:szCs w:val="26"/>
              </w:rPr>
              <w:t>- Độ dày chì: ≥ 0,5 inch</w:t>
            </w:r>
          </w:p>
        </w:tc>
      </w:tr>
      <w:tr w:rsidR="00E86C45" w:rsidRPr="00BB1463" w14:paraId="0544A649" w14:textId="77777777" w:rsidTr="00B668CE">
        <w:trPr>
          <w:trHeight w:val="411"/>
        </w:trPr>
        <w:tc>
          <w:tcPr>
            <w:tcW w:w="709" w:type="dxa"/>
            <w:vAlign w:val="center"/>
          </w:tcPr>
          <w:p w14:paraId="0CCCB0E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3AB7F70" w14:textId="77777777" w:rsidR="00E86C45" w:rsidRPr="00BB1463" w:rsidRDefault="00E86C45" w:rsidP="009725AB">
            <w:pPr>
              <w:spacing w:before="20" w:after="20" w:line="240" w:lineRule="auto"/>
              <w:rPr>
                <w:sz w:val="26"/>
                <w:szCs w:val="26"/>
              </w:rPr>
            </w:pPr>
            <w:r w:rsidRPr="00BB1463">
              <w:rPr>
                <w:sz w:val="26"/>
                <w:szCs w:val="26"/>
              </w:rPr>
              <w:t>- Độ dày kính chì: ≥ 0,25 inch</w:t>
            </w:r>
          </w:p>
        </w:tc>
      </w:tr>
      <w:tr w:rsidR="00E86C45" w:rsidRPr="00BB1463" w14:paraId="6DCCEAAE" w14:textId="77777777" w:rsidTr="00B668CE">
        <w:trPr>
          <w:trHeight w:val="411"/>
        </w:trPr>
        <w:tc>
          <w:tcPr>
            <w:tcW w:w="709" w:type="dxa"/>
            <w:vAlign w:val="center"/>
          </w:tcPr>
          <w:p w14:paraId="35ABF3A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0AED277" w14:textId="77777777" w:rsidR="00E86C45" w:rsidRPr="00BB1463" w:rsidRDefault="00E86C45" w:rsidP="009725AB">
            <w:pPr>
              <w:spacing w:before="20" w:after="20" w:line="240" w:lineRule="auto"/>
              <w:rPr>
                <w:sz w:val="26"/>
                <w:szCs w:val="26"/>
              </w:rPr>
            </w:pPr>
            <w:r w:rsidRPr="00BB1463">
              <w:rPr>
                <w:sz w:val="26"/>
                <w:szCs w:val="26"/>
              </w:rPr>
              <w:t>- Mật độ chì: ≥ 11g/cm3</w:t>
            </w:r>
          </w:p>
        </w:tc>
      </w:tr>
      <w:tr w:rsidR="00E86C45" w:rsidRPr="00BB1463" w14:paraId="4663C1C3" w14:textId="77777777" w:rsidTr="00B668CE">
        <w:trPr>
          <w:trHeight w:val="411"/>
        </w:trPr>
        <w:tc>
          <w:tcPr>
            <w:tcW w:w="709" w:type="dxa"/>
            <w:vAlign w:val="center"/>
          </w:tcPr>
          <w:p w14:paraId="6954120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944FB26" w14:textId="77777777" w:rsidR="00E86C45" w:rsidRPr="00BB1463" w:rsidRDefault="00E86C45" w:rsidP="009725AB">
            <w:pPr>
              <w:spacing w:before="20" w:after="20" w:line="240" w:lineRule="auto"/>
              <w:rPr>
                <w:sz w:val="26"/>
                <w:szCs w:val="26"/>
              </w:rPr>
            </w:pPr>
            <w:r w:rsidRPr="00BB1463">
              <w:rPr>
                <w:sz w:val="26"/>
                <w:szCs w:val="26"/>
              </w:rPr>
              <w:t>Tấm che chắn hai bên cho kính chì che chắn dạng chữ L</w:t>
            </w:r>
          </w:p>
        </w:tc>
      </w:tr>
      <w:tr w:rsidR="00E86C45" w:rsidRPr="00BB1463" w14:paraId="6B418C15" w14:textId="77777777" w:rsidTr="00B668CE">
        <w:trPr>
          <w:trHeight w:val="411"/>
        </w:trPr>
        <w:tc>
          <w:tcPr>
            <w:tcW w:w="709" w:type="dxa"/>
            <w:vAlign w:val="center"/>
          </w:tcPr>
          <w:p w14:paraId="7C0D315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12A350A" w14:textId="77777777" w:rsidR="00E86C45" w:rsidRPr="00BB1463" w:rsidRDefault="00E86C45" w:rsidP="009725AB">
            <w:pPr>
              <w:spacing w:before="20" w:after="20" w:line="240" w:lineRule="auto"/>
              <w:rPr>
                <w:sz w:val="26"/>
                <w:szCs w:val="26"/>
              </w:rPr>
            </w:pPr>
            <w:r w:rsidRPr="00BB1463">
              <w:rPr>
                <w:sz w:val="26"/>
                <w:szCs w:val="26"/>
              </w:rPr>
              <w:t>- Độ dày: ≥ 0,25 inch</w:t>
            </w:r>
          </w:p>
        </w:tc>
      </w:tr>
      <w:tr w:rsidR="00E86C45" w:rsidRPr="00BB1463" w14:paraId="33A860C6" w14:textId="77777777" w:rsidTr="00B668CE">
        <w:trPr>
          <w:trHeight w:val="411"/>
        </w:trPr>
        <w:tc>
          <w:tcPr>
            <w:tcW w:w="709" w:type="dxa"/>
            <w:vAlign w:val="center"/>
          </w:tcPr>
          <w:p w14:paraId="4CA7FE76" w14:textId="77777777" w:rsidR="00E86C45" w:rsidRPr="00BB1463" w:rsidRDefault="00E86C45" w:rsidP="009725AB">
            <w:pPr>
              <w:spacing w:before="20" w:after="20" w:line="240" w:lineRule="auto"/>
              <w:jc w:val="center"/>
              <w:rPr>
                <w:sz w:val="26"/>
                <w:szCs w:val="26"/>
              </w:rPr>
            </w:pPr>
            <w:r w:rsidRPr="00BB1463">
              <w:rPr>
                <w:sz w:val="26"/>
                <w:szCs w:val="26"/>
              </w:rPr>
              <w:t>8</w:t>
            </w:r>
          </w:p>
        </w:tc>
        <w:tc>
          <w:tcPr>
            <w:tcW w:w="8930" w:type="dxa"/>
            <w:shd w:val="clear" w:color="auto" w:fill="auto"/>
            <w:vAlign w:val="center"/>
          </w:tcPr>
          <w:p w14:paraId="63D9C005" w14:textId="77777777" w:rsidR="00E86C45" w:rsidRPr="00BB1463" w:rsidRDefault="00E86C45" w:rsidP="009725AB">
            <w:pPr>
              <w:spacing w:before="20" w:after="20" w:line="240" w:lineRule="auto"/>
              <w:rPr>
                <w:sz w:val="26"/>
                <w:szCs w:val="26"/>
              </w:rPr>
            </w:pPr>
            <w:r w:rsidRPr="00BB1463">
              <w:rPr>
                <w:sz w:val="26"/>
                <w:szCs w:val="26"/>
              </w:rPr>
              <w:t>Bàn thép</w:t>
            </w:r>
          </w:p>
        </w:tc>
      </w:tr>
      <w:tr w:rsidR="00E86C45" w:rsidRPr="00BB1463" w14:paraId="5D4BFF25" w14:textId="77777777" w:rsidTr="00B668CE">
        <w:trPr>
          <w:trHeight w:val="411"/>
        </w:trPr>
        <w:tc>
          <w:tcPr>
            <w:tcW w:w="709" w:type="dxa"/>
            <w:vAlign w:val="center"/>
          </w:tcPr>
          <w:p w14:paraId="5D95676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7AD4565" w14:textId="77777777" w:rsidR="00E86C45" w:rsidRPr="00BB1463" w:rsidRDefault="00E86C45" w:rsidP="009725AB">
            <w:pPr>
              <w:spacing w:before="20" w:after="20" w:line="240" w:lineRule="auto"/>
              <w:rPr>
                <w:sz w:val="26"/>
                <w:szCs w:val="26"/>
              </w:rPr>
            </w:pPr>
            <w:r w:rsidRPr="00BB1463">
              <w:rPr>
                <w:sz w:val="26"/>
                <w:szCs w:val="26"/>
              </w:rPr>
              <w:t>- Bề mặt được phủ lớp sơn tĩnh điện</w:t>
            </w:r>
          </w:p>
        </w:tc>
      </w:tr>
      <w:tr w:rsidR="00E86C45" w:rsidRPr="00BB1463" w14:paraId="21179854" w14:textId="77777777" w:rsidTr="00B668CE">
        <w:trPr>
          <w:trHeight w:val="411"/>
        </w:trPr>
        <w:tc>
          <w:tcPr>
            <w:tcW w:w="709" w:type="dxa"/>
            <w:vAlign w:val="center"/>
          </w:tcPr>
          <w:p w14:paraId="478804E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83129A6" w14:textId="77777777" w:rsidR="00E86C45" w:rsidRPr="00BB1463" w:rsidRDefault="00E86C45" w:rsidP="009725AB">
            <w:pPr>
              <w:spacing w:before="20" w:after="20" w:line="240" w:lineRule="auto"/>
              <w:rPr>
                <w:sz w:val="26"/>
                <w:szCs w:val="26"/>
              </w:rPr>
            </w:pPr>
            <w:r w:rsidRPr="00BB1463">
              <w:rPr>
                <w:sz w:val="26"/>
                <w:szCs w:val="26"/>
              </w:rPr>
              <w:t>- 2 chân trước của bàn có thể tự do điều chỉnh độ cao</w:t>
            </w:r>
          </w:p>
        </w:tc>
      </w:tr>
      <w:tr w:rsidR="00E86C45" w:rsidRPr="00BB1463" w14:paraId="2B56BCDF" w14:textId="77777777" w:rsidTr="00B668CE">
        <w:trPr>
          <w:trHeight w:val="411"/>
        </w:trPr>
        <w:tc>
          <w:tcPr>
            <w:tcW w:w="709" w:type="dxa"/>
            <w:vAlign w:val="center"/>
          </w:tcPr>
          <w:p w14:paraId="213B8BE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4722DE1" w14:textId="77777777" w:rsidR="00E86C45" w:rsidRPr="00BB1463" w:rsidRDefault="00E86C45" w:rsidP="009725AB">
            <w:pPr>
              <w:spacing w:before="20" w:after="20" w:line="240" w:lineRule="auto"/>
              <w:rPr>
                <w:sz w:val="26"/>
                <w:szCs w:val="26"/>
              </w:rPr>
            </w:pPr>
            <w:r w:rsidRPr="00BB1463">
              <w:rPr>
                <w:sz w:val="26"/>
                <w:szCs w:val="26"/>
              </w:rPr>
              <w:t>- Phù hợp để kính chì che chắn dạng chữ L</w:t>
            </w:r>
          </w:p>
        </w:tc>
      </w:tr>
      <w:tr w:rsidR="00E86C45" w:rsidRPr="00BB1463" w14:paraId="024854CF" w14:textId="77777777" w:rsidTr="00B668CE">
        <w:trPr>
          <w:trHeight w:val="411"/>
        </w:trPr>
        <w:tc>
          <w:tcPr>
            <w:tcW w:w="709" w:type="dxa"/>
            <w:vAlign w:val="center"/>
          </w:tcPr>
          <w:p w14:paraId="39989054" w14:textId="77777777" w:rsidR="00E86C45" w:rsidRPr="00BB1463" w:rsidRDefault="00E86C45" w:rsidP="009725AB">
            <w:pPr>
              <w:spacing w:before="20" w:after="20" w:line="240" w:lineRule="auto"/>
              <w:jc w:val="center"/>
              <w:rPr>
                <w:sz w:val="26"/>
                <w:szCs w:val="26"/>
              </w:rPr>
            </w:pPr>
            <w:r w:rsidRPr="00BB1463">
              <w:rPr>
                <w:sz w:val="26"/>
                <w:szCs w:val="26"/>
              </w:rPr>
              <w:t>9</w:t>
            </w:r>
          </w:p>
        </w:tc>
        <w:tc>
          <w:tcPr>
            <w:tcW w:w="8930" w:type="dxa"/>
            <w:shd w:val="clear" w:color="auto" w:fill="auto"/>
            <w:vAlign w:val="center"/>
          </w:tcPr>
          <w:p w14:paraId="2CE5ADC6" w14:textId="77777777" w:rsidR="00E86C45" w:rsidRPr="00BB1463" w:rsidRDefault="00E86C45" w:rsidP="009725AB">
            <w:pPr>
              <w:spacing w:before="20" w:after="20" w:line="240" w:lineRule="auto"/>
              <w:rPr>
                <w:sz w:val="26"/>
                <w:szCs w:val="26"/>
              </w:rPr>
            </w:pPr>
            <w:r w:rsidRPr="00BB1463">
              <w:rPr>
                <w:sz w:val="26"/>
                <w:szCs w:val="26"/>
              </w:rPr>
              <w:t>Hệ thống máy đo chuẩn liều (bao gồm máy đo liều, buồng ion hóa loại buồng giếng, bơm lấy mẫu vật phẩm)</w:t>
            </w:r>
          </w:p>
        </w:tc>
      </w:tr>
      <w:tr w:rsidR="00E86C45" w:rsidRPr="00BB1463" w14:paraId="0D5A697C" w14:textId="77777777" w:rsidTr="00B668CE">
        <w:trPr>
          <w:trHeight w:val="411"/>
        </w:trPr>
        <w:tc>
          <w:tcPr>
            <w:tcW w:w="709" w:type="dxa"/>
            <w:vAlign w:val="center"/>
          </w:tcPr>
          <w:p w14:paraId="2BEA2E71" w14:textId="77777777" w:rsidR="00E86C45" w:rsidRPr="00BB1463" w:rsidRDefault="00E86C45" w:rsidP="009725AB">
            <w:pPr>
              <w:spacing w:before="20" w:after="20" w:line="240" w:lineRule="auto"/>
              <w:jc w:val="center"/>
              <w:rPr>
                <w:sz w:val="26"/>
                <w:szCs w:val="26"/>
              </w:rPr>
            </w:pPr>
            <w:r w:rsidRPr="00BB1463">
              <w:rPr>
                <w:sz w:val="26"/>
                <w:szCs w:val="26"/>
              </w:rPr>
              <w:t>9.1</w:t>
            </w:r>
          </w:p>
        </w:tc>
        <w:tc>
          <w:tcPr>
            <w:tcW w:w="8930" w:type="dxa"/>
            <w:shd w:val="clear" w:color="auto" w:fill="auto"/>
            <w:vAlign w:val="center"/>
          </w:tcPr>
          <w:p w14:paraId="52046318" w14:textId="77777777" w:rsidR="00E86C45" w:rsidRPr="00BB1463" w:rsidRDefault="00E86C45" w:rsidP="009725AB">
            <w:pPr>
              <w:spacing w:before="20" w:after="20" w:line="240" w:lineRule="auto"/>
              <w:rPr>
                <w:sz w:val="26"/>
                <w:szCs w:val="26"/>
              </w:rPr>
            </w:pPr>
            <w:r w:rsidRPr="00BB1463">
              <w:rPr>
                <w:sz w:val="26"/>
                <w:szCs w:val="26"/>
              </w:rPr>
              <w:t xml:space="preserve">Máy đo liều </w:t>
            </w:r>
          </w:p>
        </w:tc>
      </w:tr>
      <w:tr w:rsidR="00E86C45" w:rsidRPr="00BB1463" w14:paraId="6CF9B330" w14:textId="77777777" w:rsidTr="00B668CE">
        <w:trPr>
          <w:trHeight w:val="411"/>
        </w:trPr>
        <w:tc>
          <w:tcPr>
            <w:tcW w:w="709" w:type="dxa"/>
            <w:vAlign w:val="center"/>
          </w:tcPr>
          <w:p w14:paraId="608D84C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02A9743" w14:textId="77777777" w:rsidR="00E86C45" w:rsidRPr="00BB1463" w:rsidRDefault="00E86C45" w:rsidP="009725AB">
            <w:pPr>
              <w:spacing w:before="20" w:after="20" w:line="240" w:lineRule="auto"/>
              <w:rPr>
                <w:sz w:val="26"/>
                <w:szCs w:val="26"/>
              </w:rPr>
            </w:pPr>
            <w:r w:rsidRPr="00BB1463">
              <w:rPr>
                <w:sz w:val="26"/>
                <w:szCs w:val="26"/>
              </w:rPr>
              <w:t xml:space="preserve">- Màn hình màu cảm ứng, kích thước: ≥ 8 inch  </w:t>
            </w:r>
          </w:p>
        </w:tc>
      </w:tr>
      <w:tr w:rsidR="00E86C45" w:rsidRPr="00BB1463" w14:paraId="3FA786CC" w14:textId="77777777" w:rsidTr="00B668CE">
        <w:trPr>
          <w:trHeight w:val="411"/>
        </w:trPr>
        <w:tc>
          <w:tcPr>
            <w:tcW w:w="709" w:type="dxa"/>
            <w:vAlign w:val="center"/>
          </w:tcPr>
          <w:p w14:paraId="425C2E1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5606FA2" w14:textId="77777777" w:rsidR="00E86C45" w:rsidRPr="00BB1463" w:rsidRDefault="00E86C45" w:rsidP="009725AB">
            <w:pPr>
              <w:spacing w:before="20" w:after="20" w:line="240" w:lineRule="auto"/>
              <w:rPr>
                <w:sz w:val="26"/>
                <w:szCs w:val="26"/>
              </w:rPr>
            </w:pPr>
            <w:r w:rsidRPr="00BB1463">
              <w:rPr>
                <w:sz w:val="26"/>
                <w:szCs w:val="26"/>
              </w:rPr>
              <w:t>- Định dạng số liệu đo: tùy chọn Bq hoặc Ci</w:t>
            </w:r>
          </w:p>
        </w:tc>
      </w:tr>
      <w:tr w:rsidR="00E86C45" w:rsidRPr="00BB1463" w14:paraId="56BBA9C3" w14:textId="77777777" w:rsidTr="00B668CE">
        <w:trPr>
          <w:trHeight w:val="411"/>
        </w:trPr>
        <w:tc>
          <w:tcPr>
            <w:tcW w:w="709" w:type="dxa"/>
            <w:vAlign w:val="center"/>
          </w:tcPr>
          <w:p w14:paraId="18EB1DF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EEA89F8" w14:textId="77777777" w:rsidR="00E86C45" w:rsidRPr="00BB1463" w:rsidRDefault="00E86C45" w:rsidP="009725AB">
            <w:pPr>
              <w:spacing w:before="20" w:after="20" w:line="240" w:lineRule="auto"/>
              <w:rPr>
                <w:sz w:val="26"/>
                <w:szCs w:val="26"/>
              </w:rPr>
            </w:pPr>
            <w:r w:rsidRPr="00BB1463">
              <w:rPr>
                <w:sz w:val="26"/>
                <w:szCs w:val="26"/>
              </w:rPr>
              <w:t xml:space="preserve">- Số lượng đồng vị phóng xạ được lập trình sẵn ≥ 10 </w:t>
            </w:r>
          </w:p>
        </w:tc>
      </w:tr>
      <w:tr w:rsidR="00E86C45" w:rsidRPr="00BB1463" w14:paraId="31CD8BFE" w14:textId="77777777" w:rsidTr="00B668CE">
        <w:trPr>
          <w:trHeight w:val="411"/>
        </w:trPr>
        <w:tc>
          <w:tcPr>
            <w:tcW w:w="709" w:type="dxa"/>
            <w:vAlign w:val="center"/>
          </w:tcPr>
          <w:p w14:paraId="786C804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582B102" w14:textId="77777777" w:rsidR="00E86C45" w:rsidRPr="00BB1463" w:rsidRDefault="00E86C45" w:rsidP="009725AB">
            <w:pPr>
              <w:spacing w:before="20" w:after="20" w:line="240" w:lineRule="auto"/>
              <w:rPr>
                <w:sz w:val="26"/>
                <w:szCs w:val="26"/>
              </w:rPr>
            </w:pPr>
            <w:r w:rsidRPr="00BB1463">
              <w:rPr>
                <w:sz w:val="26"/>
                <w:szCs w:val="26"/>
              </w:rPr>
              <w:t>- Máy đo được các dược chất Tc-99m và I-131</w:t>
            </w:r>
          </w:p>
        </w:tc>
      </w:tr>
      <w:tr w:rsidR="00E86C45" w:rsidRPr="00BB1463" w14:paraId="394D9193" w14:textId="77777777" w:rsidTr="00B668CE">
        <w:trPr>
          <w:trHeight w:val="411"/>
        </w:trPr>
        <w:tc>
          <w:tcPr>
            <w:tcW w:w="709" w:type="dxa"/>
            <w:vAlign w:val="center"/>
          </w:tcPr>
          <w:p w14:paraId="3580694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A530EF3" w14:textId="77777777" w:rsidR="00E86C45" w:rsidRPr="00BB1463" w:rsidRDefault="00E86C45" w:rsidP="009725AB">
            <w:pPr>
              <w:spacing w:before="20" w:after="20" w:line="240" w:lineRule="auto"/>
              <w:rPr>
                <w:sz w:val="26"/>
                <w:szCs w:val="26"/>
              </w:rPr>
            </w:pPr>
            <w:r w:rsidRPr="00BB1463">
              <w:rPr>
                <w:sz w:val="26"/>
                <w:szCs w:val="26"/>
              </w:rPr>
              <w:t xml:space="preserve">- Đủ số lượng nguồn chuẩn cho máy đo chuẩn liều hằng năm </w:t>
            </w:r>
          </w:p>
          <w:p w14:paraId="7F71516C" w14:textId="77777777" w:rsidR="00E86C45" w:rsidRPr="00BB1463" w:rsidRDefault="00E86C45" w:rsidP="009725AB">
            <w:pPr>
              <w:spacing w:before="20" w:after="20" w:line="240" w:lineRule="auto"/>
              <w:rPr>
                <w:sz w:val="26"/>
                <w:szCs w:val="26"/>
              </w:rPr>
            </w:pPr>
            <w:r w:rsidRPr="00BB1463">
              <w:rPr>
                <w:sz w:val="26"/>
                <w:szCs w:val="26"/>
              </w:rPr>
              <w:t>- Nguồn chuẩn có chu kì bán rã dài</w:t>
            </w:r>
          </w:p>
        </w:tc>
      </w:tr>
      <w:tr w:rsidR="00E86C45" w:rsidRPr="00BB1463" w14:paraId="458C3051" w14:textId="77777777" w:rsidTr="00B668CE">
        <w:trPr>
          <w:trHeight w:val="411"/>
        </w:trPr>
        <w:tc>
          <w:tcPr>
            <w:tcW w:w="709" w:type="dxa"/>
            <w:vAlign w:val="center"/>
          </w:tcPr>
          <w:p w14:paraId="6FD67942" w14:textId="77777777" w:rsidR="00E86C45" w:rsidRPr="00BB1463" w:rsidRDefault="00E86C45" w:rsidP="009725AB">
            <w:pPr>
              <w:spacing w:before="20" w:after="20" w:line="240" w:lineRule="auto"/>
              <w:jc w:val="center"/>
              <w:rPr>
                <w:sz w:val="26"/>
                <w:szCs w:val="26"/>
              </w:rPr>
            </w:pPr>
            <w:r w:rsidRPr="00BB1463">
              <w:rPr>
                <w:sz w:val="26"/>
                <w:szCs w:val="26"/>
              </w:rPr>
              <w:t>9.2</w:t>
            </w:r>
          </w:p>
        </w:tc>
        <w:tc>
          <w:tcPr>
            <w:tcW w:w="8930" w:type="dxa"/>
            <w:shd w:val="clear" w:color="auto" w:fill="auto"/>
            <w:vAlign w:val="center"/>
          </w:tcPr>
          <w:p w14:paraId="11F6D669" w14:textId="77777777" w:rsidR="00E86C45" w:rsidRPr="00BB1463" w:rsidRDefault="00E86C45" w:rsidP="009725AB">
            <w:pPr>
              <w:spacing w:before="20" w:after="20" w:line="240" w:lineRule="auto"/>
              <w:rPr>
                <w:sz w:val="26"/>
                <w:szCs w:val="26"/>
              </w:rPr>
            </w:pPr>
            <w:r w:rsidRPr="00BB1463">
              <w:rPr>
                <w:sz w:val="26"/>
                <w:szCs w:val="26"/>
              </w:rPr>
              <w:t xml:space="preserve">Buồng ion hoá </w:t>
            </w:r>
          </w:p>
        </w:tc>
      </w:tr>
      <w:tr w:rsidR="00E86C45" w:rsidRPr="00BB1463" w14:paraId="3A569F02" w14:textId="77777777" w:rsidTr="00B668CE">
        <w:trPr>
          <w:trHeight w:val="411"/>
        </w:trPr>
        <w:tc>
          <w:tcPr>
            <w:tcW w:w="709" w:type="dxa"/>
            <w:vAlign w:val="center"/>
          </w:tcPr>
          <w:p w14:paraId="2E2679C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51AA5C8" w14:textId="77777777" w:rsidR="00E86C45" w:rsidRPr="00BB1463" w:rsidRDefault="00E86C45" w:rsidP="009725AB">
            <w:pPr>
              <w:spacing w:before="20" w:after="20" w:line="240" w:lineRule="auto"/>
              <w:rPr>
                <w:sz w:val="26"/>
                <w:szCs w:val="26"/>
              </w:rPr>
            </w:pPr>
            <w:r w:rsidRPr="00BB1463">
              <w:rPr>
                <w:sz w:val="26"/>
                <w:szCs w:val="26"/>
              </w:rPr>
              <w:t xml:space="preserve">Dải đo năng lượng gamma ≤ 25 KeV đến ≥ 3 MeV </w:t>
            </w:r>
          </w:p>
        </w:tc>
      </w:tr>
      <w:tr w:rsidR="00E86C45" w:rsidRPr="00BB1463" w14:paraId="121AB256" w14:textId="77777777" w:rsidTr="00B668CE">
        <w:trPr>
          <w:trHeight w:val="411"/>
        </w:trPr>
        <w:tc>
          <w:tcPr>
            <w:tcW w:w="709" w:type="dxa"/>
            <w:vAlign w:val="center"/>
          </w:tcPr>
          <w:p w14:paraId="281ECFC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1165DD6" w14:textId="77777777" w:rsidR="00E86C45" w:rsidRPr="00BB1463" w:rsidRDefault="00E86C45" w:rsidP="009725AB">
            <w:pPr>
              <w:spacing w:before="20" w:after="20" w:line="240" w:lineRule="auto"/>
              <w:rPr>
                <w:sz w:val="26"/>
                <w:szCs w:val="26"/>
              </w:rPr>
            </w:pPr>
            <w:r w:rsidRPr="00BB1463">
              <w:rPr>
                <w:sz w:val="26"/>
                <w:szCs w:val="26"/>
              </w:rPr>
              <w:t xml:space="preserve">Độ chính xác phép đo: ≥ 95% </w:t>
            </w:r>
          </w:p>
        </w:tc>
      </w:tr>
      <w:tr w:rsidR="00E86C45" w:rsidRPr="00BB1463" w14:paraId="7DA4C46D" w14:textId="77777777" w:rsidTr="00B668CE">
        <w:trPr>
          <w:trHeight w:val="411"/>
        </w:trPr>
        <w:tc>
          <w:tcPr>
            <w:tcW w:w="709" w:type="dxa"/>
            <w:vAlign w:val="center"/>
          </w:tcPr>
          <w:p w14:paraId="25384DA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C08EE24" w14:textId="77777777" w:rsidR="00E86C45" w:rsidRPr="00BB1463" w:rsidRDefault="00E86C45" w:rsidP="009725AB">
            <w:pPr>
              <w:spacing w:before="20" w:after="20" w:line="240" w:lineRule="auto"/>
              <w:rPr>
                <w:sz w:val="26"/>
                <w:szCs w:val="26"/>
              </w:rPr>
            </w:pPr>
            <w:r w:rsidRPr="00BB1463">
              <w:rPr>
                <w:sz w:val="26"/>
                <w:szCs w:val="26"/>
              </w:rPr>
              <w:t>Độ chính xác tổng quan thể hiện bằng sai số giữa các lần đo: ≤ ± 3%</w:t>
            </w:r>
          </w:p>
        </w:tc>
      </w:tr>
      <w:tr w:rsidR="00E86C45" w:rsidRPr="00BB1463" w14:paraId="20B1E9D1" w14:textId="77777777" w:rsidTr="00B668CE">
        <w:trPr>
          <w:trHeight w:val="411"/>
        </w:trPr>
        <w:tc>
          <w:tcPr>
            <w:tcW w:w="709" w:type="dxa"/>
            <w:vAlign w:val="center"/>
          </w:tcPr>
          <w:p w14:paraId="3510726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3027791" w14:textId="77777777" w:rsidR="00E86C45" w:rsidRPr="00BB1463" w:rsidRDefault="00E86C45" w:rsidP="009725AB">
            <w:pPr>
              <w:spacing w:before="20" w:after="20" w:line="240" w:lineRule="auto"/>
              <w:rPr>
                <w:sz w:val="26"/>
                <w:szCs w:val="26"/>
              </w:rPr>
            </w:pPr>
            <w:r w:rsidRPr="00BB1463">
              <w:rPr>
                <w:sz w:val="26"/>
                <w:szCs w:val="26"/>
              </w:rPr>
              <w:t xml:space="preserve">Thời gian đáp ứng: trong vòng 2 giây </w:t>
            </w:r>
          </w:p>
        </w:tc>
      </w:tr>
      <w:tr w:rsidR="00E86C45" w:rsidRPr="00BB1463" w14:paraId="2333605A" w14:textId="77777777" w:rsidTr="00B668CE">
        <w:trPr>
          <w:trHeight w:val="411"/>
        </w:trPr>
        <w:tc>
          <w:tcPr>
            <w:tcW w:w="709" w:type="dxa"/>
            <w:vAlign w:val="center"/>
          </w:tcPr>
          <w:p w14:paraId="6463BF3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1AC1F23" w14:textId="77777777" w:rsidR="00E86C45" w:rsidRPr="00BB1463" w:rsidRDefault="00E86C45" w:rsidP="009725AB">
            <w:pPr>
              <w:spacing w:before="20" w:after="20" w:line="240" w:lineRule="auto"/>
              <w:rPr>
                <w:sz w:val="26"/>
                <w:szCs w:val="26"/>
              </w:rPr>
            </w:pPr>
            <w:r w:rsidRPr="00BB1463">
              <w:rPr>
                <w:sz w:val="26"/>
                <w:szCs w:val="26"/>
              </w:rPr>
              <w:t xml:space="preserve">Độ dày che chắn buồn ion hoá: ≥ 3mm  </w:t>
            </w:r>
          </w:p>
        </w:tc>
      </w:tr>
      <w:tr w:rsidR="00E86C45" w:rsidRPr="00BB1463" w14:paraId="16D3025A" w14:textId="77777777" w:rsidTr="00B668CE">
        <w:trPr>
          <w:trHeight w:val="411"/>
        </w:trPr>
        <w:tc>
          <w:tcPr>
            <w:tcW w:w="709" w:type="dxa"/>
            <w:vAlign w:val="center"/>
          </w:tcPr>
          <w:p w14:paraId="05041FFC" w14:textId="77777777" w:rsidR="00E86C45" w:rsidRPr="00BB1463" w:rsidRDefault="00E86C45" w:rsidP="009725AB">
            <w:pPr>
              <w:spacing w:before="20" w:after="20" w:line="240" w:lineRule="auto"/>
              <w:jc w:val="center"/>
              <w:rPr>
                <w:sz w:val="26"/>
                <w:szCs w:val="26"/>
              </w:rPr>
            </w:pPr>
            <w:r w:rsidRPr="00BB1463">
              <w:rPr>
                <w:sz w:val="26"/>
                <w:szCs w:val="26"/>
              </w:rPr>
              <w:t>9.3</w:t>
            </w:r>
          </w:p>
        </w:tc>
        <w:tc>
          <w:tcPr>
            <w:tcW w:w="8930" w:type="dxa"/>
            <w:shd w:val="clear" w:color="auto" w:fill="auto"/>
            <w:vAlign w:val="center"/>
          </w:tcPr>
          <w:p w14:paraId="0A4BBE5F" w14:textId="77777777" w:rsidR="00E86C45" w:rsidRPr="00BB1463" w:rsidRDefault="00E86C45" w:rsidP="009725AB">
            <w:pPr>
              <w:spacing w:before="20" w:after="20" w:line="240" w:lineRule="auto"/>
              <w:rPr>
                <w:sz w:val="26"/>
                <w:szCs w:val="26"/>
              </w:rPr>
            </w:pPr>
            <w:r w:rsidRPr="00BB1463">
              <w:rPr>
                <w:sz w:val="26"/>
                <w:szCs w:val="26"/>
              </w:rPr>
              <w:t xml:space="preserve">Bơm cao áp lấy mẫu vật phẩm </w:t>
            </w:r>
          </w:p>
        </w:tc>
      </w:tr>
      <w:tr w:rsidR="00E86C45" w:rsidRPr="00BB1463" w14:paraId="543062FF" w14:textId="77777777" w:rsidTr="00B668CE">
        <w:trPr>
          <w:trHeight w:val="411"/>
        </w:trPr>
        <w:tc>
          <w:tcPr>
            <w:tcW w:w="709" w:type="dxa"/>
            <w:vAlign w:val="center"/>
          </w:tcPr>
          <w:p w14:paraId="380E073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D38B97B" w14:textId="77777777" w:rsidR="00E86C45" w:rsidRPr="00BB1463" w:rsidRDefault="00E86C45" w:rsidP="009725AB">
            <w:pPr>
              <w:spacing w:before="20" w:after="20" w:line="240" w:lineRule="auto"/>
              <w:rPr>
                <w:sz w:val="26"/>
                <w:szCs w:val="26"/>
              </w:rPr>
            </w:pPr>
            <w:r w:rsidRPr="00BB1463">
              <w:rPr>
                <w:sz w:val="26"/>
                <w:szCs w:val="26"/>
              </w:rPr>
              <w:t>Có khả năng đẩy mẫu vật lên từ giếng đo để giảm thiểu tiếp xúc trực tiếp giữa tay người vận hành với nguồn bức xạ</w:t>
            </w:r>
          </w:p>
        </w:tc>
      </w:tr>
      <w:tr w:rsidR="00E86C45" w:rsidRPr="00BB1463" w14:paraId="0B1B7771" w14:textId="77777777" w:rsidTr="00B668CE">
        <w:trPr>
          <w:trHeight w:val="411"/>
        </w:trPr>
        <w:tc>
          <w:tcPr>
            <w:tcW w:w="709" w:type="dxa"/>
            <w:vAlign w:val="center"/>
          </w:tcPr>
          <w:p w14:paraId="5F52BD2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42E9BCB" w14:textId="77777777" w:rsidR="00E86C45" w:rsidRPr="00BB1463" w:rsidRDefault="00E86C45" w:rsidP="009725AB">
            <w:pPr>
              <w:spacing w:before="20" w:after="20" w:line="240" w:lineRule="auto"/>
              <w:rPr>
                <w:sz w:val="26"/>
                <w:szCs w:val="26"/>
              </w:rPr>
            </w:pPr>
            <w:r w:rsidRPr="00BB1463">
              <w:rPr>
                <w:sz w:val="26"/>
                <w:szCs w:val="26"/>
              </w:rPr>
              <w:t>Bơm cao áp có bàn đạp bằng chân</w:t>
            </w:r>
          </w:p>
        </w:tc>
      </w:tr>
      <w:tr w:rsidR="00E86C45" w:rsidRPr="00BB1463" w14:paraId="167873A8" w14:textId="77777777" w:rsidTr="00B668CE">
        <w:trPr>
          <w:trHeight w:val="411"/>
        </w:trPr>
        <w:tc>
          <w:tcPr>
            <w:tcW w:w="709" w:type="dxa"/>
            <w:vAlign w:val="center"/>
          </w:tcPr>
          <w:p w14:paraId="37C1E27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41A0D2E" w14:textId="77777777" w:rsidR="00E86C45" w:rsidRPr="00BB1463" w:rsidRDefault="00E86C45" w:rsidP="009725AB">
            <w:pPr>
              <w:spacing w:before="20" w:after="20" w:line="240" w:lineRule="auto"/>
              <w:rPr>
                <w:sz w:val="26"/>
                <w:szCs w:val="26"/>
              </w:rPr>
            </w:pPr>
            <w:r w:rsidRPr="00BB1463">
              <w:rPr>
                <w:sz w:val="26"/>
                <w:szCs w:val="26"/>
              </w:rPr>
              <w:t xml:space="preserve">Loại Bơm khí nén </w:t>
            </w:r>
          </w:p>
        </w:tc>
      </w:tr>
      <w:tr w:rsidR="00E86C45" w:rsidRPr="00BB1463" w14:paraId="5DA46ECF" w14:textId="77777777" w:rsidTr="00B668CE">
        <w:trPr>
          <w:trHeight w:val="411"/>
        </w:trPr>
        <w:tc>
          <w:tcPr>
            <w:tcW w:w="709" w:type="dxa"/>
            <w:vAlign w:val="center"/>
          </w:tcPr>
          <w:p w14:paraId="25F9B49F" w14:textId="77777777" w:rsidR="00E86C45" w:rsidRPr="00BB1463" w:rsidRDefault="00E86C45" w:rsidP="009725AB">
            <w:pPr>
              <w:spacing w:before="20" w:after="20" w:line="240" w:lineRule="auto"/>
              <w:jc w:val="center"/>
              <w:rPr>
                <w:sz w:val="26"/>
                <w:szCs w:val="26"/>
              </w:rPr>
            </w:pPr>
            <w:r w:rsidRPr="00BB1463">
              <w:rPr>
                <w:sz w:val="26"/>
                <w:szCs w:val="26"/>
              </w:rPr>
              <w:t>10</w:t>
            </w:r>
          </w:p>
        </w:tc>
        <w:tc>
          <w:tcPr>
            <w:tcW w:w="8930" w:type="dxa"/>
            <w:shd w:val="clear" w:color="auto" w:fill="auto"/>
            <w:vAlign w:val="center"/>
          </w:tcPr>
          <w:p w14:paraId="77930143" w14:textId="77777777" w:rsidR="00E86C45" w:rsidRPr="00BB1463" w:rsidRDefault="00E86C45" w:rsidP="009725AB">
            <w:pPr>
              <w:spacing w:before="20" w:after="20" w:line="240" w:lineRule="auto"/>
              <w:rPr>
                <w:sz w:val="26"/>
                <w:szCs w:val="26"/>
              </w:rPr>
            </w:pPr>
            <w:r w:rsidRPr="00BB1463">
              <w:rPr>
                <w:sz w:val="26"/>
                <w:szCs w:val="26"/>
              </w:rPr>
              <w:t>Thùng chứa chất thải phóng xạ (có nắp đậy và bàn đạp)</w:t>
            </w:r>
          </w:p>
        </w:tc>
      </w:tr>
      <w:tr w:rsidR="00E86C45" w:rsidRPr="00BB1463" w14:paraId="36C33CFC" w14:textId="77777777" w:rsidTr="00B668CE">
        <w:trPr>
          <w:trHeight w:val="411"/>
        </w:trPr>
        <w:tc>
          <w:tcPr>
            <w:tcW w:w="709" w:type="dxa"/>
            <w:vAlign w:val="center"/>
          </w:tcPr>
          <w:p w14:paraId="083BE4A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CBE9767" w14:textId="77777777" w:rsidR="00E86C45" w:rsidRPr="00BB1463" w:rsidRDefault="00E86C45" w:rsidP="009725AB">
            <w:pPr>
              <w:spacing w:before="20" w:after="20" w:line="240" w:lineRule="auto"/>
              <w:rPr>
                <w:sz w:val="26"/>
                <w:szCs w:val="26"/>
              </w:rPr>
            </w:pPr>
            <w:r w:rsidRPr="00BB1463">
              <w:rPr>
                <w:sz w:val="26"/>
                <w:szCs w:val="26"/>
              </w:rPr>
              <w:t>- Kích thước: 30 x 30 x 60 cm ± 5%</w:t>
            </w:r>
          </w:p>
        </w:tc>
      </w:tr>
      <w:tr w:rsidR="00E86C45" w:rsidRPr="00BB1463" w14:paraId="055C4DB2" w14:textId="77777777" w:rsidTr="00B668CE">
        <w:trPr>
          <w:trHeight w:val="411"/>
        </w:trPr>
        <w:tc>
          <w:tcPr>
            <w:tcW w:w="709" w:type="dxa"/>
            <w:vAlign w:val="center"/>
          </w:tcPr>
          <w:p w14:paraId="7B075F0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4D61E7B" w14:textId="77777777" w:rsidR="00E86C45" w:rsidRPr="00BB1463" w:rsidRDefault="00E86C45" w:rsidP="009725AB">
            <w:pPr>
              <w:spacing w:before="20" w:after="20" w:line="240" w:lineRule="auto"/>
              <w:rPr>
                <w:sz w:val="26"/>
                <w:szCs w:val="26"/>
              </w:rPr>
            </w:pPr>
            <w:r w:rsidRPr="00BB1463">
              <w:rPr>
                <w:sz w:val="26"/>
                <w:szCs w:val="26"/>
              </w:rPr>
              <w:t>- Lớp che chắn làm bằng chì hoặc tương đương</w:t>
            </w:r>
          </w:p>
        </w:tc>
      </w:tr>
      <w:tr w:rsidR="00E86C45" w:rsidRPr="00BB1463" w14:paraId="71C72891" w14:textId="77777777" w:rsidTr="00B668CE">
        <w:trPr>
          <w:trHeight w:val="411"/>
        </w:trPr>
        <w:tc>
          <w:tcPr>
            <w:tcW w:w="709" w:type="dxa"/>
            <w:vAlign w:val="center"/>
          </w:tcPr>
          <w:p w14:paraId="411D668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FF4149A" w14:textId="77777777" w:rsidR="00E86C45" w:rsidRPr="00BB1463" w:rsidRDefault="00E86C45" w:rsidP="009725AB">
            <w:pPr>
              <w:spacing w:before="20" w:after="20" w:line="240" w:lineRule="auto"/>
              <w:rPr>
                <w:sz w:val="26"/>
                <w:szCs w:val="26"/>
              </w:rPr>
            </w:pPr>
            <w:r w:rsidRPr="00BB1463">
              <w:rPr>
                <w:sz w:val="26"/>
                <w:szCs w:val="26"/>
              </w:rPr>
              <w:t>- Độ dày lớp che chắn: ≥ 3 mm</w:t>
            </w:r>
          </w:p>
        </w:tc>
      </w:tr>
      <w:tr w:rsidR="00E86C45" w:rsidRPr="00BB1463" w14:paraId="0CF99376" w14:textId="77777777" w:rsidTr="00B668CE">
        <w:trPr>
          <w:trHeight w:val="411"/>
        </w:trPr>
        <w:tc>
          <w:tcPr>
            <w:tcW w:w="709" w:type="dxa"/>
            <w:vAlign w:val="center"/>
          </w:tcPr>
          <w:p w14:paraId="006C2D9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11E2836" w14:textId="77777777" w:rsidR="00E86C45" w:rsidRPr="00BB1463" w:rsidRDefault="00E86C45" w:rsidP="009725AB">
            <w:pPr>
              <w:spacing w:before="20" w:after="20" w:line="240" w:lineRule="auto"/>
              <w:rPr>
                <w:sz w:val="26"/>
                <w:szCs w:val="26"/>
              </w:rPr>
            </w:pPr>
            <w:r w:rsidRPr="00BB1463">
              <w:rPr>
                <w:sz w:val="26"/>
                <w:szCs w:val="26"/>
              </w:rPr>
              <w:t>- Sức chứa: ≥ 18 lít</w:t>
            </w:r>
          </w:p>
        </w:tc>
      </w:tr>
      <w:tr w:rsidR="00E86C45" w:rsidRPr="00BB1463" w14:paraId="75E50284" w14:textId="77777777" w:rsidTr="00B668CE">
        <w:trPr>
          <w:trHeight w:val="411"/>
        </w:trPr>
        <w:tc>
          <w:tcPr>
            <w:tcW w:w="709" w:type="dxa"/>
            <w:vAlign w:val="center"/>
          </w:tcPr>
          <w:p w14:paraId="5D9ACDC3" w14:textId="77777777" w:rsidR="00E86C45" w:rsidRPr="00BB1463" w:rsidRDefault="00E86C45" w:rsidP="009725AB">
            <w:pPr>
              <w:spacing w:before="20" w:after="20" w:line="240" w:lineRule="auto"/>
              <w:jc w:val="center"/>
              <w:rPr>
                <w:sz w:val="26"/>
                <w:szCs w:val="26"/>
              </w:rPr>
            </w:pPr>
            <w:r w:rsidRPr="00BB1463">
              <w:rPr>
                <w:sz w:val="26"/>
                <w:szCs w:val="26"/>
              </w:rPr>
              <w:t>11</w:t>
            </w:r>
          </w:p>
        </w:tc>
        <w:tc>
          <w:tcPr>
            <w:tcW w:w="8930" w:type="dxa"/>
            <w:shd w:val="clear" w:color="auto" w:fill="auto"/>
            <w:vAlign w:val="center"/>
          </w:tcPr>
          <w:p w14:paraId="16D49F03" w14:textId="77777777" w:rsidR="00E86C45" w:rsidRPr="00BB1463" w:rsidRDefault="00E86C45" w:rsidP="009725AB">
            <w:pPr>
              <w:spacing w:before="20" w:after="20" w:line="240" w:lineRule="auto"/>
              <w:rPr>
                <w:sz w:val="26"/>
                <w:szCs w:val="26"/>
              </w:rPr>
            </w:pPr>
            <w:r w:rsidRPr="00BB1463">
              <w:rPr>
                <w:sz w:val="26"/>
                <w:szCs w:val="26"/>
              </w:rPr>
              <w:t>Yếm chì và bộ che chắn cổ:</w:t>
            </w:r>
          </w:p>
        </w:tc>
      </w:tr>
      <w:tr w:rsidR="00E86C45" w:rsidRPr="00BB1463" w14:paraId="12E946E7" w14:textId="77777777" w:rsidTr="00B668CE">
        <w:trPr>
          <w:trHeight w:val="411"/>
        </w:trPr>
        <w:tc>
          <w:tcPr>
            <w:tcW w:w="709" w:type="dxa"/>
            <w:vAlign w:val="center"/>
          </w:tcPr>
          <w:p w14:paraId="6D9E6648"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0C6BA62" w14:textId="77777777" w:rsidR="00E86C45" w:rsidRPr="00BB1463" w:rsidRDefault="00E86C45" w:rsidP="009725AB">
            <w:pPr>
              <w:spacing w:before="20" w:after="20" w:line="240" w:lineRule="auto"/>
              <w:rPr>
                <w:sz w:val="26"/>
                <w:szCs w:val="26"/>
              </w:rPr>
            </w:pPr>
            <w:r w:rsidRPr="00BB1463">
              <w:rPr>
                <w:sz w:val="26"/>
                <w:szCs w:val="26"/>
              </w:rPr>
              <w:t>- Chất liệu: Vinyl chì hoặc tương đương</w:t>
            </w:r>
          </w:p>
        </w:tc>
      </w:tr>
      <w:tr w:rsidR="00E86C45" w:rsidRPr="00BB1463" w14:paraId="237A2C4E" w14:textId="77777777" w:rsidTr="00B668CE">
        <w:trPr>
          <w:trHeight w:val="411"/>
        </w:trPr>
        <w:tc>
          <w:tcPr>
            <w:tcW w:w="709" w:type="dxa"/>
            <w:vAlign w:val="center"/>
          </w:tcPr>
          <w:p w14:paraId="1A51C4CB"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DF74E0D" w14:textId="77777777" w:rsidR="00E86C45" w:rsidRPr="00BB1463" w:rsidRDefault="00E86C45" w:rsidP="009725AB">
            <w:pPr>
              <w:spacing w:before="20" w:after="20" w:line="240" w:lineRule="auto"/>
              <w:rPr>
                <w:sz w:val="26"/>
                <w:szCs w:val="26"/>
              </w:rPr>
            </w:pPr>
            <w:r w:rsidRPr="00BB1463">
              <w:rPr>
                <w:sz w:val="26"/>
                <w:szCs w:val="26"/>
              </w:rPr>
              <w:t>- Độ suy giảm khoảng: 0,5 mm</w:t>
            </w:r>
          </w:p>
        </w:tc>
      </w:tr>
      <w:tr w:rsidR="00E86C45" w:rsidRPr="00BB1463" w14:paraId="5C0122C5" w14:textId="77777777" w:rsidTr="00B668CE">
        <w:trPr>
          <w:trHeight w:val="411"/>
        </w:trPr>
        <w:tc>
          <w:tcPr>
            <w:tcW w:w="709" w:type="dxa"/>
            <w:vAlign w:val="center"/>
          </w:tcPr>
          <w:p w14:paraId="21026F2D" w14:textId="77777777" w:rsidR="00E86C45" w:rsidRPr="00BB1463" w:rsidRDefault="00E86C45" w:rsidP="009725AB">
            <w:pPr>
              <w:spacing w:before="20" w:after="20" w:line="240" w:lineRule="auto"/>
              <w:jc w:val="center"/>
              <w:rPr>
                <w:sz w:val="26"/>
                <w:szCs w:val="26"/>
              </w:rPr>
            </w:pPr>
            <w:r w:rsidRPr="00BB1463">
              <w:rPr>
                <w:sz w:val="26"/>
                <w:szCs w:val="26"/>
              </w:rPr>
              <w:t>12</w:t>
            </w:r>
          </w:p>
        </w:tc>
        <w:tc>
          <w:tcPr>
            <w:tcW w:w="8930" w:type="dxa"/>
            <w:shd w:val="clear" w:color="auto" w:fill="auto"/>
            <w:vAlign w:val="center"/>
          </w:tcPr>
          <w:p w14:paraId="756FC5B8" w14:textId="77777777" w:rsidR="00E86C45" w:rsidRPr="00BB1463" w:rsidRDefault="00E86C45" w:rsidP="009725AB">
            <w:pPr>
              <w:spacing w:before="20" w:after="20" w:line="240" w:lineRule="auto"/>
              <w:rPr>
                <w:sz w:val="26"/>
                <w:szCs w:val="26"/>
              </w:rPr>
            </w:pPr>
            <w:r w:rsidRPr="00BB1463">
              <w:rPr>
                <w:sz w:val="26"/>
                <w:szCs w:val="26"/>
              </w:rPr>
              <w:t>Kính chì</w:t>
            </w:r>
          </w:p>
        </w:tc>
      </w:tr>
      <w:tr w:rsidR="00E86C45" w:rsidRPr="00BB1463" w14:paraId="70BBD02B" w14:textId="77777777" w:rsidTr="00B668CE">
        <w:trPr>
          <w:trHeight w:val="411"/>
        </w:trPr>
        <w:tc>
          <w:tcPr>
            <w:tcW w:w="709" w:type="dxa"/>
            <w:vAlign w:val="center"/>
          </w:tcPr>
          <w:p w14:paraId="329FD46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8A36DE6" w14:textId="77777777" w:rsidR="00E86C45" w:rsidRPr="00BB1463" w:rsidRDefault="00E86C45" w:rsidP="009725AB">
            <w:pPr>
              <w:spacing w:before="20" w:after="20" w:line="240" w:lineRule="auto"/>
              <w:rPr>
                <w:sz w:val="26"/>
                <w:szCs w:val="26"/>
              </w:rPr>
            </w:pPr>
            <w:r w:rsidRPr="00BB1463">
              <w:rPr>
                <w:sz w:val="26"/>
                <w:szCs w:val="26"/>
              </w:rPr>
              <w:t>- Kính che chắn mật độ khoảng 4,2</w:t>
            </w:r>
          </w:p>
        </w:tc>
      </w:tr>
      <w:tr w:rsidR="00E86C45" w:rsidRPr="00BB1463" w14:paraId="43E110AE" w14:textId="77777777" w:rsidTr="00B668CE">
        <w:trPr>
          <w:trHeight w:val="411"/>
        </w:trPr>
        <w:tc>
          <w:tcPr>
            <w:tcW w:w="709" w:type="dxa"/>
            <w:vAlign w:val="center"/>
          </w:tcPr>
          <w:p w14:paraId="702DE3A0"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B826172" w14:textId="77777777" w:rsidR="00E86C45" w:rsidRPr="00BB1463" w:rsidRDefault="00E86C45" w:rsidP="009725AB">
            <w:pPr>
              <w:spacing w:before="20" w:after="20" w:line="240" w:lineRule="auto"/>
              <w:rPr>
                <w:sz w:val="26"/>
                <w:szCs w:val="26"/>
              </w:rPr>
            </w:pPr>
            <w:r w:rsidRPr="00BB1463">
              <w:rPr>
                <w:sz w:val="26"/>
                <w:szCs w:val="26"/>
              </w:rPr>
              <w:t>- Kính ≥ 2 mm chì</w:t>
            </w:r>
          </w:p>
        </w:tc>
      </w:tr>
      <w:tr w:rsidR="00E86C45" w:rsidRPr="00BB1463" w14:paraId="5C059640" w14:textId="77777777" w:rsidTr="00B668CE">
        <w:trPr>
          <w:trHeight w:val="411"/>
        </w:trPr>
        <w:tc>
          <w:tcPr>
            <w:tcW w:w="709" w:type="dxa"/>
            <w:vAlign w:val="center"/>
          </w:tcPr>
          <w:p w14:paraId="2C49BAE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23931126" w14:textId="77777777" w:rsidR="00E86C45" w:rsidRPr="00BB1463" w:rsidRDefault="00E86C45" w:rsidP="009725AB">
            <w:pPr>
              <w:spacing w:before="20" w:after="20" w:line="240" w:lineRule="auto"/>
              <w:rPr>
                <w:sz w:val="26"/>
                <w:szCs w:val="26"/>
              </w:rPr>
            </w:pPr>
            <w:r w:rsidRPr="00BB1463">
              <w:rPr>
                <w:sz w:val="26"/>
                <w:szCs w:val="26"/>
              </w:rPr>
              <w:t>- Có lỗ thông hơi trên và dưới kính giúp ngăn chặn sương mờ</w:t>
            </w:r>
          </w:p>
        </w:tc>
      </w:tr>
      <w:tr w:rsidR="00E86C45" w:rsidRPr="00BB1463" w14:paraId="1CB5F1C1" w14:textId="77777777" w:rsidTr="00B668CE">
        <w:trPr>
          <w:trHeight w:val="411"/>
        </w:trPr>
        <w:tc>
          <w:tcPr>
            <w:tcW w:w="709" w:type="dxa"/>
            <w:vAlign w:val="center"/>
          </w:tcPr>
          <w:p w14:paraId="5D61FEF9" w14:textId="77777777" w:rsidR="00E86C45" w:rsidRPr="00BB1463" w:rsidRDefault="00E86C45" w:rsidP="009725AB">
            <w:pPr>
              <w:spacing w:before="20" w:after="20" w:line="240" w:lineRule="auto"/>
              <w:jc w:val="center"/>
              <w:rPr>
                <w:sz w:val="26"/>
                <w:szCs w:val="26"/>
              </w:rPr>
            </w:pPr>
            <w:r w:rsidRPr="00BB1463">
              <w:rPr>
                <w:sz w:val="26"/>
                <w:szCs w:val="26"/>
              </w:rPr>
              <w:t>13</w:t>
            </w:r>
          </w:p>
        </w:tc>
        <w:tc>
          <w:tcPr>
            <w:tcW w:w="8930" w:type="dxa"/>
            <w:shd w:val="clear" w:color="auto" w:fill="auto"/>
            <w:vAlign w:val="center"/>
          </w:tcPr>
          <w:p w14:paraId="137F7B9D" w14:textId="77777777" w:rsidR="00E86C45" w:rsidRPr="00BB1463" w:rsidRDefault="00E86C45" w:rsidP="009725AB">
            <w:pPr>
              <w:spacing w:before="20" w:after="20" w:line="240" w:lineRule="auto"/>
              <w:rPr>
                <w:sz w:val="26"/>
                <w:szCs w:val="26"/>
              </w:rPr>
            </w:pPr>
            <w:r w:rsidRPr="00BB1463">
              <w:rPr>
                <w:sz w:val="26"/>
                <w:szCs w:val="26"/>
              </w:rPr>
              <w:t>Máy đo khảo sát bức xạ cầm tay</w:t>
            </w:r>
          </w:p>
        </w:tc>
      </w:tr>
      <w:tr w:rsidR="00E86C45" w:rsidRPr="00BB1463" w14:paraId="09EC9977" w14:textId="77777777" w:rsidTr="00B668CE">
        <w:trPr>
          <w:trHeight w:val="411"/>
        </w:trPr>
        <w:tc>
          <w:tcPr>
            <w:tcW w:w="709" w:type="dxa"/>
            <w:vAlign w:val="center"/>
          </w:tcPr>
          <w:p w14:paraId="0B084A0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80D1BB3" w14:textId="77777777" w:rsidR="00E86C45" w:rsidRPr="00BB1463" w:rsidRDefault="00E86C45" w:rsidP="009725AB">
            <w:pPr>
              <w:spacing w:before="20" w:after="20" w:line="240" w:lineRule="auto"/>
              <w:rPr>
                <w:sz w:val="26"/>
                <w:szCs w:val="26"/>
              </w:rPr>
            </w:pPr>
            <w:r w:rsidRPr="00BB1463">
              <w:rPr>
                <w:sz w:val="26"/>
                <w:szCs w:val="26"/>
              </w:rPr>
              <w:t>- Khoảng hoạt động:</w:t>
            </w:r>
          </w:p>
        </w:tc>
      </w:tr>
      <w:tr w:rsidR="00E86C45" w:rsidRPr="00BB1463" w14:paraId="5F4AD707" w14:textId="77777777" w:rsidTr="00B668CE">
        <w:trPr>
          <w:trHeight w:val="411"/>
        </w:trPr>
        <w:tc>
          <w:tcPr>
            <w:tcW w:w="709" w:type="dxa"/>
            <w:vAlign w:val="center"/>
          </w:tcPr>
          <w:p w14:paraId="54C8323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F3C16FE" w14:textId="77777777" w:rsidR="00E86C45" w:rsidRPr="00BB1463" w:rsidRDefault="00E86C45" w:rsidP="009725AB">
            <w:pPr>
              <w:spacing w:before="20" w:after="20" w:line="240" w:lineRule="auto"/>
              <w:rPr>
                <w:sz w:val="26"/>
                <w:szCs w:val="26"/>
              </w:rPr>
            </w:pPr>
            <w:r w:rsidRPr="00BB1463">
              <w:rPr>
                <w:sz w:val="26"/>
                <w:szCs w:val="26"/>
              </w:rPr>
              <w:t>+ mR/hr: từ ≤ 0,001 đến ≥ 110</w:t>
            </w:r>
          </w:p>
        </w:tc>
      </w:tr>
      <w:tr w:rsidR="00E86C45" w:rsidRPr="00BB1463" w14:paraId="73E9FDEF" w14:textId="77777777" w:rsidTr="00B668CE">
        <w:trPr>
          <w:trHeight w:val="411"/>
        </w:trPr>
        <w:tc>
          <w:tcPr>
            <w:tcW w:w="709" w:type="dxa"/>
            <w:vAlign w:val="center"/>
          </w:tcPr>
          <w:p w14:paraId="55280FB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CEEE592" w14:textId="77777777" w:rsidR="00E86C45" w:rsidRPr="00BB1463" w:rsidRDefault="00E86C45" w:rsidP="009725AB">
            <w:pPr>
              <w:spacing w:before="20" w:after="20" w:line="240" w:lineRule="auto"/>
              <w:rPr>
                <w:sz w:val="26"/>
                <w:szCs w:val="26"/>
              </w:rPr>
            </w:pPr>
            <w:r w:rsidRPr="00BB1463">
              <w:rPr>
                <w:sz w:val="26"/>
                <w:szCs w:val="26"/>
              </w:rPr>
              <w:t>+ µSv/hr: từ ≤ 0,01 đến ≥ 1100</w:t>
            </w:r>
          </w:p>
        </w:tc>
      </w:tr>
      <w:tr w:rsidR="00E86C45" w:rsidRPr="00BB1463" w14:paraId="6B53FFCE" w14:textId="77777777" w:rsidTr="00B668CE">
        <w:trPr>
          <w:trHeight w:val="411"/>
        </w:trPr>
        <w:tc>
          <w:tcPr>
            <w:tcW w:w="709" w:type="dxa"/>
            <w:vAlign w:val="center"/>
          </w:tcPr>
          <w:p w14:paraId="72BFA93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DCC8D42" w14:textId="77777777" w:rsidR="00E86C45" w:rsidRPr="00BB1463" w:rsidRDefault="00E86C45" w:rsidP="009725AB">
            <w:pPr>
              <w:spacing w:before="20" w:after="20" w:line="240" w:lineRule="auto"/>
              <w:rPr>
                <w:sz w:val="26"/>
                <w:szCs w:val="26"/>
              </w:rPr>
            </w:pPr>
            <w:r w:rsidRPr="00BB1463">
              <w:rPr>
                <w:sz w:val="26"/>
                <w:szCs w:val="26"/>
              </w:rPr>
              <w:t>- Độ nhạy: khoảng 3500 CPM/mR/hr (Cs-137) ± 5%</w:t>
            </w:r>
          </w:p>
        </w:tc>
      </w:tr>
      <w:tr w:rsidR="00E86C45" w:rsidRPr="00BB1463" w14:paraId="4DB2ADC1" w14:textId="77777777" w:rsidTr="00B668CE">
        <w:trPr>
          <w:trHeight w:val="411"/>
        </w:trPr>
        <w:tc>
          <w:tcPr>
            <w:tcW w:w="709" w:type="dxa"/>
            <w:vAlign w:val="center"/>
          </w:tcPr>
          <w:p w14:paraId="10897215"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3EA4701" w14:textId="77777777" w:rsidR="00E86C45" w:rsidRPr="00BB1463" w:rsidRDefault="00E86C45" w:rsidP="009725AB">
            <w:pPr>
              <w:spacing w:before="20" w:after="20" w:line="240" w:lineRule="auto"/>
              <w:rPr>
                <w:sz w:val="26"/>
                <w:szCs w:val="26"/>
              </w:rPr>
            </w:pPr>
            <w:r w:rsidRPr="00BB1463">
              <w:rPr>
                <w:sz w:val="26"/>
                <w:szCs w:val="26"/>
              </w:rPr>
              <w:t>- Độ chính xác: ± 15%</w:t>
            </w:r>
          </w:p>
        </w:tc>
      </w:tr>
      <w:tr w:rsidR="00E86C45" w:rsidRPr="00BB1463" w14:paraId="6520B3ED" w14:textId="77777777" w:rsidTr="00B668CE">
        <w:trPr>
          <w:trHeight w:val="411"/>
        </w:trPr>
        <w:tc>
          <w:tcPr>
            <w:tcW w:w="709" w:type="dxa"/>
            <w:vAlign w:val="center"/>
          </w:tcPr>
          <w:p w14:paraId="5AC0AE63" w14:textId="77777777" w:rsidR="00E86C45" w:rsidRPr="00BB1463" w:rsidRDefault="00E86C45" w:rsidP="009725AB">
            <w:pPr>
              <w:spacing w:before="20" w:after="20" w:line="240" w:lineRule="auto"/>
              <w:jc w:val="center"/>
              <w:rPr>
                <w:sz w:val="26"/>
                <w:szCs w:val="26"/>
              </w:rPr>
            </w:pPr>
            <w:r w:rsidRPr="00BB1463">
              <w:rPr>
                <w:sz w:val="26"/>
                <w:szCs w:val="26"/>
              </w:rPr>
              <w:t>14</w:t>
            </w:r>
          </w:p>
        </w:tc>
        <w:tc>
          <w:tcPr>
            <w:tcW w:w="8930" w:type="dxa"/>
            <w:shd w:val="clear" w:color="auto" w:fill="auto"/>
            <w:vAlign w:val="center"/>
          </w:tcPr>
          <w:p w14:paraId="2CEEEDAC" w14:textId="77777777" w:rsidR="00E86C45" w:rsidRPr="00BB1463" w:rsidRDefault="00E86C45" w:rsidP="009725AB">
            <w:pPr>
              <w:spacing w:before="20" w:after="20" w:line="240" w:lineRule="auto"/>
              <w:rPr>
                <w:sz w:val="26"/>
                <w:szCs w:val="26"/>
              </w:rPr>
            </w:pPr>
            <w:r w:rsidRPr="00BB1463">
              <w:rPr>
                <w:sz w:val="26"/>
                <w:szCs w:val="26"/>
              </w:rPr>
              <w:t>Liều kế cá nhân</w:t>
            </w:r>
          </w:p>
        </w:tc>
      </w:tr>
      <w:tr w:rsidR="00E86C45" w:rsidRPr="00BB1463" w14:paraId="168C23A0" w14:textId="77777777" w:rsidTr="00B668CE">
        <w:trPr>
          <w:trHeight w:val="411"/>
        </w:trPr>
        <w:tc>
          <w:tcPr>
            <w:tcW w:w="709" w:type="dxa"/>
            <w:vAlign w:val="center"/>
          </w:tcPr>
          <w:p w14:paraId="32A38023"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45778DEA" w14:textId="77777777" w:rsidR="00E86C45" w:rsidRPr="00BB1463" w:rsidRDefault="00E86C45" w:rsidP="009725AB">
            <w:pPr>
              <w:spacing w:before="20" w:after="20" w:line="240" w:lineRule="auto"/>
              <w:rPr>
                <w:sz w:val="26"/>
                <w:szCs w:val="26"/>
              </w:rPr>
            </w:pPr>
            <w:r w:rsidRPr="00BB1463">
              <w:rPr>
                <w:sz w:val="26"/>
                <w:szCs w:val="26"/>
              </w:rPr>
              <w:t xml:space="preserve">- Dải đo khả dụng: từ ≤ 5keV đến ≥ 15 MeV </w:t>
            </w:r>
          </w:p>
        </w:tc>
      </w:tr>
      <w:tr w:rsidR="00E86C45" w:rsidRPr="00BB1463" w14:paraId="70E1863A" w14:textId="77777777" w:rsidTr="00B668CE">
        <w:trPr>
          <w:trHeight w:val="411"/>
        </w:trPr>
        <w:tc>
          <w:tcPr>
            <w:tcW w:w="709" w:type="dxa"/>
            <w:vAlign w:val="center"/>
          </w:tcPr>
          <w:p w14:paraId="193F6DE5"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3167A995" w14:textId="77777777" w:rsidR="00E86C45" w:rsidRPr="00BB1463" w:rsidRDefault="00E86C45" w:rsidP="009725AB">
            <w:pPr>
              <w:spacing w:before="20" w:after="20" w:line="240" w:lineRule="auto"/>
              <w:rPr>
                <w:sz w:val="26"/>
                <w:szCs w:val="26"/>
              </w:rPr>
            </w:pPr>
            <w:r w:rsidRPr="00BB1463">
              <w:rPr>
                <w:sz w:val="26"/>
                <w:szCs w:val="26"/>
              </w:rPr>
              <w:t>- Đo được các loại tia Gamma, x-ray, beta</w:t>
            </w:r>
          </w:p>
        </w:tc>
      </w:tr>
      <w:tr w:rsidR="00E86C45" w:rsidRPr="00BB1463" w14:paraId="572197F9" w14:textId="77777777" w:rsidTr="00B668CE">
        <w:trPr>
          <w:trHeight w:val="411"/>
        </w:trPr>
        <w:tc>
          <w:tcPr>
            <w:tcW w:w="709" w:type="dxa"/>
            <w:vAlign w:val="center"/>
          </w:tcPr>
          <w:p w14:paraId="16E75BC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4B7B82E" w14:textId="77777777" w:rsidR="00E86C45" w:rsidRPr="00BB1463" w:rsidRDefault="00E86C45" w:rsidP="009725AB">
            <w:pPr>
              <w:spacing w:before="20" w:after="20" w:line="240" w:lineRule="auto"/>
              <w:rPr>
                <w:sz w:val="26"/>
                <w:szCs w:val="26"/>
              </w:rPr>
            </w:pPr>
            <w:r w:rsidRPr="00BB1463">
              <w:rPr>
                <w:sz w:val="26"/>
                <w:szCs w:val="26"/>
              </w:rPr>
              <w:t>Liều tác động của xạ ion có thể thu nhận: ≥ 5 mrem</w:t>
            </w:r>
          </w:p>
        </w:tc>
      </w:tr>
      <w:tr w:rsidR="00E86C45" w:rsidRPr="00BB1463" w14:paraId="38544835" w14:textId="77777777" w:rsidTr="00B668CE">
        <w:trPr>
          <w:trHeight w:val="411"/>
        </w:trPr>
        <w:tc>
          <w:tcPr>
            <w:tcW w:w="709" w:type="dxa"/>
            <w:vAlign w:val="center"/>
          </w:tcPr>
          <w:p w14:paraId="3ED00E70" w14:textId="77777777" w:rsidR="00E86C45" w:rsidRPr="00BB1463" w:rsidRDefault="00E86C45" w:rsidP="009725AB">
            <w:pPr>
              <w:spacing w:before="20" w:after="20" w:line="240" w:lineRule="auto"/>
              <w:jc w:val="center"/>
              <w:rPr>
                <w:sz w:val="26"/>
                <w:szCs w:val="26"/>
              </w:rPr>
            </w:pPr>
            <w:r w:rsidRPr="00BB1463">
              <w:rPr>
                <w:sz w:val="26"/>
                <w:szCs w:val="26"/>
              </w:rPr>
              <w:t>15</w:t>
            </w:r>
          </w:p>
        </w:tc>
        <w:tc>
          <w:tcPr>
            <w:tcW w:w="8930" w:type="dxa"/>
            <w:shd w:val="clear" w:color="auto" w:fill="auto"/>
            <w:vAlign w:val="center"/>
          </w:tcPr>
          <w:p w14:paraId="4EC6B681" w14:textId="77777777" w:rsidR="00E86C45" w:rsidRPr="00BB1463" w:rsidRDefault="00E86C45" w:rsidP="009725AB">
            <w:pPr>
              <w:spacing w:before="20" w:after="20" w:line="240" w:lineRule="auto"/>
              <w:rPr>
                <w:sz w:val="26"/>
                <w:szCs w:val="26"/>
              </w:rPr>
            </w:pPr>
            <w:r w:rsidRPr="00BB1463">
              <w:rPr>
                <w:sz w:val="26"/>
                <w:szCs w:val="26"/>
              </w:rPr>
              <w:t>Thiết bị cảnh báo bức xạ</w:t>
            </w:r>
          </w:p>
        </w:tc>
      </w:tr>
      <w:tr w:rsidR="00E86C45" w:rsidRPr="00BB1463" w14:paraId="2E388EF4" w14:textId="77777777" w:rsidTr="00B668CE">
        <w:trPr>
          <w:trHeight w:val="411"/>
        </w:trPr>
        <w:tc>
          <w:tcPr>
            <w:tcW w:w="709" w:type="dxa"/>
            <w:vAlign w:val="center"/>
          </w:tcPr>
          <w:p w14:paraId="1462EED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270D8C3" w14:textId="77777777" w:rsidR="00E86C45" w:rsidRPr="00BB1463" w:rsidRDefault="00E86C45" w:rsidP="009725AB">
            <w:pPr>
              <w:spacing w:before="20" w:after="20" w:line="240" w:lineRule="auto"/>
              <w:rPr>
                <w:sz w:val="26"/>
                <w:szCs w:val="26"/>
              </w:rPr>
            </w:pPr>
            <w:r w:rsidRPr="00BB1463">
              <w:rPr>
                <w:sz w:val="26"/>
                <w:szCs w:val="26"/>
              </w:rPr>
              <w:t xml:space="preserve">- Màn hình kích thước: ≥ 7 inch </w:t>
            </w:r>
          </w:p>
        </w:tc>
      </w:tr>
      <w:tr w:rsidR="00E86C45" w:rsidRPr="00BB1463" w14:paraId="1B07BC8F" w14:textId="77777777" w:rsidTr="00B668CE">
        <w:trPr>
          <w:trHeight w:val="411"/>
        </w:trPr>
        <w:tc>
          <w:tcPr>
            <w:tcW w:w="709" w:type="dxa"/>
            <w:vAlign w:val="center"/>
          </w:tcPr>
          <w:p w14:paraId="4AD0DF83"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A1B7942" w14:textId="77777777" w:rsidR="00E86C45" w:rsidRPr="00BB1463" w:rsidRDefault="00E86C45" w:rsidP="009725AB">
            <w:pPr>
              <w:spacing w:before="20" w:after="20" w:line="240" w:lineRule="auto"/>
              <w:rPr>
                <w:sz w:val="26"/>
                <w:szCs w:val="26"/>
              </w:rPr>
            </w:pPr>
            <w:r w:rsidRPr="00BB1463">
              <w:rPr>
                <w:sz w:val="26"/>
                <w:szCs w:val="26"/>
              </w:rPr>
              <w:t xml:space="preserve">- Loại cảm biến: GM </w:t>
            </w:r>
          </w:p>
        </w:tc>
      </w:tr>
      <w:tr w:rsidR="00E86C45" w:rsidRPr="00BB1463" w14:paraId="3C0ABC0B" w14:textId="77777777" w:rsidTr="00B668CE">
        <w:trPr>
          <w:trHeight w:val="411"/>
        </w:trPr>
        <w:tc>
          <w:tcPr>
            <w:tcW w:w="709" w:type="dxa"/>
            <w:vAlign w:val="center"/>
          </w:tcPr>
          <w:p w14:paraId="12D97CCA"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3C9505C2" w14:textId="77777777" w:rsidR="00E86C45" w:rsidRPr="00BB1463" w:rsidRDefault="00E86C45" w:rsidP="009725AB">
            <w:pPr>
              <w:spacing w:before="20" w:after="20" w:line="240" w:lineRule="auto"/>
              <w:rPr>
                <w:sz w:val="26"/>
                <w:szCs w:val="26"/>
              </w:rPr>
            </w:pPr>
            <w:r w:rsidRPr="00BB1463">
              <w:rPr>
                <w:sz w:val="26"/>
                <w:szCs w:val="26"/>
              </w:rPr>
              <w:t>- Giải hiển thị:</w:t>
            </w:r>
          </w:p>
        </w:tc>
      </w:tr>
      <w:tr w:rsidR="00E86C45" w:rsidRPr="00BB1463" w14:paraId="03FBE2BE" w14:textId="77777777" w:rsidTr="00B668CE">
        <w:trPr>
          <w:trHeight w:val="411"/>
        </w:trPr>
        <w:tc>
          <w:tcPr>
            <w:tcW w:w="709" w:type="dxa"/>
            <w:vAlign w:val="center"/>
          </w:tcPr>
          <w:p w14:paraId="02DCC04D"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9C9F654" w14:textId="77777777" w:rsidR="00E86C45" w:rsidRPr="00BB1463" w:rsidRDefault="00E86C45" w:rsidP="009725AB">
            <w:pPr>
              <w:spacing w:before="20" w:after="20" w:line="240" w:lineRule="auto"/>
              <w:rPr>
                <w:sz w:val="26"/>
                <w:szCs w:val="26"/>
              </w:rPr>
            </w:pPr>
            <w:r w:rsidRPr="00BB1463">
              <w:rPr>
                <w:sz w:val="26"/>
                <w:szCs w:val="26"/>
              </w:rPr>
              <w:t>+ từ ≤ 0,1 mR/hr đến ≥ 1000 mR/hr</w:t>
            </w:r>
          </w:p>
        </w:tc>
      </w:tr>
      <w:tr w:rsidR="00E86C45" w:rsidRPr="00BB1463" w14:paraId="3BD68EF7" w14:textId="77777777" w:rsidTr="00B668CE">
        <w:trPr>
          <w:trHeight w:val="411"/>
        </w:trPr>
        <w:tc>
          <w:tcPr>
            <w:tcW w:w="709" w:type="dxa"/>
            <w:vAlign w:val="center"/>
          </w:tcPr>
          <w:p w14:paraId="71363E8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90ABBE1" w14:textId="77777777" w:rsidR="00E86C45" w:rsidRPr="00BB1463" w:rsidRDefault="00E86C45" w:rsidP="009725AB">
            <w:pPr>
              <w:spacing w:before="20" w:after="20" w:line="240" w:lineRule="auto"/>
              <w:rPr>
                <w:sz w:val="26"/>
                <w:szCs w:val="26"/>
              </w:rPr>
            </w:pPr>
            <w:r w:rsidRPr="00BB1463">
              <w:rPr>
                <w:sz w:val="26"/>
                <w:szCs w:val="26"/>
              </w:rPr>
              <w:t>+ từ ≤ 1 µSv/hr đến ≥ 10 mSv/hr</w:t>
            </w:r>
          </w:p>
        </w:tc>
      </w:tr>
      <w:tr w:rsidR="00E86C45" w:rsidRPr="00BB1463" w14:paraId="7909856B" w14:textId="77777777" w:rsidTr="00B668CE">
        <w:trPr>
          <w:trHeight w:val="411"/>
        </w:trPr>
        <w:tc>
          <w:tcPr>
            <w:tcW w:w="709" w:type="dxa"/>
            <w:vAlign w:val="center"/>
          </w:tcPr>
          <w:p w14:paraId="3137669C" w14:textId="77777777" w:rsidR="00E86C45" w:rsidRPr="00BB1463" w:rsidRDefault="00E86C45" w:rsidP="009725AB">
            <w:pPr>
              <w:spacing w:before="20" w:after="20" w:line="240" w:lineRule="auto"/>
              <w:jc w:val="center"/>
              <w:rPr>
                <w:sz w:val="26"/>
                <w:szCs w:val="26"/>
              </w:rPr>
            </w:pPr>
            <w:r w:rsidRPr="00BB1463">
              <w:rPr>
                <w:sz w:val="26"/>
                <w:szCs w:val="26"/>
              </w:rPr>
              <w:t>16</w:t>
            </w:r>
          </w:p>
        </w:tc>
        <w:tc>
          <w:tcPr>
            <w:tcW w:w="8930" w:type="dxa"/>
            <w:shd w:val="clear" w:color="auto" w:fill="auto"/>
            <w:vAlign w:val="center"/>
          </w:tcPr>
          <w:p w14:paraId="35683016" w14:textId="77777777" w:rsidR="00E86C45" w:rsidRPr="00BB1463" w:rsidRDefault="00E86C45" w:rsidP="009725AB">
            <w:pPr>
              <w:spacing w:before="20" w:after="20" w:line="240" w:lineRule="auto"/>
              <w:rPr>
                <w:sz w:val="26"/>
                <w:szCs w:val="26"/>
              </w:rPr>
            </w:pPr>
            <w:r w:rsidRPr="00BB1463">
              <w:rPr>
                <w:sz w:val="26"/>
                <w:szCs w:val="26"/>
              </w:rPr>
              <w:t>Bút đánh dấu phóng xạ</w:t>
            </w:r>
          </w:p>
        </w:tc>
      </w:tr>
      <w:tr w:rsidR="00E86C45" w:rsidRPr="00BB1463" w14:paraId="58B4D44D" w14:textId="77777777" w:rsidTr="00B668CE">
        <w:trPr>
          <w:trHeight w:val="371"/>
        </w:trPr>
        <w:tc>
          <w:tcPr>
            <w:tcW w:w="709" w:type="dxa"/>
            <w:vAlign w:val="center"/>
          </w:tcPr>
          <w:p w14:paraId="7D505A5F"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EA7DC23" w14:textId="77777777" w:rsidR="00E86C45" w:rsidRPr="00BB1463" w:rsidRDefault="00E86C45" w:rsidP="009725AB">
            <w:pPr>
              <w:spacing w:before="20" w:after="20" w:line="240" w:lineRule="auto"/>
              <w:rPr>
                <w:sz w:val="26"/>
                <w:szCs w:val="26"/>
              </w:rPr>
            </w:pPr>
            <w:r w:rsidRPr="00BB1463">
              <w:rPr>
                <w:sz w:val="26"/>
                <w:szCs w:val="26"/>
              </w:rPr>
              <w:t xml:space="preserve">- Đồng vị: Co-57 </w:t>
            </w:r>
          </w:p>
        </w:tc>
      </w:tr>
      <w:tr w:rsidR="00E86C45" w:rsidRPr="00BB1463" w14:paraId="1A557FCB" w14:textId="77777777" w:rsidTr="00B668CE">
        <w:trPr>
          <w:trHeight w:val="411"/>
        </w:trPr>
        <w:tc>
          <w:tcPr>
            <w:tcW w:w="709" w:type="dxa"/>
            <w:vAlign w:val="center"/>
          </w:tcPr>
          <w:p w14:paraId="2C41608C"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632194C7" w14:textId="77777777" w:rsidR="00E86C45" w:rsidRPr="00BB1463" w:rsidRDefault="00E86C45" w:rsidP="009725AB">
            <w:pPr>
              <w:spacing w:before="20" w:after="20" w:line="240" w:lineRule="auto"/>
              <w:rPr>
                <w:sz w:val="26"/>
                <w:szCs w:val="26"/>
              </w:rPr>
            </w:pPr>
            <w:r w:rsidRPr="00BB1463">
              <w:rPr>
                <w:sz w:val="26"/>
                <w:szCs w:val="26"/>
              </w:rPr>
              <w:t>- Kích thước nguồn: ≤ 2 mm</w:t>
            </w:r>
          </w:p>
        </w:tc>
      </w:tr>
      <w:tr w:rsidR="00E86C45" w:rsidRPr="00BB1463" w14:paraId="4EC676A4" w14:textId="77777777" w:rsidTr="00B668CE">
        <w:trPr>
          <w:trHeight w:val="411"/>
        </w:trPr>
        <w:tc>
          <w:tcPr>
            <w:tcW w:w="709" w:type="dxa"/>
            <w:vAlign w:val="center"/>
          </w:tcPr>
          <w:p w14:paraId="5D145EFE"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18D24B7" w14:textId="77777777" w:rsidR="00E86C45" w:rsidRPr="00BB1463" w:rsidRDefault="00E86C45" w:rsidP="009725AB">
            <w:pPr>
              <w:spacing w:before="20" w:after="20" w:line="240" w:lineRule="auto"/>
              <w:rPr>
                <w:sz w:val="26"/>
                <w:szCs w:val="26"/>
              </w:rPr>
            </w:pPr>
            <w:r w:rsidRPr="00BB1463">
              <w:rPr>
                <w:sz w:val="26"/>
                <w:szCs w:val="26"/>
              </w:rPr>
              <w:t>- Nắp bút bằng đồng hoặc tương đương</w:t>
            </w:r>
          </w:p>
        </w:tc>
      </w:tr>
      <w:tr w:rsidR="00E86C45" w:rsidRPr="00BB1463" w14:paraId="6D27E5BC" w14:textId="77777777" w:rsidTr="00B668CE">
        <w:trPr>
          <w:trHeight w:val="411"/>
        </w:trPr>
        <w:tc>
          <w:tcPr>
            <w:tcW w:w="709" w:type="dxa"/>
            <w:vAlign w:val="center"/>
          </w:tcPr>
          <w:p w14:paraId="2EC25CA7" w14:textId="77777777" w:rsidR="00E86C45" w:rsidRPr="00BB1463" w:rsidRDefault="00E86C45" w:rsidP="009725AB">
            <w:pPr>
              <w:spacing w:before="20" w:after="20" w:line="240" w:lineRule="auto"/>
              <w:jc w:val="center"/>
              <w:rPr>
                <w:sz w:val="26"/>
                <w:szCs w:val="26"/>
              </w:rPr>
            </w:pPr>
            <w:r w:rsidRPr="00BB1463">
              <w:rPr>
                <w:sz w:val="26"/>
                <w:szCs w:val="26"/>
              </w:rPr>
              <w:t>17</w:t>
            </w:r>
          </w:p>
        </w:tc>
        <w:tc>
          <w:tcPr>
            <w:tcW w:w="8930" w:type="dxa"/>
            <w:shd w:val="clear" w:color="auto" w:fill="auto"/>
            <w:vAlign w:val="center"/>
          </w:tcPr>
          <w:p w14:paraId="71693BCC" w14:textId="77777777" w:rsidR="00E86C45" w:rsidRPr="00BB1463" w:rsidRDefault="00E86C45" w:rsidP="009725AB">
            <w:pPr>
              <w:spacing w:before="20" w:after="20" w:line="240" w:lineRule="auto"/>
              <w:rPr>
                <w:sz w:val="26"/>
                <w:szCs w:val="26"/>
              </w:rPr>
            </w:pPr>
            <w:r w:rsidRPr="00BB1463">
              <w:rPr>
                <w:sz w:val="26"/>
                <w:szCs w:val="26"/>
              </w:rPr>
              <w:t>Nguồn chuẩn cho hệ thống máy đo chuẩn liều</w:t>
            </w:r>
          </w:p>
        </w:tc>
      </w:tr>
      <w:tr w:rsidR="00E86C45" w:rsidRPr="00BB1463" w14:paraId="3E81C14E" w14:textId="77777777" w:rsidTr="00B668CE">
        <w:trPr>
          <w:trHeight w:val="411"/>
        </w:trPr>
        <w:tc>
          <w:tcPr>
            <w:tcW w:w="709" w:type="dxa"/>
            <w:vAlign w:val="center"/>
          </w:tcPr>
          <w:p w14:paraId="2EA55B6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18B04CDF" w14:textId="77777777" w:rsidR="00E86C45" w:rsidRPr="00BB1463" w:rsidRDefault="00E86C45" w:rsidP="009725AB">
            <w:pPr>
              <w:spacing w:before="20" w:after="20" w:line="240" w:lineRule="auto"/>
              <w:rPr>
                <w:sz w:val="26"/>
                <w:szCs w:val="26"/>
              </w:rPr>
            </w:pPr>
            <w:r w:rsidRPr="00BB1463">
              <w:rPr>
                <w:sz w:val="26"/>
                <w:szCs w:val="26"/>
              </w:rPr>
              <w:t xml:space="preserve">- Sử dụng loại đồng vị phóng xạ: Co-57 hoạt độ 10mCi, sai số: </w:t>
            </w:r>
            <w:r w:rsidRPr="00BB1463">
              <w:rPr>
                <w:sz w:val="26"/>
                <w:szCs w:val="26"/>
              </w:rPr>
              <w:sym w:font="Symbol" w:char="F0A3"/>
            </w:r>
            <w:r w:rsidRPr="00BB1463">
              <w:rPr>
                <w:sz w:val="26"/>
                <w:szCs w:val="26"/>
              </w:rPr>
              <w:t xml:space="preserve"> </w:t>
            </w:r>
            <w:r w:rsidRPr="00BB1463">
              <w:rPr>
                <w:sz w:val="26"/>
                <w:szCs w:val="26"/>
              </w:rPr>
              <w:sym w:font="Symbol" w:char="F0B1"/>
            </w:r>
            <w:r w:rsidRPr="00BB1463">
              <w:rPr>
                <w:sz w:val="26"/>
                <w:szCs w:val="26"/>
              </w:rPr>
              <w:t xml:space="preserve"> 5%.</w:t>
            </w:r>
          </w:p>
        </w:tc>
      </w:tr>
      <w:tr w:rsidR="00E86C45" w:rsidRPr="00BB1463" w14:paraId="258F0A7F" w14:textId="77777777" w:rsidTr="00B668CE">
        <w:trPr>
          <w:trHeight w:val="411"/>
        </w:trPr>
        <w:tc>
          <w:tcPr>
            <w:tcW w:w="709" w:type="dxa"/>
            <w:vAlign w:val="center"/>
          </w:tcPr>
          <w:p w14:paraId="12E1B35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77A8E611" w14:textId="77777777" w:rsidR="00E86C45" w:rsidRPr="00BB1463" w:rsidRDefault="00E86C45" w:rsidP="009725AB">
            <w:pPr>
              <w:spacing w:before="20" w:after="20" w:line="240" w:lineRule="auto"/>
              <w:rPr>
                <w:sz w:val="26"/>
                <w:szCs w:val="26"/>
              </w:rPr>
            </w:pPr>
            <w:r w:rsidRPr="00BB1463">
              <w:rPr>
                <w:sz w:val="26"/>
                <w:szCs w:val="26"/>
              </w:rPr>
              <w:t>- Hình dạng nguồn: hình chữ nhật</w:t>
            </w:r>
          </w:p>
        </w:tc>
      </w:tr>
      <w:tr w:rsidR="00E86C45" w:rsidRPr="00BB1463" w14:paraId="5B9B868C" w14:textId="77777777" w:rsidTr="00B668CE">
        <w:trPr>
          <w:trHeight w:val="411"/>
        </w:trPr>
        <w:tc>
          <w:tcPr>
            <w:tcW w:w="709" w:type="dxa"/>
            <w:vAlign w:val="center"/>
          </w:tcPr>
          <w:p w14:paraId="7B926866" w14:textId="77777777" w:rsidR="00E86C45" w:rsidRPr="00BB1463" w:rsidRDefault="00E86C45" w:rsidP="009725AB">
            <w:pPr>
              <w:spacing w:before="20" w:after="20" w:line="240" w:lineRule="auto"/>
              <w:jc w:val="center"/>
              <w:rPr>
                <w:sz w:val="26"/>
                <w:szCs w:val="26"/>
              </w:rPr>
            </w:pPr>
          </w:p>
        </w:tc>
        <w:tc>
          <w:tcPr>
            <w:tcW w:w="8930" w:type="dxa"/>
            <w:shd w:val="clear" w:color="auto" w:fill="auto"/>
          </w:tcPr>
          <w:p w14:paraId="3ABC0F16" w14:textId="77777777" w:rsidR="00E86C45" w:rsidRPr="00BB1463" w:rsidRDefault="00E86C45" w:rsidP="009725AB">
            <w:pPr>
              <w:spacing w:before="20" w:after="20" w:line="240" w:lineRule="auto"/>
              <w:rPr>
                <w:sz w:val="26"/>
                <w:szCs w:val="26"/>
              </w:rPr>
            </w:pPr>
            <w:r w:rsidRPr="00BB1463">
              <w:rPr>
                <w:sz w:val="26"/>
                <w:szCs w:val="26"/>
              </w:rPr>
              <w:t xml:space="preserve">Kích thước vùng hoạt động: 600mm x 410mm, sai số: </w:t>
            </w:r>
            <w:r w:rsidRPr="00BB1463">
              <w:rPr>
                <w:sz w:val="26"/>
                <w:szCs w:val="26"/>
              </w:rPr>
              <w:sym w:font="Symbol" w:char="F0A3"/>
            </w:r>
            <w:r w:rsidRPr="00BB1463">
              <w:rPr>
                <w:sz w:val="26"/>
                <w:szCs w:val="26"/>
              </w:rPr>
              <w:t xml:space="preserve"> </w:t>
            </w:r>
            <w:r w:rsidRPr="00BB1463">
              <w:rPr>
                <w:sz w:val="26"/>
                <w:szCs w:val="26"/>
              </w:rPr>
              <w:sym w:font="Symbol" w:char="F0B1"/>
            </w:r>
            <w:r w:rsidRPr="00BB1463">
              <w:rPr>
                <w:sz w:val="26"/>
                <w:szCs w:val="26"/>
              </w:rPr>
              <w:t xml:space="preserve"> 5%. </w:t>
            </w:r>
          </w:p>
        </w:tc>
      </w:tr>
      <w:tr w:rsidR="00E86C45" w:rsidRPr="00BB1463" w14:paraId="7E702E5B" w14:textId="77777777" w:rsidTr="00B668CE">
        <w:trPr>
          <w:trHeight w:val="411"/>
        </w:trPr>
        <w:tc>
          <w:tcPr>
            <w:tcW w:w="709" w:type="dxa"/>
            <w:vAlign w:val="center"/>
          </w:tcPr>
          <w:p w14:paraId="7885949A" w14:textId="77777777" w:rsidR="00E86C45" w:rsidRPr="00BB1463" w:rsidRDefault="00E86C45" w:rsidP="009725AB">
            <w:pPr>
              <w:spacing w:before="20" w:after="20" w:line="240" w:lineRule="auto"/>
              <w:jc w:val="center"/>
              <w:rPr>
                <w:sz w:val="26"/>
                <w:szCs w:val="26"/>
              </w:rPr>
            </w:pPr>
          </w:p>
        </w:tc>
        <w:tc>
          <w:tcPr>
            <w:tcW w:w="8930" w:type="dxa"/>
            <w:shd w:val="clear" w:color="auto" w:fill="auto"/>
          </w:tcPr>
          <w:p w14:paraId="37A2DFCB" w14:textId="77777777" w:rsidR="00E86C45" w:rsidRPr="00BB1463" w:rsidRDefault="00E86C45" w:rsidP="009725AB">
            <w:pPr>
              <w:spacing w:before="20" w:after="20" w:line="240" w:lineRule="auto"/>
              <w:rPr>
                <w:sz w:val="26"/>
                <w:szCs w:val="26"/>
              </w:rPr>
            </w:pPr>
            <w:r w:rsidRPr="00BB1463">
              <w:rPr>
                <w:sz w:val="26"/>
                <w:szCs w:val="26"/>
              </w:rPr>
              <w:t>Thời gian bán hủy tối thiểu: 270 ngày</w:t>
            </w:r>
          </w:p>
        </w:tc>
      </w:tr>
      <w:tr w:rsidR="00E86C45" w:rsidRPr="00BB1463" w14:paraId="60602F8F" w14:textId="77777777" w:rsidTr="00B668CE">
        <w:trPr>
          <w:trHeight w:val="411"/>
        </w:trPr>
        <w:tc>
          <w:tcPr>
            <w:tcW w:w="709" w:type="dxa"/>
            <w:vAlign w:val="center"/>
          </w:tcPr>
          <w:p w14:paraId="30AF616E" w14:textId="77777777" w:rsidR="00E86C45" w:rsidRPr="00BB1463" w:rsidRDefault="00E86C45" w:rsidP="009725AB">
            <w:pPr>
              <w:spacing w:before="20" w:after="20" w:line="240" w:lineRule="auto"/>
              <w:jc w:val="center"/>
              <w:rPr>
                <w:sz w:val="26"/>
                <w:szCs w:val="26"/>
              </w:rPr>
            </w:pPr>
            <w:r w:rsidRPr="00BB1463">
              <w:rPr>
                <w:sz w:val="26"/>
                <w:szCs w:val="26"/>
              </w:rPr>
              <w:t>18</w:t>
            </w:r>
          </w:p>
        </w:tc>
        <w:tc>
          <w:tcPr>
            <w:tcW w:w="8930" w:type="dxa"/>
            <w:shd w:val="clear" w:color="auto" w:fill="auto"/>
            <w:vAlign w:val="center"/>
          </w:tcPr>
          <w:p w14:paraId="533982EA" w14:textId="77777777" w:rsidR="00E86C45" w:rsidRPr="00BB1463" w:rsidRDefault="00E86C45" w:rsidP="009725AB">
            <w:pPr>
              <w:spacing w:before="20" w:after="20" w:line="240" w:lineRule="auto"/>
              <w:rPr>
                <w:sz w:val="26"/>
                <w:szCs w:val="26"/>
              </w:rPr>
            </w:pPr>
            <w:r w:rsidRPr="00BB1463">
              <w:rPr>
                <w:sz w:val="26"/>
                <w:szCs w:val="26"/>
              </w:rPr>
              <w:t>Máy đo nhiễm xạ bề mặt</w:t>
            </w:r>
          </w:p>
        </w:tc>
      </w:tr>
      <w:tr w:rsidR="00E86C45" w:rsidRPr="00BB1463" w14:paraId="375348D6" w14:textId="77777777" w:rsidTr="00B668CE">
        <w:trPr>
          <w:trHeight w:val="411"/>
        </w:trPr>
        <w:tc>
          <w:tcPr>
            <w:tcW w:w="709" w:type="dxa"/>
            <w:vAlign w:val="center"/>
          </w:tcPr>
          <w:p w14:paraId="650D7802"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0C1D69E" w14:textId="77777777" w:rsidR="00E86C45" w:rsidRPr="00BB1463" w:rsidRDefault="00E86C45" w:rsidP="009725AB">
            <w:pPr>
              <w:spacing w:before="20" w:after="20" w:line="240" w:lineRule="auto"/>
              <w:rPr>
                <w:sz w:val="26"/>
                <w:szCs w:val="26"/>
              </w:rPr>
            </w:pPr>
            <w:r w:rsidRPr="00BB1463">
              <w:rPr>
                <w:sz w:val="26"/>
                <w:szCs w:val="26"/>
              </w:rPr>
              <w:t>- Loại cảm biến tích hợp trong máy</w:t>
            </w:r>
          </w:p>
        </w:tc>
      </w:tr>
      <w:tr w:rsidR="00E86C45" w:rsidRPr="00BB1463" w14:paraId="047B4787" w14:textId="77777777" w:rsidTr="00B668CE">
        <w:trPr>
          <w:trHeight w:val="411"/>
        </w:trPr>
        <w:tc>
          <w:tcPr>
            <w:tcW w:w="709" w:type="dxa"/>
            <w:vAlign w:val="center"/>
          </w:tcPr>
          <w:p w14:paraId="111E00A1"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470ACD85" w14:textId="77777777" w:rsidR="00E86C45" w:rsidRPr="00BB1463" w:rsidRDefault="00E86C45" w:rsidP="009725AB">
            <w:pPr>
              <w:spacing w:before="20" w:after="20" w:line="240" w:lineRule="auto"/>
              <w:rPr>
                <w:sz w:val="26"/>
                <w:szCs w:val="26"/>
              </w:rPr>
            </w:pPr>
            <w:r w:rsidRPr="00BB1463">
              <w:rPr>
                <w:sz w:val="26"/>
                <w:szCs w:val="26"/>
              </w:rPr>
              <w:t xml:space="preserve">- Loại máy cầm tay, sử dụng pin AAA (x2) </w:t>
            </w:r>
          </w:p>
        </w:tc>
      </w:tr>
      <w:tr w:rsidR="00E86C45" w:rsidRPr="00BB1463" w14:paraId="63CB629D" w14:textId="77777777" w:rsidTr="00B668CE">
        <w:trPr>
          <w:trHeight w:val="411"/>
        </w:trPr>
        <w:tc>
          <w:tcPr>
            <w:tcW w:w="709" w:type="dxa"/>
            <w:vAlign w:val="center"/>
          </w:tcPr>
          <w:p w14:paraId="0873C237"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5BEE65FC" w14:textId="77777777" w:rsidR="00E86C45" w:rsidRPr="00BB1463" w:rsidRDefault="00E86C45" w:rsidP="009725AB">
            <w:pPr>
              <w:spacing w:before="20" w:after="20" w:line="240" w:lineRule="auto"/>
              <w:rPr>
                <w:sz w:val="26"/>
                <w:szCs w:val="26"/>
              </w:rPr>
            </w:pPr>
            <w:r w:rsidRPr="00BB1463">
              <w:rPr>
                <w:sz w:val="26"/>
                <w:szCs w:val="26"/>
              </w:rPr>
              <w:t>- Màn hình LCD, có đèn nền hiển thị các giá trị đo</w:t>
            </w:r>
          </w:p>
        </w:tc>
      </w:tr>
      <w:tr w:rsidR="00E86C45" w:rsidRPr="00BB1463" w14:paraId="5878B248" w14:textId="77777777" w:rsidTr="00B668CE">
        <w:trPr>
          <w:trHeight w:val="411"/>
        </w:trPr>
        <w:tc>
          <w:tcPr>
            <w:tcW w:w="709" w:type="dxa"/>
            <w:vAlign w:val="center"/>
          </w:tcPr>
          <w:p w14:paraId="0C931AB9" w14:textId="77777777" w:rsidR="00E86C45" w:rsidRPr="00BB1463" w:rsidRDefault="00E86C45" w:rsidP="009725AB">
            <w:pPr>
              <w:spacing w:before="20" w:after="20" w:line="240" w:lineRule="auto"/>
              <w:jc w:val="center"/>
              <w:rPr>
                <w:sz w:val="26"/>
                <w:szCs w:val="26"/>
              </w:rPr>
            </w:pPr>
          </w:p>
        </w:tc>
        <w:tc>
          <w:tcPr>
            <w:tcW w:w="8930" w:type="dxa"/>
            <w:shd w:val="clear" w:color="auto" w:fill="auto"/>
            <w:vAlign w:val="center"/>
          </w:tcPr>
          <w:p w14:paraId="0274DE16" w14:textId="77777777" w:rsidR="00E86C45" w:rsidRPr="00BB1463" w:rsidRDefault="00E86C45" w:rsidP="009725AB">
            <w:pPr>
              <w:spacing w:before="20" w:after="20" w:line="240" w:lineRule="auto"/>
              <w:rPr>
                <w:sz w:val="26"/>
                <w:szCs w:val="26"/>
              </w:rPr>
            </w:pPr>
            <w:r w:rsidRPr="00BB1463">
              <w:rPr>
                <w:sz w:val="26"/>
                <w:szCs w:val="26"/>
              </w:rPr>
              <w:t>- Có tính năng đo được độ phóng xạ của các bước sóng Alpha, Beta, Gamma và tia X</w:t>
            </w:r>
          </w:p>
        </w:tc>
      </w:tr>
      <w:tr w:rsidR="00E86C45" w:rsidRPr="00BB1463" w14:paraId="0B2241EB" w14:textId="77777777" w:rsidTr="00B668CE">
        <w:trPr>
          <w:trHeight w:val="421"/>
        </w:trPr>
        <w:tc>
          <w:tcPr>
            <w:tcW w:w="709" w:type="dxa"/>
            <w:tcBorders>
              <w:top w:val="single" w:sz="4" w:space="0" w:color="auto"/>
              <w:left w:val="single" w:sz="4" w:space="0" w:color="auto"/>
              <w:bottom w:val="single" w:sz="4" w:space="0" w:color="auto"/>
              <w:right w:val="single" w:sz="4" w:space="0" w:color="auto"/>
            </w:tcBorders>
            <w:vAlign w:val="center"/>
          </w:tcPr>
          <w:p w14:paraId="295C4828"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5448E266" w14:textId="77777777" w:rsidR="00E86C45" w:rsidRPr="00BB1463" w:rsidRDefault="00E86C45" w:rsidP="009725AB">
            <w:pPr>
              <w:spacing w:before="20" w:after="20" w:line="240" w:lineRule="auto"/>
              <w:rPr>
                <w:sz w:val="26"/>
                <w:szCs w:val="26"/>
              </w:rPr>
            </w:pPr>
            <w:r w:rsidRPr="00BB1463">
              <w:rPr>
                <w:sz w:val="26"/>
                <w:szCs w:val="26"/>
              </w:rPr>
              <w:t>- Dải đo tia Gamma và tia X tối đa đến: ≥ 10 mSv/h</w:t>
            </w:r>
          </w:p>
        </w:tc>
      </w:tr>
      <w:tr w:rsidR="00E86C45" w:rsidRPr="00BB1463" w14:paraId="172351A9" w14:textId="77777777" w:rsidTr="00B668CE">
        <w:trPr>
          <w:trHeight w:val="423"/>
        </w:trPr>
        <w:tc>
          <w:tcPr>
            <w:tcW w:w="709" w:type="dxa"/>
            <w:tcBorders>
              <w:top w:val="single" w:sz="4" w:space="0" w:color="auto"/>
              <w:left w:val="single" w:sz="4" w:space="0" w:color="auto"/>
              <w:bottom w:val="single" w:sz="4" w:space="0" w:color="auto"/>
              <w:right w:val="single" w:sz="4" w:space="0" w:color="auto"/>
            </w:tcBorders>
            <w:vAlign w:val="center"/>
          </w:tcPr>
          <w:p w14:paraId="3C478633"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1EF4245A" w14:textId="77777777" w:rsidR="00E86C45" w:rsidRPr="00BB1463" w:rsidRDefault="00E86C45" w:rsidP="009725AB">
            <w:pPr>
              <w:spacing w:before="20" w:after="20" w:line="240" w:lineRule="auto"/>
              <w:rPr>
                <w:sz w:val="26"/>
                <w:szCs w:val="26"/>
              </w:rPr>
            </w:pPr>
            <w:r w:rsidRPr="00BB1463">
              <w:rPr>
                <w:sz w:val="26"/>
                <w:szCs w:val="26"/>
              </w:rPr>
              <w:t>- Dải đo năng lượng bức xạ tia X và tia Gamma: từ 20 keV đến ≥ 3 MeV</w:t>
            </w:r>
          </w:p>
        </w:tc>
      </w:tr>
      <w:tr w:rsidR="00E86C45" w:rsidRPr="00BB1463" w14:paraId="690C54F5" w14:textId="77777777" w:rsidTr="00B668CE">
        <w:trPr>
          <w:trHeight w:val="365"/>
        </w:trPr>
        <w:tc>
          <w:tcPr>
            <w:tcW w:w="709" w:type="dxa"/>
            <w:tcBorders>
              <w:top w:val="single" w:sz="4" w:space="0" w:color="auto"/>
              <w:left w:val="single" w:sz="4" w:space="0" w:color="auto"/>
              <w:bottom w:val="single" w:sz="4" w:space="0" w:color="auto"/>
              <w:right w:val="single" w:sz="4" w:space="0" w:color="auto"/>
            </w:tcBorders>
            <w:vAlign w:val="center"/>
          </w:tcPr>
          <w:p w14:paraId="41008661" w14:textId="77777777" w:rsidR="00E86C45" w:rsidRPr="00D60B06" w:rsidRDefault="00E86C45" w:rsidP="009725AB">
            <w:pPr>
              <w:spacing w:before="20" w:after="20" w:line="240" w:lineRule="auto"/>
              <w:jc w:val="center"/>
              <w:rPr>
                <w:b/>
                <w:bCs/>
              </w:rPr>
            </w:pPr>
            <w:r w:rsidRPr="00D60B06">
              <w:rPr>
                <w:b/>
                <w:bCs/>
              </w:rPr>
              <w:t>D</w:t>
            </w:r>
          </w:p>
        </w:tc>
        <w:tc>
          <w:tcPr>
            <w:tcW w:w="8930" w:type="dxa"/>
            <w:tcBorders>
              <w:top w:val="single" w:sz="4" w:space="0" w:color="auto"/>
              <w:left w:val="single" w:sz="4" w:space="0" w:color="auto"/>
              <w:bottom w:val="single" w:sz="4" w:space="0" w:color="auto"/>
              <w:right w:val="single" w:sz="4" w:space="0" w:color="auto"/>
            </w:tcBorders>
            <w:vAlign w:val="center"/>
          </w:tcPr>
          <w:p w14:paraId="4C3003BD" w14:textId="77777777" w:rsidR="00E86C45" w:rsidRPr="00D60B06" w:rsidRDefault="00E86C45" w:rsidP="009725AB">
            <w:pPr>
              <w:spacing w:before="20" w:after="20" w:line="240" w:lineRule="auto"/>
              <w:rPr>
                <w:b/>
                <w:bCs/>
              </w:rPr>
            </w:pPr>
            <w:r w:rsidRPr="00D60B06">
              <w:rPr>
                <w:b/>
                <w:bCs/>
              </w:rPr>
              <w:t xml:space="preserve">Yêu cầu khác </w:t>
            </w:r>
          </w:p>
        </w:tc>
      </w:tr>
      <w:tr w:rsidR="00E86C45" w:rsidRPr="00BB1463" w14:paraId="1B1B8C59" w14:textId="77777777" w:rsidTr="00B668CE">
        <w:trPr>
          <w:trHeight w:val="371"/>
        </w:trPr>
        <w:tc>
          <w:tcPr>
            <w:tcW w:w="709" w:type="dxa"/>
            <w:tcBorders>
              <w:top w:val="single" w:sz="4" w:space="0" w:color="auto"/>
              <w:left w:val="single" w:sz="4" w:space="0" w:color="auto"/>
              <w:bottom w:val="single" w:sz="4" w:space="0" w:color="auto"/>
              <w:right w:val="single" w:sz="4" w:space="0" w:color="auto"/>
            </w:tcBorders>
            <w:vAlign w:val="center"/>
          </w:tcPr>
          <w:p w14:paraId="1924190B"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18E16CE7" w14:textId="77777777" w:rsidR="00E86C45" w:rsidRPr="00BB1463" w:rsidRDefault="00E86C45" w:rsidP="009725AB">
            <w:pPr>
              <w:spacing w:before="20" w:after="20" w:line="240" w:lineRule="auto"/>
              <w:rPr>
                <w:sz w:val="26"/>
                <w:szCs w:val="26"/>
              </w:rPr>
            </w:pPr>
            <w:r w:rsidRPr="00BB1463">
              <w:rPr>
                <w:sz w:val="26"/>
                <w:szCs w:val="26"/>
              </w:rPr>
              <w:t>Thời gian bảo hành:</w:t>
            </w:r>
          </w:p>
        </w:tc>
      </w:tr>
      <w:tr w:rsidR="00E86C45" w:rsidRPr="00BB1463" w14:paraId="7C4083BB" w14:textId="77777777" w:rsidTr="00B668CE">
        <w:trPr>
          <w:trHeight w:val="377"/>
        </w:trPr>
        <w:tc>
          <w:tcPr>
            <w:tcW w:w="709" w:type="dxa"/>
            <w:tcBorders>
              <w:top w:val="single" w:sz="4" w:space="0" w:color="auto"/>
              <w:left w:val="single" w:sz="4" w:space="0" w:color="auto"/>
              <w:bottom w:val="single" w:sz="4" w:space="0" w:color="auto"/>
              <w:right w:val="single" w:sz="4" w:space="0" w:color="auto"/>
            </w:tcBorders>
            <w:vAlign w:val="center"/>
          </w:tcPr>
          <w:p w14:paraId="0AE3EF2D"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655B57B4" w14:textId="77777777" w:rsidR="00E86C45" w:rsidRPr="00BB1463" w:rsidRDefault="00E86C45" w:rsidP="009725AB">
            <w:pPr>
              <w:spacing w:before="20" w:after="20" w:line="240" w:lineRule="auto"/>
              <w:rPr>
                <w:sz w:val="26"/>
                <w:szCs w:val="26"/>
              </w:rPr>
            </w:pPr>
            <w:r w:rsidRPr="00BB1463">
              <w:rPr>
                <w:sz w:val="26"/>
                <w:szCs w:val="26"/>
              </w:rPr>
              <w:t xml:space="preserve"> + Hệ thống máy chính: ≥ 24 tháng kể từ ngày bàn giao nghiệm thu đưa vào sử dụng.</w:t>
            </w:r>
          </w:p>
        </w:tc>
      </w:tr>
      <w:tr w:rsidR="00E86C45" w:rsidRPr="00BB1463" w14:paraId="6ABF44D1" w14:textId="77777777" w:rsidTr="00B668CE">
        <w:trPr>
          <w:trHeight w:val="525"/>
        </w:trPr>
        <w:tc>
          <w:tcPr>
            <w:tcW w:w="709" w:type="dxa"/>
            <w:tcBorders>
              <w:top w:val="single" w:sz="4" w:space="0" w:color="auto"/>
              <w:left w:val="single" w:sz="4" w:space="0" w:color="auto"/>
              <w:bottom w:val="single" w:sz="4" w:space="0" w:color="auto"/>
              <w:right w:val="single" w:sz="4" w:space="0" w:color="auto"/>
            </w:tcBorders>
            <w:vAlign w:val="center"/>
          </w:tcPr>
          <w:p w14:paraId="520A99FD"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7BC25EE4" w14:textId="77777777" w:rsidR="00E86C45" w:rsidRPr="00BB1463" w:rsidRDefault="00E86C45" w:rsidP="009725AB">
            <w:pPr>
              <w:spacing w:before="20" w:after="20" w:line="240" w:lineRule="auto"/>
              <w:rPr>
                <w:sz w:val="26"/>
                <w:szCs w:val="26"/>
              </w:rPr>
            </w:pPr>
            <w:r w:rsidRPr="00BB1463">
              <w:rPr>
                <w:sz w:val="26"/>
                <w:szCs w:val="26"/>
              </w:rPr>
              <w:t xml:space="preserve"> + Thiết bị phụ trợ và các thiết bị khác: ≥ 12 tháng, kể từ ngày bàn giao nghiệm thu đưa vào sử dụng.</w:t>
            </w:r>
          </w:p>
        </w:tc>
      </w:tr>
      <w:tr w:rsidR="00E86C45" w:rsidRPr="00BB1463" w14:paraId="7338FFB4" w14:textId="77777777" w:rsidTr="00B668CE">
        <w:trPr>
          <w:trHeight w:val="411"/>
        </w:trPr>
        <w:tc>
          <w:tcPr>
            <w:tcW w:w="709" w:type="dxa"/>
            <w:tcBorders>
              <w:top w:val="single" w:sz="4" w:space="0" w:color="auto"/>
              <w:left w:val="single" w:sz="4" w:space="0" w:color="auto"/>
              <w:bottom w:val="single" w:sz="4" w:space="0" w:color="auto"/>
              <w:right w:val="single" w:sz="4" w:space="0" w:color="auto"/>
            </w:tcBorders>
            <w:vAlign w:val="center"/>
          </w:tcPr>
          <w:p w14:paraId="46BFE6A8"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4B00A7FA" w14:textId="77777777" w:rsidR="00E86C45" w:rsidRPr="00BB1463" w:rsidRDefault="00E86C45" w:rsidP="009725AB">
            <w:pPr>
              <w:spacing w:before="20" w:after="20" w:line="240" w:lineRule="auto"/>
              <w:rPr>
                <w:sz w:val="26"/>
                <w:szCs w:val="26"/>
              </w:rPr>
            </w:pPr>
            <w:r w:rsidRPr="00BB1463">
              <w:rPr>
                <w:sz w:val="26"/>
                <w:szCs w:val="26"/>
              </w:rPr>
              <w:t>Giao hàng, lắp đặt tại Bệnh viện K</w:t>
            </w:r>
          </w:p>
        </w:tc>
      </w:tr>
      <w:tr w:rsidR="00E86C45" w:rsidRPr="00BB1463" w14:paraId="254A18ED" w14:textId="77777777" w:rsidTr="00B668CE">
        <w:trPr>
          <w:trHeight w:val="411"/>
        </w:trPr>
        <w:tc>
          <w:tcPr>
            <w:tcW w:w="709" w:type="dxa"/>
            <w:tcBorders>
              <w:top w:val="single" w:sz="4" w:space="0" w:color="auto"/>
              <w:left w:val="single" w:sz="4" w:space="0" w:color="auto"/>
              <w:bottom w:val="single" w:sz="4" w:space="0" w:color="auto"/>
              <w:right w:val="single" w:sz="4" w:space="0" w:color="auto"/>
            </w:tcBorders>
            <w:vAlign w:val="center"/>
          </w:tcPr>
          <w:p w14:paraId="6CB68D15"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324F3FAA" w14:textId="77777777" w:rsidR="00E86C45" w:rsidRPr="00BB1463" w:rsidRDefault="00E86C45" w:rsidP="009725AB">
            <w:pPr>
              <w:spacing w:before="20" w:after="20" w:line="240" w:lineRule="auto"/>
              <w:rPr>
                <w:sz w:val="26"/>
                <w:szCs w:val="26"/>
              </w:rPr>
            </w:pPr>
            <w:r w:rsidRPr="00BB1463">
              <w:rPr>
                <w:sz w:val="26"/>
                <w:szCs w:val="26"/>
              </w:rPr>
              <w:t>Thời gian thực hiện hợp đồng: ≤ 180 ngày kể từ ngày hợp đồng có hiệu lực</w:t>
            </w:r>
          </w:p>
        </w:tc>
      </w:tr>
      <w:tr w:rsidR="00E86C45" w:rsidRPr="00BB1463" w14:paraId="1D56C44C" w14:textId="77777777" w:rsidTr="00B668CE">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26AB1078"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0BA3934E" w14:textId="77777777" w:rsidR="00E86C45" w:rsidRPr="00BB1463" w:rsidRDefault="00E86C45" w:rsidP="009725AB">
            <w:pPr>
              <w:spacing w:before="20" w:after="20" w:line="240" w:lineRule="auto"/>
              <w:rPr>
                <w:sz w:val="26"/>
                <w:szCs w:val="26"/>
              </w:rPr>
            </w:pPr>
            <w:r w:rsidRPr="00BB1463">
              <w:rPr>
                <w:sz w:val="26"/>
                <w:szCs w:val="26"/>
              </w:rPr>
              <w:t>Cam kết thực hiện bảo trì bảo dưỡng định kỳ trong thời gian bảo hành: tối thiểu 6 tháng/1 lần</w:t>
            </w:r>
          </w:p>
        </w:tc>
      </w:tr>
      <w:tr w:rsidR="00E86C45" w:rsidRPr="00BB1463" w14:paraId="01D27007" w14:textId="77777777" w:rsidTr="00B668CE">
        <w:trPr>
          <w:trHeight w:val="411"/>
        </w:trPr>
        <w:tc>
          <w:tcPr>
            <w:tcW w:w="709" w:type="dxa"/>
            <w:tcBorders>
              <w:top w:val="single" w:sz="4" w:space="0" w:color="auto"/>
              <w:left w:val="single" w:sz="4" w:space="0" w:color="auto"/>
              <w:bottom w:val="single" w:sz="4" w:space="0" w:color="auto"/>
              <w:right w:val="single" w:sz="4" w:space="0" w:color="auto"/>
            </w:tcBorders>
            <w:vAlign w:val="center"/>
          </w:tcPr>
          <w:p w14:paraId="24B54A7D"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59F75DB3" w14:textId="77777777" w:rsidR="00E86C45" w:rsidRPr="00BB1463" w:rsidRDefault="00E86C45" w:rsidP="009725AB">
            <w:pPr>
              <w:spacing w:before="20" w:after="20" w:line="240" w:lineRule="auto"/>
              <w:rPr>
                <w:sz w:val="26"/>
                <w:szCs w:val="26"/>
              </w:rPr>
            </w:pPr>
            <w:r w:rsidRPr="00BB1463">
              <w:rPr>
                <w:sz w:val="26"/>
                <w:szCs w:val="26"/>
              </w:rPr>
              <w:t>Là nhà phân phối chính thức của nhà sản xuất hoặc được uỷ quyền hợp pháp của nhà sản xuất hoặc chủ sở hữu thiết bị tại Việt Nam</w:t>
            </w:r>
          </w:p>
        </w:tc>
      </w:tr>
      <w:tr w:rsidR="00E86C45" w:rsidRPr="00BB1463" w14:paraId="5818A01E" w14:textId="77777777" w:rsidTr="00B668CE">
        <w:trPr>
          <w:trHeight w:val="650"/>
        </w:trPr>
        <w:tc>
          <w:tcPr>
            <w:tcW w:w="709" w:type="dxa"/>
            <w:tcBorders>
              <w:top w:val="single" w:sz="4" w:space="0" w:color="auto"/>
              <w:left w:val="single" w:sz="4" w:space="0" w:color="auto"/>
              <w:bottom w:val="single" w:sz="4" w:space="0" w:color="auto"/>
              <w:right w:val="single" w:sz="4" w:space="0" w:color="auto"/>
            </w:tcBorders>
            <w:vAlign w:val="center"/>
          </w:tcPr>
          <w:p w14:paraId="01206169"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5245BAB5" w14:textId="77777777" w:rsidR="00E86C45" w:rsidRPr="00BB1463" w:rsidRDefault="00E86C45" w:rsidP="009725AB">
            <w:pPr>
              <w:spacing w:before="20" w:after="20" w:line="240" w:lineRule="auto"/>
              <w:rPr>
                <w:sz w:val="26"/>
                <w:szCs w:val="26"/>
              </w:rPr>
            </w:pPr>
            <w:r w:rsidRPr="00BB1463">
              <w:rPr>
                <w:sz w:val="26"/>
                <w:szCs w:val="26"/>
              </w:rPr>
              <w:t>Kỹ sư lắp đặt, bảo trì bảo dưỡng phải có chứng chỉ đào tạo của nhà sản xuất hoặc chủ sở hữu thiết bị, có giấy phép tiến hành công việc bức xạ.</w:t>
            </w:r>
          </w:p>
        </w:tc>
      </w:tr>
      <w:tr w:rsidR="00E86C45" w:rsidRPr="00BB1463" w14:paraId="0CB54AFE" w14:textId="77777777" w:rsidTr="00B668CE">
        <w:trPr>
          <w:trHeight w:val="701"/>
        </w:trPr>
        <w:tc>
          <w:tcPr>
            <w:tcW w:w="709" w:type="dxa"/>
            <w:tcBorders>
              <w:top w:val="single" w:sz="4" w:space="0" w:color="auto"/>
              <w:left w:val="single" w:sz="4" w:space="0" w:color="auto"/>
              <w:bottom w:val="single" w:sz="4" w:space="0" w:color="auto"/>
              <w:right w:val="single" w:sz="4" w:space="0" w:color="auto"/>
            </w:tcBorders>
            <w:vAlign w:val="center"/>
          </w:tcPr>
          <w:p w14:paraId="43C37AFC"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3D51F874" w14:textId="77777777" w:rsidR="00E86C45" w:rsidRPr="00BB1463" w:rsidRDefault="00E86C45" w:rsidP="009725AB">
            <w:pPr>
              <w:spacing w:before="20" w:after="20" w:line="240" w:lineRule="auto"/>
              <w:rPr>
                <w:sz w:val="26"/>
                <w:szCs w:val="26"/>
              </w:rPr>
            </w:pPr>
            <w:r w:rsidRPr="00BB1463">
              <w:rPr>
                <w:sz w:val="26"/>
                <w:szCs w:val="26"/>
              </w:rPr>
              <w:t>Cam kết cung cấp giấy phép nhập khẩu nguồn bức xạ, giấy phép tiến hành công việc bức xạ được cơ quan có thẩm quyền phê duyệt theo quy định của Luật năng lượng nguyên tử</w:t>
            </w:r>
          </w:p>
        </w:tc>
      </w:tr>
      <w:tr w:rsidR="00E86C45" w:rsidRPr="00BB1463" w14:paraId="2F6F5F2C" w14:textId="77777777" w:rsidTr="00B668CE">
        <w:trPr>
          <w:trHeight w:val="697"/>
        </w:trPr>
        <w:tc>
          <w:tcPr>
            <w:tcW w:w="709" w:type="dxa"/>
            <w:tcBorders>
              <w:top w:val="single" w:sz="4" w:space="0" w:color="auto"/>
              <w:left w:val="single" w:sz="4" w:space="0" w:color="auto"/>
              <w:bottom w:val="single" w:sz="4" w:space="0" w:color="auto"/>
              <w:right w:val="single" w:sz="4" w:space="0" w:color="auto"/>
            </w:tcBorders>
            <w:vAlign w:val="center"/>
          </w:tcPr>
          <w:p w14:paraId="220AA560"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0D772912" w14:textId="77777777" w:rsidR="00E86C45" w:rsidRPr="00BB1463" w:rsidRDefault="00E86C45" w:rsidP="009725AB">
            <w:pPr>
              <w:spacing w:before="20" w:after="20" w:line="240" w:lineRule="auto"/>
              <w:rPr>
                <w:sz w:val="26"/>
                <w:szCs w:val="26"/>
              </w:rPr>
            </w:pPr>
            <w:r w:rsidRPr="00BB1463">
              <w:rPr>
                <w:sz w:val="26"/>
                <w:szCs w:val="26"/>
              </w:rPr>
              <w:t>Cam kết hướng dẫn vận hành thành thạo, hướng dẫn việc bảo quản hệ thống máy, cảnh báo sự cố cho đơn vị sử dụng và cán bộ kỹ thuật phòng Vật tư thiết bị y tế.</w:t>
            </w:r>
          </w:p>
        </w:tc>
      </w:tr>
      <w:tr w:rsidR="00E86C45" w:rsidRPr="00BB1463" w14:paraId="31711939" w14:textId="77777777" w:rsidTr="00B668CE">
        <w:trPr>
          <w:trHeight w:val="976"/>
        </w:trPr>
        <w:tc>
          <w:tcPr>
            <w:tcW w:w="709" w:type="dxa"/>
            <w:tcBorders>
              <w:top w:val="single" w:sz="4" w:space="0" w:color="auto"/>
              <w:left w:val="single" w:sz="4" w:space="0" w:color="auto"/>
              <w:bottom w:val="single" w:sz="4" w:space="0" w:color="auto"/>
              <w:right w:val="single" w:sz="4" w:space="0" w:color="auto"/>
            </w:tcBorders>
            <w:vAlign w:val="center"/>
          </w:tcPr>
          <w:p w14:paraId="5EA2E756"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2A91AB9B" w14:textId="77777777" w:rsidR="00E86C45" w:rsidRPr="00BB1463" w:rsidRDefault="00E86C45" w:rsidP="009725AB">
            <w:pPr>
              <w:spacing w:before="20" w:after="20" w:line="240" w:lineRule="auto"/>
              <w:rPr>
                <w:sz w:val="26"/>
                <w:szCs w:val="26"/>
              </w:rPr>
            </w:pPr>
            <w:r w:rsidRPr="00BB1463">
              <w:rPr>
                <w:sz w:val="26"/>
                <w:szCs w:val="26"/>
              </w:rPr>
              <w:t xml:space="preserve">Chịu trách nhiệm thực hiện kiểm định, kiểm xạ thiết bị bức xạ sau khi nghiệm thu đưa vào sử dụng và cung cấp tài liệu liên quan để bệnh viện tiến hành các thủ tục cấp giấy phép hoạt động công việc bức xạ theo quy định </w:t>
            </w:r>
          </w:p>
        </w:tc>
      </w:tr>
      <w:tr w:rsidR="00E86C45" w:rsidRPr="00BB1463" w14:paraId="38868530" w14:textId="77777777" w:rsidTr="00B668CE">
        <w:trPr>
          <w:trHeight w:val="707"/>
        </w:trPr>
        <w:tc>
          <w:tcPr>
            <w:tcW w:w="709" w:type="dxa"/>
            <w:tcBorders>
              <w:top w:val="single" w:sz="4" w:space="0" w:color="auto"/>
              <w:left w:val="single" w:sz="4" w:space="0" w:color="auto"/>
              <w:bottom w:val="single" w:sz="4" w:space="0" w:color="auto"/>
              <w:right w:val="single" w:sz="4" w:space="0" w:color="auto"/>
            </w:tcBorders>
            <w:vAlign w:val="center"/>
          </w:tcPr>
          <w:p w14:paraId="5AE17739"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16A7A58B" w14:textId="77777777" w:rsidR="00E86C45" w:rsidRPr="00BB1463" w:rsidRDefault="00E86C45" w:rsidP="009725AB">
            <w:pPr>
              <w:spacing w:before="20" w:after="20" w:line="240" w:lineRule="auto"/>
              <w:rPr>
                <w:sz w:val="26"/>
                <w:szCs w:val="26"/>
              </w:rPr>
            </w:pPr>
            <w:r w:rsidRPr="00BB1463">
              <w:rPr>
                <w:sz w:val="26"/>
                <w:szCs w:val="26"/>
              </w:rPr>
              <w:t>Cam kết cung cấp dịch vụ bảo trì bảo dưỡng tối thiểu 10 năm sau thời gian bảo hành. Có bảng chào giá chi tiết dịch vụ bảo trì bảo dưỡng sau thời gian bảo hành.</w:t>
            </w:r>
          </w:p>
        </w:tc>
      </w:tr>
      <w:tr w:rsidR="00E86C45" w:rsidRPr="00BB1463" w14:paraId="7A223183" w14:textId="77777777" w:rsidTr="00B668CE">
        <w:trPr>
          <w:trHeight w:val="689"/>
        </w:trPr>
        <w:tc>
          <w:tcPr>
            <w:tcW w:w="709" w:type="dxa"/>
            <w:tcBorders>
              <w:top w:val="single" w:sz="4" w:space="0" w:color="auto"/>
              <w:left w:val="single" w:sz="4" w:space="0" w:color="auto"/>
              <w:bottom w:val="single" w:sz="4" w:space="0" w:color="auto"/>
              <w:right w:val="single" w:sz="4" w:space="0" w:color="auto"/>
            </w:tcBorders>
            <w:vAlign w:val="center"/>
          </w:tcPr>
          <w:p w14:paraId="1BB0450D"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5455C98E" w14:textId="77777777" w:rsidR="00E86C45" w:rsidRPr="00BB1463" w:rsidRDefault="00E86C45" w:rsidP="009725AB">
            <w:pPr>
              <w:spacing w:before="20" w:after="20" w:line="240" w:lineRule="auto"/>
              <w:rPr>
                <w:sz w:val="26"/>
                <w:szCs w:val="26"/>
              </w:rPr>
            </w:pPr>
            <w:r w:rsidRPr="00BB1463">
              <w:rPr>
                <w:sz w:val="26"/>
                <w:szCs w:val="26"/>
              </w:rPr>
              <w:t xml:space="preserve">Cam kết cung cấp các vật tư tiêu hao và phụ tùng thay thế (có bảng giá chi tiết) không thay đổi giá trong vòng 02 năm sau thời gian bảo hành.  </w:t>
            </w:r>
          </w:p>
        </w:tc>
      </w:tr>
      <w:tr w:rsidR="00E86C45" w:rsidRPr="00BB1463" w14:paraId="16D8417C" w14:textId="77777777" w:rsidTr="00B668CE">
        <w:trPr>
          <w:trHeight w:val="712"/>
        </w:trPr>
        <w:tc>
          <w:tcPr>
            <w:tcW w:w="709" w:type="dxa"/>
            <w:tcBorders>
              <w:top w:val="single" w:sz="4" w:space="0" w:color="auto"/>
              <w:left w:val="single" w:sz="4" w:space="0" w:color="auto"/>
              <w:bottom w:val="single" w:sz="4" w:space="0" w:color="auto"/>
              <w:right w:val="single" w:sz="4" w:space="0" w:color="auto"/>
            </w:tcBorders>
            <w:vAlign w:val="center"/>
          </w:tcPr>
          <w:p w14:paraId="0CD26222"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7E0B696C" w14:textId="77777777" w:rsidR="00E86C45" w:rsidRPr="00BB1463" w:rsidRDefault="00E86C45" w:rsidP="009725AB">
            <w:pPr>
              <w:spacing w:before="20" w:after="20" w:line="240" w:lineRule="auto"/>
              <w:rPr>
                <w:sz w:val="26"/>
                <w:szCs w:val="26"/>
              </w:rPr>
            </w:pPr>
            <w:r w:rsidRPr="00BB1463">
              <w:rPr>
                <w:sz w:val="26"/>
                <w:szCs w:val="26"/>
              </w:rPr>
              <w:t>Cam kết cung cấp miễn phí bản quyền trọn đời cho các phần mềm, thường xuyên cập nhật phần mềm nâng cấp của các hệ thống theo khuyến cáo của nhà sản xuất</w:t>
            </w:r>
          </w:p>
        </w:tc>
      </w:tr>
      <w:tr w:rsidR="00E86C45" w:rsidRPr="00BB1463" w14:paraId="3CCFF245" w14:textId="77777777" w:rsidTr="00B668CE">
        <w:trPr>
          <w:trHeight w:val="363"/>
        </w:trPr>
        <w:tc>
          <w:tcPr>
            <w:tcW w:w="709" w:type="dxa"/>
            <w:tcBorders>
              <w:top w:val="single" w:sz="4" w:space="0" w:color="auto"/>
              <w:left w:val="single" w:sz="4" w:space="0" w:color="auto"/>
              <w:bottom w:val="single" w:sz="4" w:space="0" w:color="auto"/>
              <w:right w:val="single" w:sz="4" w:space="0" w:color="auto"/>
            </w:tcBorders>
            <w:vAlign w:val="center"/>
          </w:tcPr>
          <w:p w14:paraId="0154DF3C" w14:textId="77777777" w:rsidR="00E86C45" w:rsidRPr="00BB1463" w:rsidRDefault="00E86C45" w:rsidP="009725AB">
            <w:pPr>
              <w:spacing w:before="20" w:after="20" w:line="240" w:lineRule="auto"/>
              <w:jc w:val="center"/>
              <w:rPr>
                <w:sz w:val="26"/>
                <w:szCs w:val="26"/>
              </w:rPr>
            </w:pPr>
          </w:p>
        </w:tc>
        <w:tc>
          <w:tcPr>
            <w:tcW w:w="8930" w:type="dxa"/>
            <w:tcBorders>
              <w:top w:val="single" w:sz="4" w:space="0" w:color="auto"/>
              <w:left w:val="single" w:sz="4" w:space="0" w:color="auto"/>
              <w:bottom w:val="single" w:sz="4" w:space="0" w:color="auto"/>
              <w:right w:val="single" w:sz="4" w:space="0" w:color="auto"/>
            </w:tcBorders>
            <w:vAlign w:val="center"/>
          </w:tcPr>
          <w:p w14:paraId="3004A237" w14:textId="77777777" w:rsidR="00E86C45" w:rsidRPr="00572718" w:rsidRDefault="00E86C45" w:rsidP="009725AB">
            <w:pPr>
              <w:spacing w:before="20" w:after="20" w:line="240" w:lineRule="auto"/>
              <w:rPr>
                <w:spacing w:val="-4"/>
                <w:sz w:val="26"/>
                <w:szCs w:val="26"/>
              </w:rPr>
            </w:pPr>
            <w:r w:rsidRPr="00572718">
              <w:rPr>
                <w:spacing w:val="-4"/>
                <w:sz w:val="26"/>
                <w:szCs w:val="26"/>
              </w:rPr>
              <w:t>Cam kết cung cấp CO, CQ và các tài liệu khác theo quy định đối với thiết bị nhập khẩu.</w:t>
            </w:r>
          </w:p>
        </w:tc>
      </w:tr>
    </w:tbl>
    <w:p w14:paraId="31E38BDE" w14:textId="58FE4AB8" w:rsidR="00127056" w:rsidRPr="00FE01A9" w:rsidRDefault="00127056">
      <w:pPr>
        <w:rPr>
          <w:b/>
        </w:rPr>
      </w:pPr>
    </w:p>
    <w:p w14:paraId="123EDC93" w14:textId="77777777" w:rsidR="00CF0C10" w:rsidRDefault="00CF0C10">
      <w:pPr>
        <w:rPr>
          <w:b/>
          <w:lang w:val="de-DE"/>
        </w:rPr>
      </w:pPr>
      <w:r>
        <w:rPr>
          <w:b/>
          <w:lang w:val="de-DE"/>
        </w:rPr>
        <w:br w:type="page"/>
      </w:r>
    </w:p>
    <w:p w14:paraId="22DE7413" w14:textId="13C546EE" w:rsidR="00F64A74" w:rsidRPr="008E694C" w:rsidRDefault="00F64A74" w:rsidP="0035621F">
      <w:pPr>
        <w:spacing w:before="120" w:after="120" w:line="240" w:lineRule="auto"/>
        <w:jc w:val="center"/>
        <w:rPr>
          <w:b/>
          <w:lang w:val="de-DE"/>
        </w:rPr>
      </w:pPr>
      <w:r w:rsidRPr="008E694C">
        <w:rPr>
          <w:b/>
          <w:lang w:val="de-DE"/>
        </w:rPr>
        <w:lastRenderedPageBreak/>
        <w:t>PHỤ LỤC</w:t>
      </w:r>
      <w:r w:rsidR="00C11835" w:rsidRPr="008E694C">
        <w:rPr>
          <w:b/>
          <w:lang w:val="de-DE"/>
        </w:rPr>
        <w:t xml:space="preserve"> II</w:t>
      </w:r>
    </w:p>
    <w:p w14:paraId="4B17CD73" w14:textId="77777777" w:rsidR="00595CC8" w:rsidRPr="000F7FC8" w:rsidRDefault="00595CC8" w:rsidP="00595CC8">
      <w:pPr>
        <w:spacing w:after="120" w:line="240" w:lineRule="auto"/>
        <w:jc w:val="center"/>
        <w:rPr>
          <w:iCs/>
          <w:lang w:val="nl-NL"/>
        </w:rPr>
      </w:pPr>
      <w:r>
        <w:rPr>
          <w:b/>
          <w:lang w:val="nl-NL"/>
        </w:rPr>
        <w:t>M</w:t>
      </w:r>
      <w:r w:rsidRPr="00E07073">
        <w:rPr>
          <w:b/>
          <w:lang w:val="nl-NL"/>
        </w:rPr>
        <w:t>ẫu báo giá</w:t>
      </w:r>
    </w:p>
    <w:p w14:paraId="68BD239C" w14:textId="3A8367CA" w:rsidR="00595CC8" w:rsidRDefault="00CF0C10" w:rsidP="0035621F">
      <w:pPr>
        <w:spacing w:after="0" w:line="240" w:lineRule="auto"/>
        <w:jc w:val="center"/>
        <w:rPr>
          <w:b/>
          <w:lang w:val="nl-NL"/>
        </w:rPr>
      </w:pPr>
      <w:r w:rsidRPr="00CF0C10">
        <w:rPr>
          <w:b/>
          <w:lang w:val="nl-NL"/>
        </w:rPr>
        <w:t>Áp dụng đối với gói thầu mua sắm trang thiết bị y tế; gói thầu mua sắm linh kiện, phụ kiện, vật tư thay thế sử dụng cho trang thiết bị y tế</w:t>
      </w:r>
    </w:p>
    <w:p w14:paraId="3B0C043E" w14:textId="6A74B421" w:rsidR="0035621F" w:rsidRPr="008E694C" w:rsidRDefault="0035621F" w:rsidP="0035621F">
      <w:pPr>
        <w:spacing w:after="0"/>
        <w:jc w:val="center"/>
        <w:rPr>
          <w:rFonts w:eastAsia="Times New Roman"/>
          <w:i/>
          <w:iCs/>
          <w:spacing w:val="-8"/>
          <w:lang w:val="nl-NL"/>
        </w:rPr>
      </w:pPr>
      <w:r w:rsidRPr="008E694C">
        <w:rPr>
          <w:rFonts w:eastAsia="Times New Roman"/>
          <w:i/>
          <w:iCs/>
          <w:spacing w:val="-8"/>
          <w:lang w:val="nl-NL"/>
        </w:rPr>
        <w:t>(Kèm theo công văn số:</w:t>
      </w:r>
      <w:r w:rsidR="000A204F">
        <w:rPr>
          <w:rFonts w:eastAsia="Times New Roman"/>
          <w:i/>
          <w:iCs/>
          <w:spacing w:val="-8"/>
          <w:lang w:val="nl-NL"/>
        </w:rPr>
        <w:t>2065</w:t>
      </w:r>
      <w:r w:rsidRPr="008E694C">
        <w:rPr>
          <w:rFonts w:eastAsia="Times New Roman"/>
          <w:i/>
          <w:iCs/>
          <w:spacing w:val="-8"/>
          <w:lang w:val="nl-NL"/>
        </w:rPr>
        <w:t>/BVK-VTTBYT ngày</w:t>
      </w:r>
      <w:r w:rsidR="000A204F">
        <w:rPr>
          <w:rFonts w:eastAsia="Times New Roman"/>
          <w:i/>
          <w:iCs/>
          <w:spacing w:val="-8"/>
          <w:lang w:val="nl-NL"/>
        </w:rPr>
        <w:t xml:space="preserve"> 24</w:t>
      </w:r>
      <w:r w:rsidRPr="008E694C">
        <w:rPr>
          <w:rFonts w:eastAsia="Times New Roman"/>
          <w:i/>
          <w:iCs/>
          <w:spacing w:val="-8"/>
          <w:lang w:val="nl-NL"/>
        </w:rPr>
        <w:t xml:space="preserve"> tháng </w:t>
      </w:r>
      <w:r w:rsidR="000A204F">
        <w:rPr>
          <w:rFonts w:eastAsia="Times New Roman"/>
          <w:i/>
          <w:iCs/>
          <w:spacing w:val="-8"/>
          <w:lang w:val="nl-NL"/>
        </w:rPr>
        <w:t>6</w:t>
      </w:r>
      <w:r w:rsidRPr="008E694C">
        <w:rPr>
          <w:rFonts w:eastAsia="Times New Roman"/>
          <w:i/>
          <w:iCs/>
          <w:spacing w:val="-8"/>
          <w:lang w:val="nl-NL"/>
        </w:rPr>
        <w:t xml:space="preserve"> năm 202</w:t>
      </w:r>
      <w:r w:rsidR="00E86C45">
        <w:rPr>
          <w:rFonts w:eastAsia="Times New Roman"/>
          <w:i/>
          <w:iCs/>
          <w:spacing w:val="-8"/>
          <w:lang w:val="nl-NL"/>
        </w:rPr>
        <w:t>4</w:t>
      </w:r>
      <w:r w:rsidRPr="008E694C">
        <w:rPr>
          <w:rFonts w:eastAsia="Times New Roman"/>
          <w:i/>
          <w:iCs/>
          <w:spacing w:val="-8"/>
          <w:lang w:val="nl-NL"/>
        </w:rPr>
        <w:t xml:space="preserve"> của Bệnh viện K)</w:t>
      </w:r>
    </w:p>
    <w:p w14:paraId="570B9FEE" w14:textId="194F7D0D" w:rsidR="0035621F" w:rsidRPr="00A17F28" w:rsidRDefault="00233B2A" w:rsidP="0035621F">
      <w:pPr>
        <w:spacing w:after="0" w:line="240" w:lineRule="auto"/>
        <w:jc w:val="center"/>
        <w:rPr>
          <w:b/>
          <w:lang w:val="nl-NL"/>
        </w:rPr>
      </w:pPr>
      <w:r>
        <w:rPr>
          <w:bCs/>
          <w:noProof/>
          <w:szCs w:val="32"/>
        </w:rPr>
        <mc:AlternateContent>
          <mc:Choice Requires="wps">
            <w:drawing>
              <wp:anchor distT="4294967294" distB="4294967294" distL="114300" distR="114300" simplePos="0" relativeHeight="251680768" behindDoc="0" locked="0" layoutInCell="1" allowOverlap="1" wp14:anchorId="0084475E" wp14:editId="5B139532">
                <wp:simplePos x="0" y="0"/>
                <wp:positionH relativeFrom="margin">
                  <wp:posOffset>1668145</wp:posOffset>
                </wp:positionH>
                <wp:positionV relativeFrom="paragraph">
                  <wp:posOffset>17779</wp:posOffset>
                </wp:positionV>
                <wp:extent cx="2752090" cy="0"/>
                <wp:effectExtent l="0" t="0" r="0" b="0"/>
                <wp:wrapNone/>
                <wp:docPr id="7584905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2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5F8E7CF" id="Straight Connector 1"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131.35pt,1.4pt" to="34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" strokecolor="#4579b8 [3044]">
                <o:lock v:ext="edit" shapetype="f"/>
                <w10:wrap anchorx="margin"/>
              </v:line>
            </w:pict>
          </mc:Fallback>
        </mc:AlternateContent>
      </w:r>
    </w:p>
    <w:p w14:paraId="74034C64" w14:textId="1A9B1964" w:rsidR="00595CC8" w:rsidRDefault="00595CC8" w:rsidP="00595CC8">
      <w:pPr>
        <w:spacing w:after="120" w:line="240" w:lineRule="auto"/>
        <w:jc w:val="center"/>
        <w:rPr>
          <w:b/>
          <w:vertAlign w:val="superscript"/>
          <w:lang w:val="nl-NL"/>
        </w:rPr>
      </w:pPr>
      <w:r w:rsidRPr="0070700F">
        <w:rPr>
          <w:b/>
          <w:lang w:val="nl-NL"/>
        </w:rPr>
        <w:t>BÁO GIÁ</w:t>
      </w:r>
      <w:r w:rsidRPr="00A17F28">
        <w:rPr>
          <w:b/>
          <w:vertAlign w:val="superscript"/>
          <w:lang w:val="nl-NL"/>
        </w:rPr>
        <w:t>(1)</w:t>
      </w:r>
    </w:p>
    <w:p w14:paraId="3D969DDA" w14:textId="77777777" w:rsidR="00595CC8" w:rsidRPr="00A17F28" w:rsidRDefault="00595CC8" w:rsidP="00595CC8">
      <w:pPr>
        <w:spacing w:after="0" w:line="240" w:lineRule="auto"/>
        <w:jc w:val="center"/>
        <w:rPr>
          <w:b/>
          <w:bCs/>
          <w:lang w:val="nl-NL"/>
        </w:rPr>
      </w:pPr>
    </w:p>
    <w:p w14:paraId="5632820B" w14:textId="77777777" w:rsidR="00595CC8" w:rsidRPr="00A17F28" w:rsidRDefault="00595CC8" w:rsidP="00595CC8">
      <w:pPr>
        <w:spacing w:after="0" w:line="240" w:lineRule="auto"/>
        <w:ind w:firstLine="720"/>
        <w:jc w:val="center"/>
        <w:rPr>
          <w:b/>
          <w:bCs/>
          <w:lang w:val="nl-NL"/>
        </w:rPr>
      </w:pPr>
      <w:r w:rsidRPr="00A17F28">
        <w:rPr>
          <w:b/>
          <w:lang w:val="nl-NL"/>
        </w:rPr>
        <w:t xml:space="preserve">Kính gửi: … </w:t>
      </w:r>
      <w:r w:rsidRPr="00A17F28">
        <w:rPr>
          <w:b/>
          <w:i/>
          <w:iCs/>
          <w:lang w:val="nl-NL"/>
        </w:rPr>
        <w:t>[ghi rõ tên của Chủ đầu tư yêu cầu báo giá]</w:t>
      </w:r>
    </w:p>
    <w:p w14:paraId="6AB3D5A2" w14:textId="77777777" w:rsidR="00595CC8" w:rsidRPr="0035621F" w:rsidRDefault="00595CC8" w:rsidP="00595CC8">
      <w:pPr>
        <w:spacing w:after="100" w:line="240" w:lineRule="auto"/>
        <w:ind w:firstLine="720"/>
        <w:rPr>
          <w:sz w:val="20"/>
          <w:szCs w:val="20"/>
          <w:lang w:val="nl-NL"/>
        </w:rPr>
      </w:pPr>
    </w:p>
    <w:p w14:paraId="10178870" w14:textId="1E675A33" w:rsidR="00595CC8" w:rsidRPr="00A17F28" w:rsidRDefault="00CF0C10" w:rsidP="00652A9D">
      <w:pPr>
        <w:spacing w:after="120" w:line="240" w:lineRule="auto"/>
        <w:ind w:firstLine="720"/>
        <w:jc w:val="both"/>
        <w:rPr>
          <w:lang w:val="nl-NL"/>
        </w:rPr>
      </w:pPr>
      <w:r w:rsidRPr="00CF0C10">
        <w:rPr>
          <w:lang w:val="nl-NL"/>
        </w:rPr>
        <w:t xml:space="preserve">Trên cơ sở yêu cầu báo giá của.... </w:t>
      </w:r>
      <w:r w:rsidRPr="006749C1">
        <w:rPr>
          <w:i/>
          <w:iCs/>
          <w:lang w:val="nl-NL"/>
        </w:rPr>
        <w:t>[ghi rõ tên của Chủ đầu tư yêu cầu báo giá]</w:t>
      </w:r>
      <w:r w:rsidRPr="00CF0C10">
        <w:rPr>
          <w:lang w:val="nl-NL"/>
        </w:rPr>
        <w:t xml:space="preserve">, chúng tôi .... </w:t>
      </w:r>
      <w:r w:rsidRPr="006749C1">
        <w:rPr>
          <w:i/>
          <w:iCs/>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Pr="00CF0C10">
        <w:rPr>
          <w:lang w:val="nl-NL"/>
        </w:rPr>
        <w:t xml:space="preserve"> báo giá cho các thiết bị y tế như sau:</w:t>
      </w:r>
    </w:p>
    <w:p w14:paraId="71D9E955" w14:textId="061FB8C3" w:rsidR="00595CC8" w:rsidRPr="00A17F28" w:rsidRDefault="00CF0C10" w:rsidP="00652A9D">
      <w:pPr>
        <w:spacing w:after="120" w:line="240" w:lineRule="auto"/>
        <w:ind w:firstLine="720"/>
        <w:jc w:val="both"/>
        <w:rPr>
          <w:lang w:val="nl-NL"/>
        </w:rPr>
      </w:pPr>
      <w:r w:rsidRPr="00CF0C10">
        <w:rPr>
          <w:lang w:val="nl-NL"/>
        </w:rPr>
        <w:t>1. Báo giá cho các thiết bị y tế và dịch vụ liên quan</w:t>
      </w:r>
      <w:r w:rsidR="00595CC8">
        <w:rPr>
          <w:lang w:val="nl-NL"/>
        </w:rPr>
        <w:t>.</w:t>
      </w:r>
    </w:p>
    <w:tbl>
      <w:tblPr>
        <w:tblW w:w="4989" w:type="pct"/>
        <w:tblCellSpacing w:w="0" w:type="dxa"/>
        <w:shd w:val="clear" w:color="auto" w:fill="FFFFFF"/>
        <w:tblCellMar>
          <w:left w:w="0" w:type="dxa"/>
          <w:right w:w="0" w:type="dxa"/>
        </w:tblCellMar>
        <w:tblLook w:val="04A0" w:firstRow="1" w:lastRow="0" w:firstColumn="1" w:lastColumn="0" w:noHBand="0" w:noVBand="1"/>
      </w:tblPr>
      <w:tblGrid>
        <w:gridCol w:w="414"/>
        <w:gridCol w:w="927"/>
        <w:gridCol w:w="1241"/>
        <w:gridCol w:w="738"/>
        <w:gridCol w:w="759"/>
        <w:gridCol w:w="773"/>
        <w:gridCol w:w="1324"/>
        <w:gridCol w:w="814"/>
        <w:gridCol w:w="838"/>
        <w:gridCol w:w="814"/>
        <w:gridCol w:w="814"/>
      </w:tblGrid>
      <w:tr w:rsidR="00CF0C10" w:rsidRPr="004C3A70" w14:paraId="61A1B806" w14:textId="77777777" w:rsidTr="00FB3C7F">
        <w:trPr>
          <w:tblCellSpacing w:w="0" w:type="dxa"/>
        </w:trPr>
        <w:tc>
          <w:tcPr>
            <w:tcW w:w="21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022923"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TT</w:t>
            </w:r>
          </w:p>
        </w:tc>
        <w:tc>
          <w:tcPr>
            <w:tcW w:w="493" w:type="pct"/>
            <w:tcBorders>
              <w:top w:val="single" w:sz="8" w:space="0" w:color="auto"/>
              <w:left w:val="nil"/>
              <w:bottom w:val="single" w:sz="8" w:space="0" w:color="auto"/>
              <w:right w:val="single" w:sz="8" w:space="0" w:color="auto"/>
            </w:tcBorders>
            <w:shd w:val="clear" w:color="auto" w:fill="FFFFFF"/>
            <w:vAlign w:val="center"/>
            <w:hideMark/>
          </w:tcPr>
          <w:p w14:paraId="4FF0FFA7"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Danh mục thiết bị y tế</w:t>
            </w:r>
            <w:r w:rsidRPr="00CF0C10">
              <w:rPr>
                <w:rFonts w:eastAsia="Times New Roman"/>
                <w:b/>
                <w:bCs/>
                <w:color w:val="000000"/>
                <w:vertAlign w:val="superscript"/>
              </w:rPr>
              <w:t>(2)</w:t>
            </w:r>
          </w:p>
        </w:tc>
        <w:tc>
          <w:tcPr>
            <w:tcW w:w="659" w:type="pct"/>
            <w:tcBorders>
              <w:top w:val="single" w:sz="8" w:space="0" w:color="auto"/>
              <w:left w:val="nil"/>
              <w:bottom w:val="single" w:sz="8" w:space="0" w:color="auto"/>
              <w:right w:val="single" w:sz="8" w:space="0" w:color="auto"/>
            </w:tcBorders>
            <w:shd w:val="clear" w:color="auto" w:fill="FFFFFF"/>
            <w:vAlign w:val="center"/>
            <w:hideMark/>
          </w:tcPr>
          <w:p w14:paraId="6B8C7EA2"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Ký, mã, nhãn hiệu, model, hãng sản xuất</w:t>
            </w:r>
            <w:r w:rsidRPr="00CF0C10">
              <w:rPr>
                <w:rFonts w:eastAsia="Times New Roman"/>
                <w:b/>
                <w:bCs/>
                <w:color w:val="000000"/>
                <w:vertAlign w:val="superscript"/>
              </w:rPr>
              <w:t>(3)</w:t>
            </w:r>
          </w:p>
        </w:tc>
        <w:tc>
          <w:tcPr>
            <w:tcW w:w="393" w:type="pct"/>
            <w:tcBorders>
              <w:top w:val="single" w:sz="8" w:space="0" w:color="auto"/>
              <w:left w:val="nil"/>
              <w:bottom w:val="single" w:sz="8" w:space="0" w:color="auto"/>
              <w:right w:val="single" w:sz="8" w:space="0" w:color="auto"/>
            </w:tcBorders>
            <w:shd w:val="clear" w:color="auto" w:fill="FFFFFF"/>
            <w:vAlign w:val="center"/>
            <w:hideMark/>
          </w:tcPr>
          <w:p w14:paraId="07E30C4F"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Mã HS</w:t>
            </w:r>
            <w:r w:rsidRPr="00CF0C10">
              <w:rPr>
                <w:rFonts w:eastAsia="Times New Roman"/>
                <w:b/>
                <w:bCs/>
                <w:color w:val="000000"/>
                <w:vertAlign w:val="superscript"/>
              </w:rPr>
              <w:t>(4)</w:t>
            </w:r>
          </w:p>
        </w:tc>
        <w:tc>
          <w:tcPr>
            <w:tcW w:w="401" w:type="pct"/>
            <w:tcBorders>
              <w:top w:val="single" w:sz="8" w:space="0" w:color="auto"/>
              <w:left w:val="nil"/>
              <w:bottom w:val="single" w:sz="8" w:space="0" w:color="auto"/>
              <w:right w:val="single" w:sz="8" w:space="0" w:color="auto"/>
            </w:tcBorders>
            <w:shd w:val="clear" w:color="auto" w:fill="FFFFFF"/>
            <w:vAlign w:val="center"/>
            <w:hideMark/>
          </w:tcPr>
          <w:p w14:paraId="2C5BE521"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Năm sản xuất</w:t>
            </w:r>
            <w:r w:rsidRPr="00CF0C10">
              <w:rPr>
                <w:rFonts w:eastAsia="Times New Roman"/>
                <w:b/>
                <w:bCs/>
                <w:color w:val="000000"/>
                <w:vertAlign w:val="superscript"/>
              </w:rPr>
              <w:t>(5)</w:t>
            </w:r>
          </w:p>
        </w:tc>
        <w:tc>
          <w:tcPr>
            <w:tcW w:w="411" w:type="pct"/>
            <w:tcBorders>
              <w:top w:val="single" w:sz="8" w:space="0" w:color="auto"/>
              <w:left w:val="nil"/>
              <w:bottom w:val="single" w:sz="8" w:space="0" w:color="auto"/>
              <w:right w:val="single" w:sz="8" w:space="0" w:color="auto"/>
            </w:tcBorders>
            <w:shd w:val="clear" w:color="auto" w:fill="FFFFFF"/>
            <w:vAlign w:val="center"/>
            <w:hideMark/>
          </w:tcPr>
          <w:p w14:paraId="5C71DFD4"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Xuất xứ</w:t>
            </w:r>
            <w:r w:rsidRPr="00CF0C10">
              <w:rPr>
                <w:rFonts w:eastAsia="Times New Roman"/>
                <w:b/>
                <w:bCs/>
                <w:color w:val="000000"/>
                <w:vertAlign w:val="superscript"/>
              </w:rPr>
              <w:t>(6)</w:t>
            </w:r>
          </w:p>
        </w:tc>
        <w:tc>
          <w:tcPr>
            <w:tcW w:w="689" w:type="pct"/>
            <w:tcBorders>
              <w:top w:val="single" w:sz="8" w:space="0" w:color="auto"/>
              <w:left w:val="nil"/>
              <w:bottom w:val="single" w:sz="8" w:space="0" w:color="auto"/>
              <w:right w:val="single" w:sz="8" w:space="0" w:color="auto"/>
            </w:tcBorders>
            <w:shd w:val="clear" w:color="auto" w:fill="FFFFFF"/>
            <w:vAlign w:val="center"/>
            <w:hideMark/>
          </w:tcPr>
          <w:p w14:paraId="17A4B4BD"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Số lượng/khối lượng</w:t>
            </w:r>
            <w:r w:rsidRPr="00CF0C10">
              <w:rPr>
                <w:rFonts w:eastAsia="Times New Roman"/>
                <w:b/>
                <w:bCs/>
                <w:color w:val="000000"/>
                <w:vertAlign w:val="superscript"/>
              </w:rPr>
              <w:t>(7)</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14:paraId="24B67FA4"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Đơn giá</w:t>
            </w:r>
            <w:r w:rsidRPr="00CF0C10">
              <w:rPr>
                <w:rFonts w:eastAsia="Times New Roman"/>
                <w:b/>
                <w:bCs/>
                <w:color w:val="000000"/>
                <w:vertAlign w:val="superscript"/>
              </w:rPr>
              <w:t>(8)</w:t>
            </w:r>
          </w:p>
          <w:p w14:paraId="084B8D46"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(VND)</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14:paraId="55776FF9"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Chi phí cho các dịch vụ liên quan</w:t>
            </w:r>
            <w:r w:rsidRPr="00CF0C10">
              <w:rPr>
                <w:rFonts w:eastAsia="Times New Roman"/>
                <w:b/>
                <w:bCs/>
                <w:color w:val="000000"/>
                <w:vertAlign w:val="superscript"/>
              </w:rPr>
              <w:t>(9)</w:t>
            </w:r>
          </w:p>
          <w:p w14:paraId="620F907A"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(VND)</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14:paraId="0A267D2D"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Thuế, phí, lệ phí (nếu có)</w:t>
            </w:r>
            <w:r w:rsidRPr="00CF0C10">
              <w:rPr>
                <w:rFonts w:eastAsia="Times New Roman"/>
                <w:b/>
                <w:bCs/>
                <w:color w:val="000000"/>
                <w:vertAlign w:val="superscript"/>
              </w:rPr>
              <w:t>(10)</w:t>
            </w:r>
          </w:p>
          <w:p w14:paraId="019CED8F"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(VND)</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14:paraId="7C5241FD"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Thành tiền</w:t>
            </w:r>
            <w:r w:rsidRPr="00CF0C10">
              <w:rPr>
                <w:rFonts w:eastAsia="Times New Roman"/>
                <w:b/>
                <w:bCs/>
                <w:color w:val="000000"/>
                <w:vertAlign w:val="superscript"/>
              </w:rPr>
              <w:t>(11)</w:t>
            </w:r>
          </w:p>
          <w:p w14:paraId="7ABA8C35"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b/>
                <w:bCs/>
                <w:color w:val="000000"/>
              </w:rPr>
              <w:t>(VND)</w:t>
            </w:r>
          </w:p>
        </w:tc>
      </w:tr>
      <w:tr w:rsidR="00CF0C10" w:rsidRPr="004C3A70" w14:paraId="45D26561" w14:textId="77777777" w:rsidTr="00FB3C7F">
        <w:trPr>
          <w:tblCellSpacing w:w="0" w:type="dxa"/>
        </w:trPr>
        <w:tc>
          <w:tcPr>
            <w:tcW w:w="219" w:type="pct"/>
            <w:tcBorders>
              <w:top w:val="nil"/>
              <w:left w:val="single" w:sz="8" w:space="0" w:color="auto"/>
              <w:bottom w:val="single" w:sz="8" w:space="0" w:color="auto"/>
              <w:right w:val="single" w:sz="8" w:space="0" w:color="auto"/>
            </w:tcBorders>
            <w:shd w:val="clear" w:color="auto" w:fill="FFFFFF"/>
            <w:vAlign w:val="center"/>
            <w:hideMark/>
          </w:tcPr>
          <w:p w14:paraId="141DB83E"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1</w:t>
            </w:r>
          </w:p>
        </w:tc>
        <w:tc>
          <w:tcPr>
            <w:tcW w:w="493" w:type="pct"/>
            <w:tcBorders>
              <w:top w:val="nil"/>
              <w:left w:val="nil"/>
              <w:bottom w:val="single" w:sz="8" w:space="0" w:color="auto"/>
              <w:right w:val="single" w:sz="8" w:space="0" w:color="auto"/>
            </w:tcBorders>
            <w:shd w:val="clear" w:color="auto" w:fill="FFFFFF"/>
            <w:vAlign w:val="center"/>
            <w:hideMark/>
          </w:tcPr>
          <w:p w14:paraId="5331D1E1" w14:textId="77777777" w:rsidR="00CF0C10" w:rsidRPr="00CF0C10" w:rsidRDefault="00CF0C10" w:rsidP="00CF0C10">
            <w:pPr>
              <w:spacing w:before="120" w:after="120" w:line="234" w:lineRule="atLeast"/>
              <w:rPr>
                <w:rFonts w:eastAsia="Times New Roman"/>
                <w:color w:val="000000"/>
              </w:rPr>
            </w:pPr>
            <w:r w:rsidRPr="00CF0C10">
              <w:rPr>
                <w:rFonts w:eastAsia="Times New Roman"/>
                <w:color w:val="000000"/>
              </w:rPr>
              <w:t>Thiết bị A</w:t>
            </w:r>
          </w:p>
        </w:tc>
        <w:tc>
          <w:tcPr>
            <w:tcW w:w="659" w:type="pct"/>
            <w:tcBorders>
              <w:top w:val="nil"/>
              <w:left w:val="nil"/>
              <w:bottom w:val="single" w:sz="8" w:space="0" w:color="auto"/>
              <w:right w:val="single" w:sz="8" w:space="0" w:color="auto"/>
            </w:tcBorders>
            <w:shd w:val="clear" w:color="auto" w:fill="FFFFFF"/>
            <w:vAlign w:val="center"/>
            <w:hideMark/>
          </w:tcPr>
          <w:p w14:paraId="394D76C9"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393" w:type="pct"/>
            <w:tcBorders>
              <w:top w:val="nil"/>
              <w:left w:val="nil"/>
              <w:bottom w:val="single" w:sz="8" w:space="0" w:color="auto"/>
              <w:right w:val="single" w:sz="8" w:space="0" w:color="auto"/>
            </w:tcBorders>
            <w:shd w:val="clear" w:color="auto" w:fill="FFFFFF"/>
            <w:vAlign w:val="center"/>
            <w:hideMark/>
          </w:tcPr>
          <w:p w14:paraId="6BD2D2E3"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01" w:type="pct"/>
            <w:tcBorders>
              <w:top w:val="nil"/>
              <w:left w:val="nil"/>
              <w:bottom w:val="single" w:sz="8" w:space="0" w:color="auto"/>
              <w:right w:val="single" w:sz="8" w:space="0" w:color="auto"/>
            </w:tcBorders>
            <w:shd w:val="clear" w:color="auto" w:fill="FFFFFF"/>
            <w:vAlign w:val="center"/>
            <w:hideMark/>
          </w:tcPr>
          <w:p w14:paraId="11F12E73"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11" w:type="pct"/>
            <w:tcBorders>
              <w:top w:val="nil"/>
              <w:left w:val="nil"/>
              <w:bottom w:val="single" w:sz="8" w:space="0" w:color="auto"/>
              <w:right w:val="single" w:sz="8" w:space="0" w:color="auto"/>
            </w:tcBorders>
            <w:shd w:val="clear" w:color="auto" w:fill="FFFFFF"/>
            <w:vAlign w:val="center"/>
            <w:hideMark/>
          </w:tcPr>
          <w:p w14:paraId="6C8FBF7A"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689" w:type="pct"/>
            <w:tcBorders>
              <w:top w:val="nil"/>
              <w:left w:val="nil"/>
              <w:bottom w:val="single" w:sz="8" w:space="0" w:color="auto"/>
              <w:right w:val="single" w:sz="8" w:space="0" w:color="auto"/>
            </w:tcBorders>
            <w:shd w:val="clear" w:color="auto" w:fill="FFFFFF"/>
            <w:vAlign w:val="center"/>
            <w:hideMark/>
          </w:tcPr>
          <w:p w14:paraId="61B19305"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74620FA3"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43" w:type="pct"/>
            <w:tcBorders>
              <w:top w:val="nil"/>
              <w:left w:val="nil"/>
              <w:bottom w:val="single" w:sz="8" w:space="0" w:color="auto"/>
              <w:right w:val="single" w:sz="8" w:space="0" w:color="auto"/>
            </w:tcBorders>
            <w:shd w:val="clear" w:color="auto" w:fill="FFFFFF"/>
            <w:vAlign w:val="center"/>
            <w:hideMark/>
          </w:tcPr>
          <w:p w14:paraId="70FEE4D6"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7D9DD30F"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2AB6E741"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r>
      <w:tr w:rsidR="00CF0C10" w:rsidRPr="004C3A70" w14:paraId="5C93E47C" w14:textId="77777777" w:rsidTr="00FB3C7F">
        <w:trPr>
          <w:tblCellSpacing w:w="0" w:type="dxa"/>
        </w:trPr>
        <w:tc>
          <w:tcPr>
            <w:tcW w:w="219" w:type="pct"/>
            <w:tcBorders>
              <w:top w:val="nil"/>
              <w:left w:val="single" w:sz="8" w:space="0" w:color="auto"/>
              <w:bottom w:val="single" w:sz="8" w:space="0" w:color="auto"/>
              <w:right w:val="single" w:sz="8" w:space="0" w:color="auto"/>
            </w:tcBorders>
            <w:shd w:val="clear" w:color="auto" w:fill="FFFFFF"/>
            <w:vAlign w:val="center"/>
            <w:hideMark/>
          </w:tcPr>
          <w:p w14:paraId="33881FFE"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2</w:t>
            </w:r>
          </w:p>
        </w:tc>
        <w:tc>
          <w:tcPr>
            <w:tcW w:w="493" w:type="pct"/>
            <w:tcBorders>
              <w:top w:val="nil"/>
              <w:left w:val="nil"/>
              <w:bottom w:val="single" w:sz="8" w:space="0" w:color="auto"/>
              <w:right w:val="single" w:sz="8" w:space="0" w:color="auto"/>
            </w:tcBorders>
            <w:shd w:val="clear" w:color="auto" w:fill="FFFFFF"/>
            <w:vAlign w:val="center"/>
            <w:hideMark/>
          </w:tcPr>
          <w:p w14:paraId="08402061" w14:textId="77777777" w:rsidR="00CF0C10" w:rsidRPr="00CF0C10" w:rsidRDefault="00CF0C10" w:rsidP="00CF0C10">
            <w:pPr>
              <w:spacing w:before="120" w:after="120" w:line="234" w:lineRule="atLeast"/>
              <w:rPr>
                <w:rFonts w:eastAsia="Times New Roman"/>
                <w:color w:val="000000"/>
              </w:rPr>
            </w:pPr>
            <w:r w:rsidRPr="00CF0C10">
              <w:rPr>
                <w:rFonts w:eastAsia="Times New Roman"/>
                <w:color w:val="000000"/>
              </w:rPr>
              <w:t>Thiết bị B</w:t>
            </w:r>
          </w:p>
        </w:tc>
        <w:tc>
          <w:tcPr>
            <w:tcW w:w="659" w:type="pct"/>
            <w:tcBorders>
              <w:top w:val="nil"/>
              <w:left w:val="nil"/>
              <w:bottom w:val="single" w:sz="8" w:space="0" w:color="auto"/>
              <w:right w:val="single" w:sz="8" w:space="0" w:color="auto"/>
            </w:tcBorders>
            <w:shd w:val="clear" w:color="auto" w:fill="FFFFFF"/>
            <w:vAlign w:val="center"/>
            <w:hideMark/>
          </w:tcPr>
          <w:p w14:paraId="1F26D932"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393" w:type="pct"/>
            <w:tcBorders>
              <w:top w:val="nil"/>
              <w:left w:val="nil"/>
              <w:bottom w:val="single" w:sz="8" w:space="0" w:color="auto"/>
              <w:right w:val="single" w:sz="8" w:space="0" w:color="auto"/>
            </w:tcBorders>
            <w:shd w:val="clear" w:color="auto" w:fill="FFFFFF"/>
            <w:vAlign w:val="center"/>
            <w:hideMark/>
          </w:tcPr>
          <w:p w14:paraId="3067103B"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01" w:type="pct"/>
            <w:tcBorders>
              <w:top w:val="nil"/>
              <w:left w:val="nil"/>
              <w:bottom w:val="single" w:sz="8" w:space="0" w:color="auto"/>
              <w:right w:val="single" w:sz="8" w:space="0" w:color="auto"/>
            </w:tcBorders>
            <w:shd w:val="clear" w:color="auto" w:fill="FFFFFF"/>
            <w:vAlign w:val="center"/>
            <w:hideMark/>
          </w:tcPr>
          <w:p w14:paraId="7CE682B1"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11" w:type="pct"/>
            <w:tcBorders>
              <w:top w:val="nil"/>
              <w:left w:val="nil"/>
              <w:bottom w:val="single" w:sz="8" w:space="0" w:color="auto"/>
              <w:right w:val="single" w:sz="8" w:space="0" w:color="auto"/>
            </w:tcBorders>
            <w:shd w:val="clear" w:color="auto" w:fill="FFFFFF"/>
            <w:vAlign w:val="center"/>
            <w:hideMark/>
          </w:tcPr>
          <w:p w14:paraId="3230C9A5"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689" w:type="pct"/>
            <w:tcBorders>
              <w:top w:val="nil"/>
              <w:left w:val="nil"/>
              <w:bottom w:val="single" w:sz="8" w:space="0" w:color="auto"/>
              <w:right w:val="single" w:sz="8" w:space="0" w:color="auto"/>
            </w:tcBorders>
            <w:shd w:val="clear" w:color="auto" w:fill="FFFFFF"/>
            <w:vAlign w:val="center"/>
            <w:hideMark/>
          </w:tcPr>
          <w:p w14:paraId="14B496D6"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6F0B45B0"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43" w:type="pct"/>
            <w:tcBorders>
              <w:top w:val="nil"/>
              <w:left w:val="nil"/>
              <w:bottom w:val="single" w:sz="8" w:space="0" w:color="auto"/>
              <w:right w:val="single" w:sz="8" w:space="0" w:color="auto"/>
            </w:tcBorders>
            <w:shd w:val="clear" w:color="auto" w:fill="FFFFFF"/>
            <w:vAlign w:val="center"/>
            <w:hideMark/>
          </w:tcPr>
          <w:p w14:paraId="1E7D68C0"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4C28524F"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41EA8242"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r>
      <w:tr w:rsidR="00CF0C10" w:rsidRPr="004C3A70" w14:paraId="244D1A9A" w14:textId="77777777" w:rsidTr="00FB3C7F">
        <w:trPr>
          <w:tblCellSpacing w:w="0" w:type="dxa"/>
        </w:trPr>
        <w:tc>
          <w:tcPr>
            <w:tcW w:w="219" w:type="pct"/>
            <w:tcBorders>
              <w:top w:val="nil"/>
              <w:left w:val="single" w:sz="8" w:space="0" w:color="auto"/>
              <w:bottom w:val="single" w:sz="8" w:space="0" w:color="auto"/>
              <w:right w:val="single" w:sz="8" w:space="0" w:color="auto"/>
            </w:tcBorders>
            <w:shd w:val="clear" w:color="auto" w:fill="FFFFFF"/>
            <w:vAlign w:val="center"/>
            <w:hideMark/>
          </w:tcPr>
          <w:p w14:paraId="30B13FF7"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n</w:t>
            </w:r>
          </w:p>
        </w:tc>
        <w:tc>
          <w:tcPr>
            <w:tcW w:w="493" w:type="pct"/>
            <w:tcBorders>
              <w:top w:val="nil"/>
              <w:left w:val="nil"/>
              <w:bottom w:val="single" w:sz="8" w:space="0" w:color="auto"/>
              <w:right w:val="single" w:sz="8" w:space="0" w:color="auto"/>
            </w:tcBorders>
            <w:shd w:val="clear" w:color="auto" w:fill="FFFFFF"/>
            <w:vAlign w:val="center"/>
            <w:hideMark/>
          </w:tcPr>
          <w:p w14:paraId="1AEFB52F" w14:textId="77777777" w:rsidR="00CF0C10" w:rsidRPr="00CF0C10" w:rsidRDefault="00CF0C10" w:rsidP="00CF0C10">
            <w:pPr>
              <w:spacing w:before="120" w:after="120" w:line="234" w:lineRule="atLeast"/>
              <w:rPr>
                <w:rFonts w:eastAsia="Times New Roman"/>
                <w:color w:val="000000"/>
              </w:rPr>
            </w:pPr>
            <w:r w:rsidRPr="00CF0C10">
              <w:rPr>
                <w:rFonts w:eastAsia="Times New Roman"/>
                <w:color w:val="000000"/>
              </w:rPr>
              <w:t>...</w:t>
            </w:r>
          </w:p>
        </w:tc>
        <w:tc>
          <w:tcPr>
            <w:tcW w:w="659" w:type="pct"/>
            <w:tcBorders>
              <w:top w:val="nil"/>
              <w:left w:val="nil"/>
              <w:bottom w:val="single" w:sz="8" w:space="0" w:color="auto"/>
              <w:right w:val="single" w:sz="8" w:space="0" w:color="auto"/>
            </w:tcBorders>
            <w:shd w:val="clear" w:color="auto" w:fill="FFFFFF"/>
            <w:vAlign w:val="center"/>
            <w:hideMark/>
          </w:tcPr>
          <w:p w14:paraId="7906865E"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393" w:type="pct"/>
            <w:tcBorders>
              <w:top w:val="nil"/>
              <w:left w:val="nil"/>
              <w:bottom w:val="single" w:sz="8" w:space="0" w:color="auto"/>
              <w:right w:val="single" w:sz="8" w:space="0" w:color="auto"/>
            </w:tcBorders>
            <w:shd w:val="clear" w:color="auto" w:fill="FFFFFF"/>
            <w:vAlign w:val="center"/>
            <w:hideMark/>
          </w:tcPr>
          <w:p w14:paraId="0A5DAA21"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01" w:type="pct"/>
            <w:tcBorders>
              <w:top w:val="nil"/>
              <w:left w:val="nil"/>
              <w:bottom w:val="single" w:sz="8" w:space="0" w:color="auto"/>
              <w:right w:val="single" w:sz="8" w:space="0" w:color="auto"/>
            </w:tcBorders>
            <w:shd w:val="clear" w:color="auto" w:fill="FFFFFF"/>
            <w:vAlign w:val="center"/>
            <w:hideMark/>
          </w:tcPr>
          <w:p w14:paraId="46546FB5"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11" w:type="pct"/>
            <w:tcBorders>
              <w:top w:val="nil"/>
              <w:left w:val="nil"/>
              <w:bottom w:val="single" w:sz="8" w:space="0" w:color="auto"/>
              <w:right w:val="single" w:sz="8" w:space="0" w:color="auto"/>
            </w:tcBorders>
            <w:shd w:val="clear" w:color="auto" w:fill="FFFFFF"/>
            <w:vAlign w:val="center"/>
            <w:hideMark/>
          </w:tcPr>
          <w:p w14:paraId="304E43AE"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689" w:type="pct"/>
            <w:tcBorders>
              <w:top w:val="nil"/>
              <w:left w:val="nil"/>
              <w:bottom w:val="single" w:sz="8" w:space="0" w:color="auto"/>
              <w:right w:val="single" w:sz="8" w:space="0" w:color="auto"/>
            </w:tcBorders>
            <w:shd w:val="clear" w:color="auto" w:fill="FFFFFF"/>
            <w:vAlign w:val="center"/>
            <w:hideMark/>
          </w:tcPr>
          <w:p w14:paraId="45872448"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6C87AF3A"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43" w:type="pct"/>
            <w:tcBorders>
              <w:top w:val="nil"/>
              <w:left w:val="nil"/>
              <w:bottom w:val="single" w:sz="8" w:space="0" w:color="auto"/>
              <w:right w:val="single" w:sz="8" w:space="0" w:color="auto"/>
            </w:tcBorders>
            <w:shd w:val="clear" w:color="auto" w:fill="FFFFFF"/>
            <w:vAlign w:val="center"/>
            <w:hideMark/>
          </w:tcPr>
          <w:p w14:paraId="2C5A3271"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1B4DE1F5"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c>
          <w:tcPr>
            <w:tcW w:w="430" w:type="pct"/>
            <w:tcBorders>
              <w:top w:val="nil"/>
              <w:left w:val="nil"/>
              <w:bottom w:val="single" w:sz="8" w:space="0" w:color="auto"/>
              <w:right w:val="single" w:sz="8" w:space="0" w:color="auto"/>
            </w:tcBorders>
            <w:shd w:val="clear" w:color="auto" w:fill="FFFFFF"/>
            <w:vAlign w:val="center"/>
            <w:hideMark/>
          </w:tcPr>
          <w:p w14:paraId="15E243BB" w14:textId="77777777" w:rsidR="00CF0C10" w:rsidRPr="00CF0C10" w:rsidRDefault="00CF0C10" w:rsidP="00CF0C10">
            <w:pPr>
              <w:spacing w:before="120" w:after="120" w:line="234" w:lineRule="atLeast"/>
              <w:jc w:val="center"/>
              <w:rPr>
                <w:rFonts w:eastAsia="Times New Roman"/>
                <w:color w:val="000000"/>
              </w:rPr>
            </w:pPr>
            <w:r w:rsidRPr="00CF0C10">
              <w:rPr>
                <w:rFonts w:eastAsia="Times New Roman"/>
                <w:color w:val="000000"/>
              </w:rPr>
              <w:t> </w:t>
            </w:r>
          </w:p>
        </w:tc>
      </w:tr>
    </w:tbl>
    <w:p w14:paraId="54324185" w14:textId="408C4ABE" w:rsidR="00CF0C10" w:rsidRPr="00CF0C10" w:rsidRDefault="00CF0C10" w:rsidP="00652A9D">
      <w:pPr>
        <w:spacing w:after="80" w:line="240" w:lineRule="auto"/>
        <w:ind w:firstLine="709"/>
        <w:jc w:val="both"/>
        <w:rPr>
          <w:i/>
          <w:iCs/>
        </w:rPr>
      </w:pPr>
      <w:r w:rsidRPr="00CF0C10">
        <w:rPr>
          <w:i/>
          <w:iCs/>
        </w:rPr>
        <w:t>(Gửi kèm theo các tài liệu chứng minh về tính năng, thông số kỹ thuật và các tài liệu liên quan của thiết bị y tế)</w:t>
      </w:r>
    </w:p>
    <w:p w14:paraId="03619255" w14:textId="67423635" w:rsidR="00595CC8" w:rsidRPr="00013C41" w:rsidRDefault="00CF0C10" w:rsidP="00652A9D">
      <w:pPr>
        <w:spacing w:after="80" w:line="240" w:lineRule="auto"/>
        <w:ind w:firstLine="709"/>
        <w:jc w:val="both"/>
        <w:rPr>
          <w:i/>
          <w:iCs/>
        </w:rPr>
      </w:pPr>
      <w:r w:rsidRPr="00CF0C10">
        <w:t xml:space="preserve">2. Báo giá này có hiệu lực trong vòng: .... ngày, kể từ ngày ... tháng ... năm ... </w:t>
      </w:r>
      <w:r w:rsidRPr="00CF0C10">
        <w:rPr>
          <w:i/>
          <w:iCs/>
        </w:rPr>
        <w:t>[ghi cụ thể số ngày nhưng không nhỏ hơn 90 ngày]</w:t>
      </w:r>
      <w:r w:rsidRPr="00CF0C10">
        <w:t xml:space="preserve">, kể từ ngày ... tháng... năm ... </w:t>
      </w:r>
      <w:r w:rsidRPr="00CF0C10">
        <w:rPr>
          <w:i/>
          <w:iCs/>
        </w:rPr>
        <w:t>[ghi ngày ....tháng...năm... kết thúc nhận báo giá phù hợp với thông tin tại khoản 4 Mục I - Yêu cầu báo giá]</w:t>
      </w:r>
      <w:r w:rsidR="00595CC8">
        <w:t>.</w:t>
      </w:r>
    </w:p>
    <w:p w14:paraId="51377735" w14:textId="77777777" w:rsidR="00595CC8" w:rsidRDefault="00595CC8" w:rsidP="00652A9D">
      <w:pPr>
        <w:spacing w:after="80" w:line="240" w:lineRule="auto"/>
        <w:ind w:firstLine="709"/>
        <w:jc w:val="both"/>
      </w:pPr>
      <w:r>
        <w:tab/>
        <w:t>3. Chúng tôi cam kết:</w:t>
      </w:r>
    </w:p>
    <w:p w14:paraId="57E50C29" w14:textId="77777777" w:rsidR="00595CC8" w:rsidRPr="00A17F28" w:rsidRDefault="00595CC8" w:rsidP="00652A9D">
      <w:pPr>
        <w:widowControl w:val="0"/>
        <w:suppressAutoHyphens/>
        <w:spacing w:after="80" w:line="240" w:lineRule="auto"/>
        <w:ind w:right="-74" w:firstLine="284"/>
        <w:jc w:val="both"/>
        <w:rPr>
          <w:spacing w:val="-4"/>
        </w:rPr>
      </w:pPr>
      <w:r w:rsidRPr="00A17F28">
        <w:rPr>
          <w:spacing w:val="-4"/>
        </w:rPr>
        <w:t xml:space="preserve">- </w:t>
      </w:r>
      <w:r w:rsidRPr="00006473">
        <w:rPr>
          <w:lang w:val="vi-VN"/>
        </w:rPr>
        <w:t xml:space="preserve">Không đang trong quá trình thực hiện thủ tục giải thể hoặc bị thu hồi Giấy chứng nhận đăng ký doanh nghiệp hoặc Giấy chứng nhận đăng ký hộ kinh doanh hoặc các </w:t>
      </w:r>
      <w:r w:rsidRPr="00006473">
        <w:rPr>
          <w:lang w:val="vi-VN"/>
        </w:rPr>
        <w:lastRenderedPageBreak/>
        <w:t xml:space="preserve">tài liệu tương đương khác; không thuộc trường hợp mất khả năng thanh toán theo quy định </w:t>
      </w:r>
      <w:r w:rsidRPr="008E694C">
        <w:t xml:space="preserve">của </w:t>
      </w:r>
      <w:r w:rsidRPr="00006473">
        <w:rPr>
          <w:lang w:val="vi-VN"/>
        </w:rPr>
        <w:t>pháp luật</w:t>
      </w:r>
      <w:r w:rsidRPr="008E694C">
        <w:t xml:space="preserve"> về</w:t>
      </w:r>
      <w:r w:rsidRPr="00006473">
        <w:rPr>
          <w:lang w:val="vi-VN"/>
        </w:rPr>
        <w:t xml:space="preserve"> doanh</w:t>
      </w:r>
      <w:r w:rsidRPr="008E694C">
        <w:t xml:space="preserve"> nghiệp</w:t>
      </w:r>
      <w:r w:rsidRPr="00A17F28">
        <w:rPr>
          <w:spacing w:val="-4"/>
        </w:rPr>
        <w:t>.</w:t>
      </w:r>
    </w:p>
    <w:p w14:paraId="09106DEB" w14:textId="77777777" w:rsidR="00595CC8" w:rsidRPr="00A17F28" w:rsidRDefault="00595CC8" w:rsidP="00652A9D">
      <w:pPr>
        <w:widowControl w:val="0"/>
        <w:suppressAutoHyphens/>
        <w:spacing w:after="80" w:line="240" w:lineRule="auto"/>
        <w:ind w:right="-74" w:firstLine="284"/>
        <w:jc w:val="both"/>
        <w:rPr>
          <w:spacing w:val="-4"/>
        </w:rPr>
      </w:pPr>
      <w:r w:rsidRPr="00A17F28">
        <w:rPr>
          <w:spacing w:val="-4"/>
        </w:rPr>
        <w:t>- Giá trị nêu trong báo giá là phù hợp, không vi phạm quy định của pháp luật về cạnh tranh, bán phá giá.</w:t>
      </w:r>
    </w:p>
    <w:p w14:paraId="56558EDC" w14:textId="77777777" w:rsidR="00595CC8" w:rsidRPr="00A17F28" w:rsidRDefault="00595CC8" w:rsidP="00652A9D">
      <w:pPr>
        <w:widowControl w:val="0"/>
        <w:suppressAutoHyphens/>
        <w:spacing w:after="80" w:line="240" w:lineRule="auto"/>
        <w:ind w:right="-74" w:firstLine="284"/>
        <w:jc w:val="both"/>
        <w:rPr>
          <w:spacing w:val="-4"/>
        </w:rPr>
      </w:pPr>
      <w:r w:rsidRPr="00A17F28">
        <w:rPr>
          <w:spacing w:val="-4"/>
        </w:rPr>
        <w:t xml:space="preserve">- Những thông </w:t>
      </w:r>
      <w:r>
        <w:rPr>
          <w:spacing w:val="-4"/>
        </w:rPr>
        <w:t xml:space="preserve">tin </w:t>
      </w:r>
      <w:r w:rsidRPr="00A17F28">
        <w:rPr>
          <w:spacing w:val="-4"/>
        </w:rPr>
        <w:t>nêu trong báo giá là trung thực.</w:t>
      </w:r>
    </w:p>
    <w:p w14:paraId="2B567A7F" w14:textId="77777777" w:rsidR="00595CC8" w:rsidRPr="00A17F28" w:rsidRDefault="00595CC8" w:rsidP="00867D22">
      <w:pPr>
        <w:widowControl w:val="0"/>
        <w:suppressAutoHyphens/>
        <w:spacing w:after="80" w:line="240" w:lineRule="auto"/>
        <w:ind w:left="4536" w:right="-74" w:firstLine="284"/>
        <w:jc w:val="center"/>
        <w:rPr>
          <w:spacing w:val="-4"/>
        </w:rPr>
      </w:pPr>
      <w:r w:rsidRPr="00A17F28">
        <w:rPr>
          <w:spacing w:val="-4"/>
        </w:rPr>
        <w:t>….., ngày…. tháng….năm….</w:t>
      </w:r>
    </w:p>
    <w:p w14:paraId="2E61AED3" w14:textId="73935ED7" w:rsidR="00867D22" w:rsidRPr="00867D22" w:rsidRDefault="00867D22" w:rsidP="00867D22">
      <w:pPr>
        <w:widowControl w:val="0"/>
        <w:suppressAutoHyphens/>
        <w:spacing w:after="0" w:line="240" w:lineRule="auto"/>
        <w:ind w:left="4536" w:right="-72" w:firstLine="284"/>
        <w:jc w:val="center"/>
        <w:rPr>
          <w:b/>
          <w:spacing w:val="-4"/>
        </w:rPr>
      </w:pPr>
      <w:r w:rsidRPr="00867D22">
        <w:rPr>
          <w:b/>
          <w:spacing w:val="-4"/>
        </w:rPr>
        <w:t>Đại diện hợp pháp của hãng</w:t>
      </w:r>
      <w:r>
        <w:rPr>
          <w:b/>
          <w:spacing w:val="-4"/>
        </w:rPr>
        <w:t xml:space="preserve"> </w:t>
      </w:r>
      <w:r w:rsidRPr="00867D22">
        <w:rPr>
          <w:b/>
          <w:spacing w:val="-4"/>
        </w:rPr>
        <w:t>sản xuất,</w:t>
      </w:r>
      <w:r>
        <w:rPr>
          <w:b/>
          <w:spacing w:val="-4"/>
        </w:rPr>
        <w:t xml:space="preserve"> </w:t>
      </w:r>
      <w:r w:rsidRPr="00867D22">
        <w:rPr>
          <w:b/>
          <w:spacing w:val="-4"/>
        </w:rPr>
        <w:t>nhà cung cấp(12)</w:t>
      </w:r>
    </w:p>
    <w:p w14:paraId="118764A6" w14:textId="2E3124E8" w:rsidR="00595CC8" w:rsidRPr="00867D22" w:rsidRDefault="00595CC8" w:rsidP="00867D22">
      <w:pPr>
        <w:widowControl w:val="0"/>
        <w:suppressAutoHyphens/>
        <w:spacing w:after="0" w:line="240" w:lineRule="auto"/>
        <w:ind w:left="4536" w:right="-72" w:firstLine="284"/>
        <w:jc w:val="center"/>
        <w:rPr>
          <w:b/>
          <w:bCs/>
          <w:spacing w:val="-4"/>
          <w:vertAlign w:val="superscript"/>
        </w:rPr>
      </w:pPr>
      <w:r w:rsidRPr="00A17F28">
        <w:rPr>
          <w:i/>
          <w:iCs/>
          <w:spacing w:val="-4"/>
        </w:rPr>
        <w:t>(Ký tên, đóng dấu (nếu có))</w:t>
      </w:r>
    </w:p>
    <w:p w14:paraId="59DC5A8E" w14:textId="77777777" w:rsidR="006749C1" w:rsidRDefault="006749C1" w:rsidP="00595CC8">
      <w:pPr>
        <w:widowControl w:val="0"/>
        <w:suppressAutoHyphens/>
        <w:spacing w:after="120" w:line="240" w:lineRule="auto"/>
        <w:ind w:right="-72" w:firstLine="720"/>
        <w:rPr>
          <w:b/>
          <w:i/>
          <w:iCs/>
          <w:spacing w:val="-4"/>
        </w:rPr>
      </w:pPr>
    </w:p>
    <w:p w14:paraId="6CB22DAD" w14:textId="77777777" w:rsidR="006749C1" w:rsidRDefault="006749C1" w:rsidP="00595CC8">
      <w:pPr>
        <w:widowControl w:val="0"/>
        <w:suppressAutoHyphens/>
        <w:spacing w:after="120" w:line="240" w:lineRule="auto"/>
        <w:ind w:right="-72" w:firstLine="720"/>
        <w:rPr>
          <w:b/>
          <w:i/>
          <w:iCs/>
          <w:spacing w:val="-4"/>
        </w:rPr>
      </w:pPr>
    </w:p>
    <w:p w14:paraId="122CED1A" w14:textId="758AE64E" w:rsidR="00595CC8" w:rsidRPr="00A17F28" w:rsidRDefault="00595CC8" w:rsidP="00595CC8">
      <w:pPr>
        <w:widowControl w:val="0"/>
        <w:suppressAutoHyphens/>
        <w:spacing w:after="120" w:line="240" w:lineRule="auto"/>
        <w:ind w:right="-72" w:firstLine="720"/>
        <w:rPr>
          <w:b/>
          <w:bCs/>
          <w:i/>
          <w:iCs/>
          <w:spacing w:val="-4"/>
        </w:rPr>
      </w:pPr>
      <w:r w:rsidRPr="00A17F28">
        <w:rPr>
          <w:b/>
          <w:i/>
          <w:iCs/>
          <w:spacing w:val="-4"/>
        </w:rPr>
        <w:t>Ghi chú:</w:t>
      </w:r>
    </w:p>
    <w:p w14:paraId="68C89A56" w14:textId="0FCF869C" w:rsidR="006749C1" w:rsidRPr="006749C1" w:rsidRDefault="006749C1" w:rsidP="008B0829">
      <w:pPr>
        <w:widowControl w:val="0"/>
        <w:suppressAutoHyphens/>
        <w:spacing w:after="120" w:line="240" w:lineRule="auto"/>
        <w:ind w:right="-72"/>
        <w:jc w:val="both"/>
        <w:rPr>
          <w:i/>
          <w:iCs/>
          <w:spacing w:val="-4"/>
        </w:rPr>
      </w:pPr>
      <w:r w:rsidRPr="006749C1">
        <w:rPr>
          <w:i/>
          <w:iCs/>
          <w:spacing w:val="-4"/>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10AC651D" w14:textId="276BC7B2" w:rsidR="006749C1" w:rsidRPr="006749C1" w:rsidRDefault="006749C1" w:rsidP="008B0829">
      <w:pPr>
        <w:widowControl w:val="0"/>
        <w:suppressAutoHyphens/>
        <w:spacing w:after="120" w:line="240" w:lineRule="auto"/>
        <w:ind w:right="-72"/>
        <w:jc w:val="both"/>
        <w:rPr>
          <w:i/>
          <w:iCs/>
          <w:spacing w:val="-4"/>
        </w:rPr>
      </w:pPr>
      <w:r w:rsidRPr="006749C1">
        <w:rPr>
          <w:i/>
          <w:iCs/>
          <w:spacing w:val="-4"/>
        </w:rPr>
        <w:t>(2) Hãng sản xuất, nhà cung cấp ghi chủng loại thiết bị y tế theo đúng yêu cầu ghi tại cột “Danh mục thiết bị y tế” trong Yêu cầu báo giá.</w:t>
      </w:r>
    </w:p>
    <w:p w14:paraId="33EF8B5D" w14:textId="6CD8B3E7" w:rsidR="006749C1" w:rsidRPr="006749C1" w:rsidRDefault="006749C1" w:rsidP="008B0829">
      <w:pPr>
        <w:widowControl w:val="0"/>
        <w:suppressAutoHyphens/>
        <w:spacing w:after="120" w:line="240" w:lineRule="auto"/>
        <w:ind w:right="-72"/>
        <w:jc w:val="both"/>
        <w:rPr>
          <w:i/>
          <w:iCs/>
          <w:spacing w:val="-4"/>
        </w:rPr>
      </w:pPr>
      <w:r w:rsidRPr="006749C1">
        <w:rPr>
          <w:i/>
          <w:iCs/>
          <w:spacing w:val="-4"/>
        </w:rPr>
        <w:t>(3) Hãng sản xuất, nhà cung cấp ghi cụ thể tên gọi, ký hiệu, mã hiệu, model, hãng sản xuất của thiết bị y tế tương ứng với chủng loại thiết bị y tế ghi tại cột “Danh mục thiết bị y tế”.</w:t>
      </w:r>
    </w:p>
    <w:p w14:paraId="400A9A98" w14:textId="507AA69E" w:rsidR="006749C1" w:rsidRPr="006749C1" w:rsidRDefault="006749C1" w:rsidP="008B0829">
      <w:pPr>
        <w:widowControl w:val="0"/>
        <w:suppressAutoHyphens/>
        <w:spacing w:after="120" w:line="240" w:lineRule="auto"/>
        <w:ind w:right="-72"/>
        <w:jc w:val="both"/>
        <w:rPr>
          <w:i/>
          <w:iCs/>
          <w:spacing w:val="-4"/>
        </w:rPr>
      </w:pPr>
      <w:r w:rsidRPr="006749C1">
        <w:rPr>
          <w:i/>
          <w:iCs/>
          <w:spacing w:val="-4"/>
        </w:rPr>
        <w:t>(4) Hãng sản xuất, nhà cung cấp ghi cụ thể mã HS của từng thiết bị y tế.</w:t>
      </w:r>
    </w:p>
    <w:p w14:paraId="4427A9E5" w14:textId="0C56E56D" w:rsidR="006749C1" w:rsidRPr="006749C1" w:rsidRDefault="006749C1" w:rsidP="008B0829">
      <w:pPr>
        <w:widowControl w:val="0"/>
        <w:suppressAutoHyphens/>
        <w:spacing w:after="120" w:line="240" w:lineRule="auto"/>
        <w:ind w:right="-72"/>
        <w:jc w:val="both"/>
        <w:rPr>
          <w:i/>
          <w:iCs/>
          <w:spacing w:val="-4"/>
        </w:rPr>
      </w:pPr>
      <w:r w:rsidRPr="006749C1">
        <w:rPr>
          <w:i/>
          <w:iCs/>
          <w:spacing w:val="-4"/>
        </w:rPr>
        <w:t>(5), (6) Hãng sản xuất, nhà cung cấp ghi cụ thể năm sản xuất, xuất xứ của thiết bị y tế.</w:t>
      </w:r>
    </w:p>
    <w:p w14:paraId="5E784932" w14:textId="7CAC3AE5" w:rsidR="006749C1" w:rsidRPr="006749C1" w:rsidRDefault="006749C1" w:rsidP="008B0829">
      <w:pPr>
        <w:widowControl w:val="0"/>
        <w:suppressAutoHyphens/>
        <w:spacing w:after="120" w:line="240" w:lineRule="auto"/>
        <w:ind w:right="-72"/>
        <w:jc w:val="both"/>
        <w:rPr>
          <w:i/>
          <w:iCs/>
          <w:spacing w:val="-4"/>
        </w:rPr>
      </w:pPr>
      <w:r w:rsidRPr="006749C1">
        <w:rPr>
          <w:i/>
          <w:iCs/>
          <w:spacing w:val="-4"/>
        </w:rPr>
        <w:t>(7) Hãng sản xuất, nhà cung cấp ghi cụ thể số lượng, khối lượng theo đúng số lượng, khối lượng nêu trong Yêu cầu báo giá.</w:t>
      </w:r>
    </w:p>
    <w:p w14:paraId="6AEADD99" w14:textId="765C5B26" w:rsidR="006749C1" w:rsidRPr="006749C1" w:rsidRDefault="006749C1" w:rsidP="008B0829">
      <w:pPr>
        <w:widowControl w:val="0"/>
        <w:suppressAutoHyphens/>
        <w:spacing w:after="120" w:line="240" w:lineRule="auto"/>
        <w:ind w:right="-72"/>
        <w:jc w:val="both"/>
        <w:rPr>
          <w:i/>
          <w:iCs/>
          <w:spacing w:val="-4"/>
        </w:rPr>
      </w:pPr>
      <w:r w:rsidRPr="006749C1">
        <w:rPr>
          <w:i/>
          <w:iCs/>
          <w:spacing w:val="-4"/>
        </w:rPr>
        <w:t>(8) Hãng sản xuất, nhà cung cấp ghi cụ thể giá trị của đơn giá tương ứng với từng thiết bị y tế.</w:t>
      </w:r>
    </w:p>
    <w:p w14:paraId="04672C42" w14:textId="5021B9AA" w:rsidR="006749C1" w:rsidRPr="006749C1" w:rsidRDefault="006749C1" w:rsidP="008B0829">
      <w:pPr>
        <w:widowControl w:val="0"/>
        <w:suppressAutoHyphens/>
        <w:spacing w:after="120" w:line="240" w:lineRule="auto"/>
        <w:ind w:right="-72"/>
        <w:jc w:val="both"/>
        <w:rPr>
          <w:i/>
          <w:iCs/>
          <w:spacing w:val="-4"/>
        </w:rPr>
      </w:pPr>
      <w:r w:rsidRPr="006749C1">
        <w:rPr>
          <w:i/>
          <w:iCs/>
          <w:spacing w:val="-4"/>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F495130" w14:textId="38DC8826" w:rsidR="006749C1" w:rsidRPr="006749C1" w:rsidRDefault="006749C1" w:rsidP="008B0829">
      <w:pPr>
        <w:widowControl w:val="0"/>
        <w:suppressAutoHyphens/>
        <w:spacing w:after="120" w:line="240" w:lineRule="auto"/>
        <w:ind w:right="-72"/>
        <w:jc w:val="both"/>
        <w:rPr>
          <w:i/>
          <w:iCs/>
          <w:spacing w:val="-4"/>
        </w:rPr>
      </w:pPr>
      <w:r w:rsidRPr="006749C1">
        <w:rPr>
          <w:i/>
          <w:iCs/>
          <w:spacing w:val="-4"/>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28E989CA" w14:textId="7F5FE807" w:rsidR="006749C1" w:rsidRPr="006749C1" w:rsidRDefault="006749C1" w:rsidP="008B0829">
      <w:pPr>
        <w:widowControl w:val="0"/>
        <w:suppressAutoHyphens/>
        <w:spacing w:after="120" w:line="240" w:lineRule="auto"/>
        <w:ind w:right="-72"/>
        <w:jc w:val="both"/>
        <w:rPr>
          <w:i/>
          <w:iCs/>
          <w:spacing w:val="-4"/>
        </w:rPr>
      </w:pPr>
      <w:r w:rsidRPr="006749C1">
        <w:rPr>
          <w:i/>
          <w:iCs/>
          <w:spacing w:val="-4"/>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1E125074" w14:textId="1D5546A9" w:rsidR="006749C1" w:rsidRPr="006749C1" w:rsidRDefault="006749C1" w:rsidP="008B0829">
      <w:pPr>
        <w:widowControl w:val="0"/>
        <w:suppressAutoHyphens/>
        <w:spacing w:after="120" w:line="240" w:lineRule="auto"/>
        <w:ind w:right="-72"/>
        <w:jc w:val="both"/>
        <w:rPr>
          <w:i/>
          <w:iCs/>
          <w:spacing w:val="-4"/>
        </w:rPr>
      </w:pPr>
      <w:r w:rsidRPr="006749C1">
        <w:rPr>
          <w:i/>
          <w:iCs/>
          <w:spacing w:val="-4"/>
        </w:rPr>
        <w:lastRenderedPageBreak/>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413E866D" w14:textId="6B848D72" w:rsidR="006749C1" w:rsidRPr="006749C1" w:rsidRDefault="006749C1" w:rsidP="008B0829">
      <w:pPr>
        <w:widowControl w:val="0"/>
        <w:suppressAutoHyphens/>
        <w:spacing w:after="120" w:line="240" w:lineRule="auto"/>
        <w:ind w:right="-72"/>
        <w:jc w:val="both"/>
        <w:rPr>
          <w:i/>
          <w:iCs/>
          <w:spacing w:val="-4"/>
        </w:rPr>
      </w:pPr>
      <w:r w:rsidRPr="006749C1">
        <w:rPr>
          <w:i/>
          <w:iCs/>
          <w:spacing w:val="-4"/>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A2440E8" w14:textId="16B7ECBA" w:rsidR="00595CC8" w:rsidRDefault="006749C1" w:rsidP="008B0829">
      <w:pPr>
        <w:widowControl w:val="0"/>
        <w:suppressAutoHyphens/>
        <w:spacing w:after="120" w:line="240" w:lineRule="auto"/>
        <w:ind w:right="-72"/>
        <w:jc w:val="both"/>
        <w:rPr>
          <w:i/>
          <w:iCs/>
        </w:rPr>
      </w:pPr>
      <w:r w:rsidRPr="006749C1">
        <w:rPr>
          <w:i/>
          <w:iCs/>
          <w:spacing w:val="-4"/>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BDABC2D" w14:textId="77777777" w:rsidR="00595CC8" w:rsidRDefault="00595CC8" w:rsidP="00F64A74">
      <w:pPr>
        <w:spacing w:after="120" w:line="240" w:lineRule="auto"/>
        <w:jc w:val="center"/>
        <w:rPr>
          <w:b/>
        </w:rPr>
      </w:pPr>
    </w:p>
    <w:sectPr w:rsidR="00595CC8" w:rsidSect="00652A9D">
      <w:pgSz w:w="11907" w:h="16840" w:code="9"/>
      <w:pgMar w:top="1134" w:right="1134" w:bottom="1134"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08D4B" w14:textId="77777777" w:rsidR="00B71770" w:rsidRDefault="00B71770" w:rsidP="00B668CE">
      <w:pPr>
        <w:spacing w:after="0" w:line="240" w:lineRule="auto"/>
      </w:pPr>
      <w:r>
        <w:separator/>
      </w:r>
    </w:p>
  </w:endnote>
  <w:endnote w:type="continuationSeparator" w:id="0">
    <w:p w14:paraId="324D3B2C" w14:textId="77777777" w:rsidR="00B71770" w:rsidRDefault="00B71770" w:rsidP="00B6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B0500000000000000"/>
    <w:charset w:val="00"/>
    <w:family w:val="swiss"/>
    <w:pitch w:val="variable"/>
    <w:sig w:usb0="20000A87" w:usb1="08000000" w:usb2="00000008" w:usb3="00000000" w:csb0="000001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elvetica Neue">
    <w:altName w:val="Arial"/>
    <w:panose1 w:val="02000503000000020004"/>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905021"/>
      <w:docPartObj>
        <w:docPartGallery w:val="Page Numbers (Bottom of Page)"/>
        <w:docPartUnique/>
      </w:docPartObj>
    </w:sdtPr>
    <w:sdtEndPr>
      <w:rPr>
        <w:noProof/>
      </w:rPr>
    </w:sdtEndPr>
    <w:sdtContent>
      <w:p w14:paraId="79950573" w14:textId="12430C5C" w:rsidR="00B668CE" w:rsidRDefault="00B66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9C357" w14:textId="77777777" w:rsidR="00B668CE" w:rsidRDefault="00B6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331B" w14:textId="77777777" w:rsidR="00B71770" w:rsidRDefault="00B71770" w:rsidP="00B668CE">
      <w:pPr>
        <w:spacing w:after="0" w:line="240" w:lineRule="auto"/>
      </w:pPr>
      <w:r>
        <w:separator/>
      </w:r>
    </w:p>
  </w:footnote>
  <w:footnote w:type="continuationSeparator" w:id="0">
    <w:p w14:paraId="66DF8235" w14:textId="77777777" w:rsidR="00B71770" w:rsidRDefault="00B71770" w:rsidP="00B6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9F5A73"/>
    <w:multiLevelType w:val="hybridMultilevel"/>
    <w:tmpl w:val="604EF5FE"/>
    <w:styleLink w:val="Style41"/>
    <w:lvl w:ilvl="0" w:tplc="0FDE0786">
      <w:numFmt w:val="bullet"/>
      <w:lvlText w:val=""/>
      <w:lvlJc w:val="left"/>
      <w:pPr>
        <w:tabs>
          <w:tab w:val="num" w:pos="2160"/>
        </w:tabs>
        <w:ind w:left="2160" w:hanging="360"/>
      </w:pPr>
      <w:rPr>
        <w:rFonts w:ascii="Symbol" w:eastAsia="Batang" w:hAnsi="Symbol" w:hint="default"/>
      </w:rPr>
    </w:lvl>
    <w:lvl w:ilvl="1" w:tplc="042A0003">
      <w:start w:val="1"/>
      <w:numFmt w:val="bullet"/>
      <w:lvlText w:val="o"/>
      <w:lvlJc w:val="left"/>
      <w:pPr>
        <w:tabs>
          <w:tab w:val="num" w:pos="2160"/>
        </w:tabs>
        <w:ind w:left="2160" w:hanging="360"/>
      </w:pPr>
      <w:rPr>
        <w:rFonts w:ascii="Courier New" w:hAnsi="Courier New" w:hint="default"/>
      </w:rPr>
    </w:lvl>
    <w:lvl w:ilvl="2" w:tplc="042A0005">
      <w:start w:val="1"/>
      <w:numFmt w:val="bullet"/>
      <w:lvlText w:val=""/>
      <w:lvlJc w:val="left"/>
      <w:pPr>
        <w:tabs>
          <w:tab w:val="num" w:pos="2880"/>
        </w:tabs>
        <w:ind w:left="2880" w:hanging="360"/>
      </w:pPr>
      <w:rPr>
        <w:rFonts w:ascii="Wingdings" w:hAnsi="Wingdings" w:hint="default"/>
      </w:rPr>
    </w:lvl>
    <w:lvl w:ilvl="3" w:tplc="042A0001">
      <w:start w:val="1"/>
      <w:numFmt w:val="bullet"/>
      <w:lvlText w:val=""/>
      <w:lvlJc w:val="left"/>
      <w:pPr>
        <w:tabs>
          <w:tab w:val="num" w:pos="3600"/>
        </w:tabs>
        <w:ind w:left="3600" w:hanging="360"/>
      </w:pPr>
      <w:rPr>
        <w:rFonts w:ascii="Symbol" w:hAnsi="Symbol" w:hint="default"/>
      </w:rPr>
    </w:lvl>
    <w:lvl w:ilvl="4" w:tplc="042A0003">
      <w:start w:val="1"/>
      <w:numFmt w:val="bullet"/>
      <w:lvlText w:val="o"/>
      <w:lvlJc w:val="left"/>
      <w:pPr>
        <w:tabs>
          <w:tab w:val="num" w:pos="4320"/>
        </w:tabs>
        <w:ind w:left="4320" w:hanging="360"/>
      </w:pPr>
      <w:rPr>
        <w:rFonts w:ascii="Courier New" w:hAnsi="Courier New" w:hint="default"/>
      </w:rPr>
    </w:lvl>
    <w:lvl w:ilvl="5" w:tplc="042A0005">
      <w:start w:val="1"/>
      <w:numFmt w:val="bullet"/>
      <w:lvlText w:val=""/>
      <w:lvlJc w:val="left"/>
      <w:pPr>
        <w:tabs>
          <w:tab w:val="num" w:pos="5040"/>
        </w:tabs>
        <w:ind w:left="5040" w:hanging="360"/>
      </w:pPr>
      <w:rPr>
        <w:rFonts w:ascii="Wingdings" w:hAnsi="Wingdings" w:hint="default"/>
      </w:rPr>
    </w:lvl>
    <w:lvl w:ilvl="6" w:tplc="042A0001">
      <w:start w:val="1"/>
      <w:numFmt w:val="bullet"/>
      <w:lvlText w:val=""/>
      <w:lvlJc w:val="left"/>
      <w:pPr>
        <w:tabs>
          <w:tab w:val="num" w:pos="5760"/>
        </w:tabs>
        <w:ind w:left="5760" w:hanging="360"/>
      </w:pPr>
      <w:rPr>
        <w:rFonts w:ascii="Symbol" w:hAnsi="Symbol" w:hint="default"/>
      </w:rPr>
    </w:lvl>
    <w:lvl w:ilvl="7" w:tplc="042A0003">
      <w:start w:val="1"/>
      <w:numFmt w:val="bullet"/>
      <w:lvlText w:val="o"/>
      <w:lvlJc w:val="left"/>
      <w:pPr>
        <w:tabs>
          <w:tab w:val="num" w:pos="6480"/>
        </w:tabs>
        <w:ind w:left="6480" w:hanging="360"/>
      </w:pPr>
      <w:rPr>
        <w:rFonts w:ascii="Courier New" w:hAnsi="Courier New" w:hint="default"/>
      </w:rPr>
    </w:lvl>
    <w:lvl w:ilvl="8" w:tplc="042A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5C1E8D"/>
    <w:multiLevelType w:val="multilevel"/>
    <w:tmpl w:val="2318AECA"/>
    <w:styleLink w:val="Style4"/>
    <w:lvl w:ilvl="0">
      <w:start w:val="1"/>
      <w:numFmt w:val="decimal"/>
      <w:lvlText w:val="%1)"/>
      <w:lvlJc w:val="left"/>
      <w:pPr>
        <w:ind w:left="1080" w:hanging="360"/>
      </w:pPr>
      <w:rPr>
        <w:rFonts w:cs=".VnTime" w:hint="default"/>
      </w:rPr>
    </w:lvl>
    <w:lvl w:ilvl="1">
      <w:start w:val="1"/>
      <w:numFmt w:val="lowerLetter"/>
      <w:lvlText w:val="%2)"/>
      <w:lvlJc w:val="left"/>
      <w:pPr>
        <w:ind w:left="1440" w:hanging="360"/>
      </w:pPr>
      <w:rPr>
        <w:rFonts w:cs=".VnTime" w:hint="default"/>
      </w:rPr>
    </w:lvl>
    <w:lvl w:ilvl="2">
      <w:start w:val="1"/>
      <w:numFmt w:val="decimal"/>
      <w:lvlText w:val="%3.1.1"/>
      <w:lvlJc w:val="left"/>
      <w:pPr>
        <w:ind w:left="1800" w:hanging="360"/>
      </w:pPr>
      <w:rPr>
        <w:rFonts w:cs=".VnTime" w:hint="default"/>
      </w:rPr>
    </w:lvl>
    <w:lvl w:ilvl="3">
      <w:start w:val="1"/>
      <w:numFmt w:val="decimal"/>
      <w:lvlText w:val="(%4)"/>
      <w:lvlJc w:val="left"/>
      <w:pPr>
        <w:ind w:left="2160" w:hanging="360"/>
      </w:pPr>
      <w:rPr>
        <w:rFonts w:cs=".VnTime" w:hint="default"/>
      </w:rPr>
    </w:lvl>
    <w:lvl w:ilvl="4">
      <w:start w:val="1"/>
      <w:numFmt w:val="lowerLetter"/>
      <w:lvlText w:val="(%5)"/>
      <w:lvlJc w:val="left"/>
      <w:pPr>
        <w:ind w:left="2520" w:hanging="360"/>
      </w:pPr>
      <w:rPr>
        <w:rFonts w:cs=".VnTime" w:hint="default"/>
      </w:rPr>
    </w:lvl>
    <w:lvl w:ilvl="5">
      <w:start w:val="1"/>
      <w:numFmt w:val="lowerRoman"/>
      <w:lvlText w:val="(%6)"/>
      <w:lvlJc w:val="left"/>
      <w:pPr>
        <w:ind w:left="2880" w:hanging="360"/>
      </w:pPr>
      <w:rPr>
        <w:rFonts w:cs=".VnTime" w:hint="default"/>
      </w:rPr>
    </w:lvl>
    <w:lvl w:ilvl="6">
      <w:start w:val="1"/>
      <w:numFmt w:val="decimal"/>
      <w:lvlText w:val="%7."/>
      <w:lvlJc w:val="left"/>
      <w:pPr>
        <w:ind w:left="3240" w:hanging="360"/>
      </w:pPr>
      <w:rPr>
        <w:rFonts w:cs=".VnTime" w:hint="default"/>
      </w:rPr>
    </w:lvl>
    <w:lvl w:ilvl="7">
      <w:start w:val="1"/>
      <w:numFmt w:val="lowerLetter"/>
      <w:lvlText w:val="%8."/>
      <w:lvlJc w:val="left"/>
      <w:pPr>
        <w:ind w:left="3600" w:hanging="360"/>
      </w:pPr>
      <w:rPr>
        <w:rFonts w:cs=".VnTime" w:hint="default"/>
      </w:rPr>
    </w:lvl>
    <w:lvl w:ilvl="8">
      <w:start w:val="1"/>
      <w:numFmt w:val="lowerRoman"/>
      <w:lvlText w:val="%9."/>
      <w:lvlJc w:val="left"/>
      <w:pPr>
        <w:ind w:left="3960" w:hanging="360"/>
      </w:pPr>
      <w:rPr>
        <w:rFonts w:cs=".VnTime" w:hint="default"/>
      </w:rPr>
    </w:lvl>
  </w:abstractNum>
  <w:abstractNum w:abstractNumId="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B4B10"/>
    <w:multiLevelType w:val="hybridMultilevel"/>
    <w:tmpl w:val="CE10DBFA"/>
    <w:styleLink w:val="Style42"/>
    <w:lvl w:ilvl="0" w:tplc="FFFFFFFF">
      <w:start w:val="1"/>
      <w:numFmt w:val="bullet"/>
      <w:pStyle w:val="ListBullet1"/>
      <w:lvlText w:val=""/>
      <w:lvlJc w:val="left"/>
      <w:pPr>
        <w:tabs>
          <w:tab w:val="num" w:pos="783"/>
        </w:tabs>
        <w:ind w:left="783" w:hanging="360"/>
      </w:pPr>
      <w:rPr>
        <w:rFonts w:ascii=".VnTime" w:hAnsi=".VnTime" w:hint="default"/>
        <w:sz w:val="16"/>
      </w:rPr>
    </w:lvl>
    <w:lvl w:ilvl="1" w:tplc="FFFFFFFF">
      <w:start w:val="1"/>
      <w:numFmt w:val="bullet"/>
      <w:lvlText w:val=""/>
      <w:lvlJc w:val="left"/>
      <w:pPr>
        <w:tabs>
          <w:tab w:val="num" w:pos="1503"/>
        </w:tabs>
        <w:ind w:left="1503" w:hanging="360"/>
      </w:pPr>
      <w:rPr>
        <w:rFonts w:ascii=".VnTime" w:hAnsi=".VnTime" w:hint="default"/>
        <w:sz w:val="16"/>
      </w:rPr>
    </w:lvl>
    <w:lvl w:ilvl="2" w:tplc="FFFFFFFF">
      <w:start w:val="1"/>
      <w:numFmt w:val="bullet"/>
      <w:lvlText w:val=""/>
      <w:lvlJc w:val="left"/>
      <w:pPr>
        <w:tabs>
          <w:tab w:val="num" w:pos="2223"/>
        </w:tabs>
        <w:ind w:left="2223" w:hanging="360"/>
      </w:pPr>
      <w:rPr>
        <w:rFonts w:ascii=".VnTime" w:hAnsi=".VnTime" w:hint="default"/>
      </w:rPr>
    </w:lvl>
    <w:lvl w:ilvl="3" w:tplc="FFFFFFFF">
      <w:start w:val="1"/>
      <w:numFmt w:val="bullet"/>
      <w:lvlText w:val=""/>
      <w:lvlJc w:val="left"/>
      <w:pPr>
        <w:tabs>
          <w:tab w:val="num" w:pos="2943"/>
        </w:tabs>
        <w:ind w:left="2943" w:hanging="360"/>
      </w:pPr>
      <w:rPr>
        <w:rFonts w:ascii=".VnTime" w:hAnsi=".VnTime" w:hint="default"/>
      </w:rPr>
    </w:lvl>
    <w:lvl w:ilvl="4" w:tplc="FFFFFFFF">
      <w:start w:val="1"/>
      <w:numFmt w:val="bullet"/>
      <w:lvlText w:val="o"/>
      <w:lvlJc w:val="left"/>
      <w:pPr>
        <w:tabs>
          <w:tab w:val="num" w:pos="3663"/>
        </w:tabs>
        <w:ind w:left="3663" w:hanging="360"/>
      </w:pPr>
      <w:rPr>
        <w:rFonts w:ascii=".VnCourier New" w:hAnsi=".VnCourier New" w:hint="default"/>
      </w:rPr>
    </w:lvl>
    <w:lvl w:ilvl="5" w:tplc="FFFFFFFF">
      <w:start w:val="1"/>
      <w:numFmt w:val="bullet"/>
      <w:lvlText w:val=""/>
      <w:lvlJc w:val="left"/>
      <w:pPr>
        <w:tabs>
          <w:tab w:val="num" w:pos="4383"/>
        </w:tabs>
        <w:ind w:left="4383" w:hanging="360"/>
      </w:pPr>
      <w:rPr>
        <w:rFonts w:ascii=".VnTime" w:hAnsi=".VnTime" w:hint="default"/>
      </w:rPr>
    </w:lvl>
    <w:lvl w:ilvl="6" w:tplc="FFFFFFFF">
      <w:start w:val="1"/>
      <w:numFmt w:val="bullet"/>
      <w:lvlText w:val=""/>
      <w:lvlJc w:val="left"/>
      <w:pPr>
        <w:tabs>
          <w:tab w:val="num" w:pos="5103"/>
        </w:tabs>
        <w:ind w:left="5103" w:hanging="360"/>
      </w:pPr>
      <w:rPr>
        <w:rFonts w:ascii=".VnTime" w:hAnsi=".VnTime" w:hint="default"/>
      </w:rPr>
    </w:lvl>
    <w:lvl w:ilvl="7" w:tplc="FFFFFFFF">
      <w:start w:val="1"/>
      <w:numFmt w:val="bullet"/>
      <w:lvlText w:val="o"/>
      <w:lvlJc w:val="left"/>
      <w:pPr>
        <w:tabs>
          <w:tab w:val="num" w:pos="5823"/>
        </w:tabs>
        <w:ind w:left="5823" w:hanging="360"/>
      </w:pPr>
      <w:rPr>
        <w:rFonts w:ascii=".VnCourier New" w:hAnsi=".VnCourier New" w:hint="default"/>
      </w:rPr>
    </w:lvl>
    <w:lvl w:ilvl="8" w:tplc="FFFFFFFF">
      <w:start w:val="1"/>
      <w:numFmt w:val="bullet"/>
      <w:lvlText w:val=""/>
      <w:lvlJc w:val="left"/>
      <w:pPr>
        <w:tabs>
          <w:tab w:val="num" w:pos="6543"/>
        </w:tabs>
        <w:ind w:left="6543" w:hanging="360"/>
      </w:pPr>
      <w:rPr>
        <w:rFonts w:ascii=".VnTime" w:hAnsi=".VnTime" w:hint="default"/>
      </w:rPr>
    </w:lvl>
  </w:abstractNum>
  <w:num w:numId="1" w16cid:durableId="970552771">
    <w:abstractNumId w:val="3"/>
  </w:num>
  <w:num w:numId="2" w16cid:durableId="557283298">
    <w:abstractNumId w:val="0"/>
  </w:num>
  <w:num w:numId="3" w16cid:durableId="888036750">
    <w:abstractNumId w:val="1"/>
  </w:num>
  <w:num w:numId="4" w16cid:durableId="1901212333">
    <w:abstractNumId w:val="4"/>
  </w:num>
  <w:num w:numId="5" w16cid:durableId="8219700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17"/>
    <w:rsid w:val="000012B8"/>
    <w:rsid w:val="00001F55"/>
    <w:rsid w:val="00004BA3"/>
    <w:rsid w:val="00012CB4"/>
    <w:rsid w:val="00013CA8"/>
    <w:rsid w:val="00024113"/>
    <w:rsid w:val="00040677"/>
    <w:rsid w:val="000500A7"/>
    <w:rsid w:val="000573C4"/>
    <w:rsid w:val="00073ADB"/>
    <w:rsid w:val="000746C0"/>
    <w:rsid w:val="00086021"/>
    <w:rsid w:val="000A204F"/>
    <w:rsid w:val="000A2E8B"/>
    <w:rsid w:val="000A5A6A"/>
    <w:rsid w:val="000A6398"/>
    <w:rsid w:val="000A6E6B"/>
    <w:rsid w:val="000F3C1C"/>
    <w:rsid w:val="00105CEA"/>
    <w:rsid w:val="00105DC9"/>
    <w:rsid w:val="00114173"/>
    <w:rsid w:val="00127056"/>
    <w:rsid w:val="00130288"/>
    <w:rsid w:val="00132E6F"/>
    <w:rsid w:val="00134117"/>
    <w:rsid w:val="00146E14"/>
    <w:rsid w:val="00151790"/>
    <w:rsid w:val="001719B7"/>
    <w:rsid w:val="00176BD6"/>
    <w:rsid w:val="00177F02"/>
    <w:rsid w:val="00180676"/>
    <w:rsid w:val="001806CE"/>
    <w:rsid w:val="001906B1"/>
    <w:rsid w:val="00197943"/>
    <w:rsid w:val="001A004C"/>
    <w:rsid w:val="001F2A04"/>
    <w:rsid w:val="00204D69"/>
    <w:rsid w:val="00222244"/>
    <w:rsid w:val="00233B2A"/>
    <w:rsid w:val="00235031"/>
    <w:rsid w:val="00280FE1"/>
    <w:rsid w:val="0028303E"/>
    <w:rsid w:val="00285A38"/>
    <w:rsid w:val="00296A95"/>
    <w:rsid w:val="002B25C1"/>
    <w:rsid w:val="002E0903"/>
    <w:rsid w:val="00303C29"/>
    <w:rsid w:val="00311C1E"/>
    <w:rsid w:val="00316EBF"/>
    <w:rsid w:val="00320C34"/>
    <w:rsid w:val="0033204F"/>
    <w:rsid w:val="003435C9"/>
    <w:rsid w:val="00345500"/>
    <w:rsid w:val="00352667"/>
    <w:rsid w:val="003532AE"/>
    <w:rsid w:val="00355FCB"/>
    <w:rsid w:val="0035621F"/>
    <w:rsid w:val="003601A0"/>
    <w:rsid w:val="003635DB"/>
    <w:rsid w:val="00363A3C"/>
    <w:rsid w:val="0038248F"/>
    <w:rsid w:val="00392B6A"/>
    <w:rsid w:val="003A2760"/>
    <w:rsid w:val="003A4EC4"/>
    <w:rsid w:val="003B4630"/>
    <w:rsid w:val="003B4E24"/>
    <w:rsid w:val="003B512C"/>
    <w:rsid w:val="003E044C"/>
    <w:rsid w:val="003E1572"/>
    <w:rsid w:val="003E4890"/>
    <w:rsid w:val="004315D7"/>
    <w:rsid w:val="00441347"/>
    <w:rsid w:val="00454DDD"/>
    <w:rsid w:val="00456CB5"/>
    <w:rsid w:val="00470C88"/>
    <w:rsid w:val="00477E0B"/>
    <w:rsid w:val="004833A4"/>
    <w:rsid w:val="00495D14"/>
    <w:rsid w:val="00497442"/>
    <w:rsid w:val="004A569A"/>
    <w:rsid w:val="004C3A70"/>
    <w:rsid w:val="004E350F"/>
    <w:rsid w:val="004F11B5"/>
    <w:rsid w:val="0050737A"/>
    <w:rsid w:val="00522607"/>
    <w:rsid w:val="00531D98"/>
    <w:rsid w:val="00541050"/>
    <w:rsid w:val="00572877"/>
    <w:rsid w:val="00590DC1"/>
    <w:rsid w:val="0059118F"/>
    <w:rsid w:val="00592000"/>
    <w:rsid w:val="00595CC8"/>
    <w:rsid w:val="005B6541"/>
    <w:rsid w:val="005C0691"/>
    <w:rsid w:val="005D1018"/>
    <w:rsid w:val="005D22E2"/>
    <w:rsid w:val="005D4496"/>
    <w:rsid w:val="00606D5C"/>
    <w:rsid w:val="00610A11"/>
    <w:rsid w:val="00625CB0"/>
    <w:rsid w:val="00630F05"/>
    <w:rsid w:val="00631E96"/>
    <w:rsid w:val="00652A9D"/>
    <w:rsid w:val="00663EA1"/>
    <w:rsid w:val="006746DA"/>
    <w:rsid w:val="006749C1"/>
    <w:rsid w:val="0068682B"/>
    <w:rsid w:val="00695FC7"/>
    <w:rsid w:val="006B6FC8"/>
    <w:rsid w:val="006C11DD"/>
    <w:rsid w:val="006C24D9"/>
    <w:rsid w:val="007033FC"/>
    <w:rsid w:val="00724755"/>
    <w:rsid w:val="0074563F"/>
    <w:rsid w:val="007563DF"/>
    <w:rsid w:val="00767417"/>
    <w:rsid w:val="00777DC7"/>
    <w:rsid w:val="0079075F"/>
    <w:rsid w:val="007C0307"/>
    <w:rsid w:val="007C0E17"/>
    <w:rsid w:val="007F1FEB"/>
    <w:rsid w:val="007F2286"/>
    <w:rsid w:val="00800754"/>
    <w:rsid w:val="008009F9"/>
    <w:rsid w:val="0080764C"/>
    <w:rsid w:val="00822D5B"/>
    <w:rsid w:val="00824785"/>
    <w:rsid w:val="0083603F"/>
    <w:rsid w:val="00842A36"/>
    <w:rsid w:val="00861508"/>
    <w:rsid w:val="00867D22"/>
    <w:rsid w:val="00870A2B"/>
    <w:rsid w:val="008774E7"/>
    <w:rsid w:val="00897A8E"/>
    <w:rsid w:val="008A68B8"/>
    <w:rsid w:val="008B0829"/>
    <w:rsid w:val="008B56FC"/>
    <w:rsid w:val="008B6A95"/>
    <w:rsid w:val="008B6F25"/>
    <w:rsid w:val="008C69CF"/>
    <w:rsid w:val="008E694C"/>
    <w:rsid w:val="008F1E5F"/>
    <w:rsid w:val="008F635F"/>
    <w:rsid w:val="009057CD"/>
    <w:rsid w:val="00907DD3"/>
    <w:rsid w:val="00925FCB"/>
    <w:rsid w:val="00933080"/>
    <w:rsid w:val="00974E27"/>
    <w:rsid w:val="009B2B41"/>
    <w:rsid w:val="009C063B"/>
    <w:rsid w:val="009C68FB"/>
    <w:rsid w:val="009D2428"/>
    <w:rsid w:val="009E09CC"/>
    <w:rsid w:val="009F2ED5"/>
    <w:rsid w:val="009F6C06"/>
    <w:rsid w:val="009F7049"/>
    <w:rsid w:val="00A0558A"/>
    <w:rsid w:val="00A132A6"/>
    <w:rsid w:val="00A1608F"/>
    <w:rsid w:val="00A221EA"/>
    <w:rsid w:val="00A340F8"/>
    <w:rsid w:val="00A4089F"/>
    <w:rsid w:val="00A42182"/>
    <w:rsid w:val="00A558E6"/>
    <w:rsid w:val="00A92CC5"/>
    <w:rsid w:val="00AA156D"/>
    <w:rsid w:val="00AA1A5D"/>
    <w:rsid w:val="00AB0D29"/>
    <w:rsid w:val="00AC1BB0"/>
    <w:rsid w:val="00AD26B9"/>
    <w:rsid w:val="00AD745D"/>
    <w:rsid w:val="00B03D71"/>
    <w:rsid w:val="00B07F7B"/>
    <w:rsid w:val="00B1783B"/>
    <w:rsid w:val="00B27A9E"/>
    <w:rsid w:val="00B332DF"/>
    <w:rsid w:val="00B41635"/>
    <w:rsid w:val="00B57607"/>
    <w:rsid w:val="00B668CE"/>
    <w:rsid w:val="00B66C15"/>
    <w:rsid w:val="00B672D5"/>
    <w:rsid w:val="00B71770"/>
    <w:rsid w:val="00B94290"/>
    <w:rsid w:val="00BB761C"/>
    <w:rsid w:val="00BC52FB"/>
    <w:rsid w:val="00BD2251"/>
    <w:rsid w:val="00BD4596"/>
    <w:rsid w:val="00BD5987"/>
    <w:rsid w:val="00BE60BD"/>
    <w:rsid w:val="00BF4DD1"/>
    <w:rsid w:val="00C0156C"/>
    <w:rsid w:val="00C11835"/>
    <w:rsid w:val="00C12A43"/>
    <w:rsid w:val="00C242DA"/>
    <w:rsid w:val="00C2478A"/>
    <w:rsid w:val="00C30CC4"/>
    <w:rsid w:val="00C34A47"/>
    <w:rsid w:val="00C52D75"/>
    <w:rsid w:val="00C72836"/>
    <w:rsid w:val="00C83229"/>
    <w:rsid w:val="00CA5453"/>
    <w:rsid w:val="00CC4B79"/>
    <w:rsid w:val="00CC7F87"/>
    <w:rsid w:val="00CF0C10"/>
    <w:rsid w:val="00CF285C"/>
    <w:rsid w:val="00D04EA9"/>
    <w:rsid w:val="00D06E6C"/>
    <w:rsid w:val="00D43C3F"/>
    <w:rsid w:val="00D5736C"/>
    <w:rsid w:val="00D57CE4"/>
    <w:rsid w:val="00D768AE"/>
    <w:rsid w:val="00D835F4"/>
    <w:rsid w:val="00D9152E"/>
    <w:rsid w:val="00DA6CA6"/>
    <w:rsid w:val="00DA6E60"/>
    <w:rsid w:val="00DB129A"/>
    <w:rsid w:val="00DB53DE"/>
    <w:rsid w:val="00DE20AE"/>
    <w:rsid w:val="00E027FF"/>
    <w:rsid w:val="00E03892"/>
    <w:rsid w:val="00E04385"/>
    <w:rsid w:val="00E42066"/>
    <w:rsid w:val="00E86C45"/>
    <w:rsid w:val="00E90BD7"/>
    <w:rsid w:val="00EA44C9"/>
    <w:rsid w:val="00EC21E3"/>
    <w:rsid w:val="00EE5572"/>
    <w:rsid w:val="00F0147D"/>
    <w:rsid w:val="00F208D3"/>
    <w:rsid w:val="00F210CB"/>
    <w:rsid w:val="00F31D13"/>
    <w:rsid w:val="00F3238F"/>
    <w:rsid w:val="00F35713"/>
    <w:rsid w:val="00F57BA1"/>
    <w:rsid w:val="00F64A74"/>
    <w:rsid w:val="00F66386"/>
    <w:rsid w:val="00F671A8"/>
    <w:rsid w:val="00F74956"/>
    <w:rsid w:val="00F9175B"/>
    <w:rsid w:val="00FB3C7F"/>
    <w:rsid w:val="00FD0910"/>
    <w:rsid w:val="00FE01A9"/>
    <w:rsid w:val="00FF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A594"/>
  <w15:docId w15:val="{DE530EDC-4FE6-4547-8B6D-03D37E0A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1F"/>
  </w:style>
  <w:style w:type="paragraph" w:styleId="Heading1">
    <w:name w:val="heading 1"/>
    <w:aliases w:val="Document Header1,ClauseGroup_Title,Heading 11,Heading 1 Char Char Char Char Char Char Char Char Char Char Char Char,BVI,RepHead1 Char Char"/>
    <w:basedOn w:val="Normal"/>
    <w:next w:val="Normal"/>
    <w:link w:val="Heading1Char"/>
    <w:qFormat/>
    <w:rsid w:val="00FE01A9"/>
    <w:pPr>
      <w:suppressAutoHyphens/>
      <w:spacing w:before="480" w:after="240" w:line="240" w:lineRule="auto"/>
      <w:jc w:val="center"/>
      <w:outlineLvl w:val="0"/>
    </w:pPr>
    <w:rPr>
      <w:rFonts w:ascii="Times New Roman Bold" w:eastAsia="Times New Roman" w:hAnsi="Times New Roman Bold"/>
      <w:b/>
      <w:smallCaps/>
      <w:sz w:val="36"/>
      <w:szCs w:val="20"/>
    </w:rPr>
  </w:style>
  <w:style w:type="paragraph" w:styleId="Heading2">
    <w:name w:val="heading 2"/>
    <w:aliases w:val="Title Header2,Clause_No&amp;Name,Section-Title,h2,Avsnitt,Tieu de 2,Tieude2 Char,BVI2,Heading 2-BVI,RepHead2,Heading 2 Char Char,Heading,5 Char,TF-Overskrit 2,H2,UNDERRUBRIK 1-2,h2 main heading,B Sub/Bold,B Sub/Bold1,B Sub/Bold2,B Sub/Bold11,Para2"/>
    <w:basedOn w:val="Normal"/>
    <w:next w:val="Normal"/>
    <w:link w:val="Heading2Char"/>
    <w:uiPriority w:val="9"/>
    <w:qFormat/>
    <w:rsid w:val="00FE01A9"/>
    <w:pPr>
      <w:pBdr>
        <w:bottom w:val="single" w:sz="24" w:space="3" w:color="C0C0C0"/>
      </w:pBdr>
      <w:suppressAutoHyphens/>
      <w:spacing w:after="240" w:line="240" w:lineRule="auto"/>
      <w:jc w:val="center"/>
      <w:outlineLvl w:val="1"/>
    </w:pPr>
    <w:rPr>
      <w:rFonts w:ascii="Times New Roman Bold" w:eastAsia="Times New Roman" w:hAnsi="Times New Roman Bold"/>
      <w:b/>
      <w:szCs w:val="20"/>
    </w:rPr>
  </w:style>
  <w:style w:type="paragraph" w:styleId="Heading3">
    <w:name w:val="heading 3"/>
    <w:aliases w:val="Section Header3,ClauseSub_No&amp;Name,Section Header3 Char Char,Sub-Clause Paragraph,TOC,h3,Minor,Table Attribute Heading,H3,FunctionName,ModuleFunctionName,Para3,h31,h32,Head 3,C Sub-Sub/Italic,Head 31,Head 32,C Sub-Sub/Italic1,Head 33,Head 311"/>
    <w:basedOn w:val="Normal"/>
    <w:next w:val="Normal"/>
    <w:link w:val="Heading3Char1"/>
    <w:qFormat/>
    <w:rsid w:val="00FE01A9"/>
    <w:pPr>
      <w:suppressAutoHyphens/>
      <w:spacing w:after="0" w:line="240" w:lineRule="auto"/>
      <w:jc w:val="center"/>
      <w:outlineLvl w:val="2"/>
    </w:pPr>
    <w:rPr>
      <w:rFonts w:eastAsia="Times New Roman"/>
      <w:b/>
      <w:szCs w:val="20"/>
    </w:rPr>
  </w:style>
  <w:style w:type="paragraph" w:styleId="Heading4">
    <w:name w:val="heading 4"/>
    <w:aliases w:val="Sub-Clause Sub-paragraph,ClauseSubSub_No&amp;Name, Sub-Clause Sub-paragraph,H4,h4,h41,Sub-Minor,Para4,4m"/>
    <w:basedOn w:val="Normal"/>
    <w:next w:val="Normal"/>
    <w:link w:val="Heading4Char"/>
    <w:qFormat/>
    <w:rsid w:val="00FE01A9"/>
    <w:pPr>
      <w:keepNext/>
      <w:spacing w:line="240" w:lineRule="auto"/>
      <w:ind w:left="1422" w:right="18" w:hanging="457"/>
      <w:jc w:val="both"/>
      <w:outlineLvl w:val="3"/>
    </w:pPr>
    <w:rPr>
      <w:rFonts w:eastAsia="Times New Roman"/>
      <w:b/>
      <w:bCs/>
      <w:sz w:val="24"/>
      <w:szCs w:val="20"/>
    </w:rPr>
  </w:style>
  <w:style w:type="paragraph" w:styleId="Heading5">
    <w:name w:val="heading 5"/>
    <w:basedOn w:val="Normal"/>
    <w:next w:val="Normal"/>
    <w:link w:val="Heading5Char"/>
    <w:qFormat/>
    <w:rsid w:val="00FE01A9"/>
    <w:pPr>
      <w:keepNext/>
      <w:spacing w:after="0" w:line="240" w:lineRule="auto"/>
      <w:jc w:val="center"/>
      <w:outlineLvl w:val="4"/>
    </w:pPr>
    <w:rPr>
      <w:rFonts w:ascii="Arial" w:eastAsia="Times New Roman" w:hAnsi="Arial"/>
      <w:sz w:val="24"/>
      <w:szCs w:val="20"/>
      <w:u w:val="single"/>
    </w:rPr>
  </w:style>
  <w:style w:type="paragraph" w:styleId="Heading6">
    <w:name w:val="heading 6"/>
    <w:basedOn w:val="Normal"/>
    <w:next w:val="Normal"/>
    <w:link w:val="Heading6Char"/>
    <w:qFormat/>
    <w:rsid w:val="00127056"/>
    <w:pPr>
      <w:keepNext/>
      <w:spacing w:before="120" w:after="0" w:line="240" w:lineRule="auto"/>
      <w:jc w:val="right"/>
      <w:outlineLvl w:val="5"/>
    </w:pPr>
    <w:rPr>
      <w:rFonts w:ascii=".VnTimeH" w:eastAsia="Times New Roman" w:hAnsi=".VnTimeH"/>
      <w:b/>
      <w:sz w:val="24"/>
      <w:szCs w:val="20"/>
      <w:lang w:val="en-GB" w:eastAsia="x-none"/>
    </w:rPr>
  </w:style>
  <w:style w:type="paragraph" w:styleId="Heading7">
    <w:name w:val="heading 7"/>
    <w:basedOn w:val="Normal"/>
    <w:next w:val="Normal"/>
    <w:link w:val="Heading7Char"/>
    <w:qFormat/>
    <w:rsid w:val="00FE01A9"/>
    <w:pPr>
      <w:keepNext/>
      <w:spacing w:after="0" w:line="240" w:lineRule="auto"/>
      <w:jc w:val="center"/>
      <w:outlineLvl w:val="6"/>
    </w:pPr>
    <w:rPr>
      <w:rFonts w:eastAsia="Times New Roman"/>
      <w:b/>
      <w:sz w:val="72"/>
      <w:szCs w:val="20"/>
    </w:rPr>
  </w:style>
  <w:style w:type="paragraph" w:styleId="Heading8">
    <w:name w:val="heading 8"/>
    <w:basedOn w:val="Normal"/>
    <w:next w:val="Normal"/>
    <w:link w:val="Heading8Char"/>
    <w:qFormat/>
    <w:rsid w:val="00FE01A9"/>
    <w:pPr>
      <w:keepNext/>
      <w:spacing w:after="0" w:line="240" w:lineRule="auto"/>
      <w:jc w:val="center"/>
      <w:outlineLvl w:val="7"/>
    </w:pPr>
    <w:rPr>
      <w:rFonts w:eastAsia="Times New Roman"/>
      <w:b/>
      <w:sz w:val="56"/>
      <w:szCs w:val="20"/>
    </w:rPr>
  </w:style>
  <w:style w:type="paragraph" w:styleId="Heading9">
    <w:name w:val="heading 9"/>
    <w:basedOn w:val="Normal"/>
    <w:next w:val="Normal"/>
    <w:link w:val="Heading9Char"/>
    <w:qFormat/>
    <w:rsid w:val="00FE01A9"/>
    <w:pPr>
      <w:numPr>
        <w:ilvl w:val="8"/>
        <w:numId w:val="1"/>
      </w:numPr>
      <w:spacing w:before="240" w:after="60" w:line="240" w:lineRule="auto"/>
      <w:jc w:val="both"/>
      <w:outlineLvl w:val="8"/>
    </w:pPr>
    <w:rPr>
      <w:rFonts w:ascii="Arial" w:eastAsia="Times New Roman"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7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7F02"/>
    <w:rPr>
      <w:rFonts w:ascii="Tahoma" w:hAnsi="Tahoma" w:cs="Tahoma"/>
      <w:sz w:val="16"/>
      <w:szCs w:val="1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1."/>
    <w:basedOn w:val="Normal"/>
    <w:link w:val="ListParagraphChar"/>
    <w:uiPriority w:val="34"/>
    <w:qFormat/>
    <w:rsid w:val="008774E7"/>
    <w:pPr>
      <w:ind w:left="720"/>
      <w:contextualSpacing/>
    </w:pPr>
  </w:style>
  <w:style w:type="table" w:customStyle="1" w:styleId="TableGrid1">
    <w:name w:val="Table Grid1"/>
    <w:basedOn w:val="TableNormal"/>
    <w:next w:val="TableGrid"/>
    <w:rsid w:val="00F64A7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30CC4"/>
    <w:rPr>
      <w:rFonts w:eastAsia="Times New Roman"/>
      <w:sz w:val="26"/>
      <w:szCs w:val="26"/>
    </w:rPr>
  </w:style>
  <w:style w:type="character" w:styleId="Hyperlink">
    <w:name w:val="Hyperlink"/>
    <w:basedOn w:val="DefaultParagraphFont"/>
    <w:uiPriority w:val="99"/>
    <w:unhideWhenUsed/>
    <w:rsid w:val="005D4496"/>
    <w:rPr>
      <w:color w:val="0000FF" w:themeColor="hyperlink"/>
      <w:u w:val="single"/>
    </w:rPr>
  </w:style>
  <w:style w:type="character" w:customStyle="1" w:styleId="Heading6Char">
    <w:name w:val="Heading 6 Char"/>
    <w:basedOn w:val="DefaultParagraphFont"/>
    <w:link w:val="Heading6"/>
    <w:rsid w:val="00127056"/>
    <w:rPr>
      <w:rFonts w:ascii=".VnTimeH" w:eastAsia="Times New Roman" w:hAnsi=".VnTimeH"/>
      <w:b/>
      <w:sz w:val="24"/>
      <w:szCs w:val="20"/>
      <w:lang w:val="en-GB" w:eastAsia="x-none"/>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rsid w:val="00127056"/>
  </w:style>
  <w:style w:type="paragraph" w:styleId="BodyText">
    <w:name w:val="Body Text"/>
    <w:aliases w:val="Char Char,B-text1.5,Body,Body Text Char Char Char,bt,ändrad,body text,BODY TEXT,Body Text Char Char, Char"/>
    <w:basedOn w:val="Normal"/>
    <w:link w:val="BodyTextChar"/>
    <w:qFormat/>
    <w:rsid w:val="00127056"/>
    <w:pPr>
      <w:widowControl w:val="0"/>
      <w:spacing w:after="0" w:line="240" w:lineRule="auto"/>
      <w:jc w:val="center"/>
    </w:pPr>
    <w:rPr>
      <w:rFonts w:ascii="VNTime" w:eastAsia="Times New Roman" w:hAnsi="VNTime"/>
      <w:b/>
      <w:sz w:val="24"/>
      <w:szCs w:val="20"/>
      <w:lang w:val="x-none" w:eastAsia="x-none"/>
    </w:rPr>
  </w:style>
  <w:style w:type="character" w:customStyle="1" w:styleId="BodyTextChar">
    <w:name w:val="Body Text Char"/>
    <w:aliases w:val="Char Char Char,B-text1.5 Char,Body Char,Body Text Char Char Char Char,bt Char,ändrad Char,body text Char,BODY TEXT Char,Body Text Char Char Char1, Char Char"/>
    <w:basedOn w:val="DefaultParagraphFont"/>
    <w:link w:val="BodyText"/>
    <w:rsid w:val="00127056"/>
    <w:rPr>
      <w:rFonts w:ascii="VNTime" w:eastAsia="Times New Roman" w:hAnsi="VNTime"/>
      <w:b/>
      <w:sz w:val="24"/>
      <w:szCs w:val="20"/>
      <w:lang w:val="x-none" w:eastAsia="x-none"/>
    </w:rPr>
  </w:style>
  <w:style w:type="paragraph" w:styleId="NormalWeb">
    <w:name w:val="Normal (Web)"/>
    <w:basedOn w:val="Normal"/>
    <w:uiPriority w:val="99"/>
    <w:unhideWhenUsed/>
    <w:rsid w:val="00CF0C10"/>
    <w:pPr>
      <w:spacing w:before="100" w:beforeAutospacing="1" w:after="100" w:afterAutospacing="1" w:line="240" w:lineRule="auto"/>
    </w:pPr>
    <w:rPr>
      <w:rFonts w:eastAsia="Times New Roman"/>
      <w:sz w:val="24"/>
      <w:szCs w:val="24"/>
    </w:rPr>
  </w:style>
  <w:style w:type="character" w:customStyle="1" w:styleId="Heading1Char">
    <w:name w:val="Heading 1 Char"/>
    <w:aliases w:val="Document Header1 Char,ClauseGroup_Title Char,Heading 11 Char,Heading 1 Char Char Char Char Char Char Char Char Char Char Char Char Char,BVI Char,RepHead1 Char Char Char"/>
    <w:basedOn w:val="DefaultParagraphFont"/>
    <w:link w:val="Heading1"/>
    <w:rsid w:val="00FE01A9"/>
    <w:rPr>
      <w:rFonts w:ascii="Times New Roman Bold" w:eastAsia="Times New Roman" w:hAnsi="Times New Roman Bold"/>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Heading 2 Char Char Char,Heading Char,5 Char Char,TF-Overskrit 2 Char,H2 Char"/>
    <w:basedOn w:val="DefaultParagraphFont"/>
    <w:link w:val="Heading2"/>
    <w:uiPriority w:val="9"/>
    <w:rsid w:val="00FE01A9"/>
    <w:rPr>
      <w:rFonts w:ascii="Times New Roman Bold" w:eastAsia="Times New Roman" w:hAnsi="Times New Roman Bold"/>
      <w:b/>
      <w:szCs w:val="20"/>
    </w:rPr>
  </w:style>
  <w:style w:type="character" w:customStyle="1" w:styleId="Heading3Char">
    <w:name w:val="Heading 3 Char"/>
    <w:aliases w:val="TOC Char,h3 Char,Minor Char,Table Attribute Heading Char,H3 Char,FunctionName Char,ModuleFunctionName Char,Para3 Char,h31 Char,h32 Char,Head 3 Char,C Sub-Sub/Italic Char,Head 31 Char,Head 32 Char,C Sub-Sub/Italic1 Char,Head 33 Char"/>
    <w:basedOn w:val="DefaultParagraphFont"/>
    <w:rsid w:val="00FE01A9"/>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ub-Clause Sub-paragraph Char,ClauseSubSub_No&amp;Name Char, Sub-Clause Sub-paragraph Char,H4 Char,h4 Char,h41 Char,Sub-Minor Char,Para4 Char,4m Char"/>
    <w:basedOn w:val="DefaultParagraphFont"/>
    <w:link w:val="Heading4"/>
    <w:rsid w:val="00FE01A9"/>
    <w:rPr>
      <w:rFonts w:eastAsia="Times New Roman"/>
      <w:b/>
      <w:bCs/>
      <w:sz w:val="24"/>
      <w:szCs w:val="20"/>
    </w:rPr>
  </w:style>
  <w:style w:type="character" w:customStyle="1" w:styleId="Heading5Char">
    <w:name w:val="Heading 5 Char"/>
    <w:basedOn w:val="DefaultParagraphFont"/>
    <w:link w:val="Heading5"/>
    <w:rsid w:val="00FE01A9"/>
    <w:rPr>
      <w:rFonts w:ascii="Arial" w:eastAsia="Times New Roman" w:hAnsi="Arial"/>
      <w:sz w:val="24"/>
      <w:szCs w:val="20"/>
      <w:u w:val="single"/>
    </w:rPr>
  </w:style>
  <w:style w:type="character" w:customStyle="1" w:styleId="Heading7Char">
    <w:name w:val="Heading 7 Char"/>
    <w:basedOn w:val="DefaultParagraphFont"/>
    <w:link w:val="Heading7"/>
    <w:rsid w:val="00FE01A9"/>
    <w:rPr>
      <w:rFonts w:eastAsia="Times New Roman"/>
      <w:b/>
      <w:sz w:val="72"/>
      <w:szCs w:val="20"/>
    </w:rPr>
  </w:style>
  <w:style w:type="character" w:customStyle="1" w:styleId="Heading8Char">
    <w:name w:val="Heading 8 Char"/>
    <w:basedOn w:val="DefaultParagraphFont"/>
    <w:link w:val="Heading8"/>
    <w:rsid w:val="00FE01A9"/>
    <w:rPr>
      <w:rFonts w:eastAsia="Times New Roman"/>
      <w:b/>
      <w:sz w:val="56"/>
      <w:szCs w:val="20"/>
    </w:rPr>
  </w:style>
  <w:style w:type="character" w:customStyle="1" w:styleId="Heading9Char">
    <w:name w:val="Heading 9 Char"/>
    <w:basedOn w:val="DefaultParagraphFont"/>
    <w:link w:val="Heading9"/>
    <w:rsid w:val="00FE01A9"/>
    <w:rPr>
      <w:rFonts w:ascii="Arial" w:eastAsia="Times New Roman" w:hAnsi="Arial"/>
      <w:b/>
      <w:i/>
      <w:sz w:val="18"/>
      <w:szCs w:val="20"/>
      <w:lang w:val="es-ES_tradnl"/>
    </w:rPr>
  </w:style>
  <w:style w:type="character" w:customStyle="1" w:styleId="Heading3Char1">
    <w:name w:val="Heading 3 Char1"/>
    <w:aliases w:val="Section Header3 Char,ClauseSub_No&amp;Name Char,Section Header3 Char Char Char,Sub-Clause Paragraph Char,TOC Char1,h3 Char1,Minor Char1,Table Attribute Heading Char1,H3 Char1,FunctionName Char1,ModuleFunctionName Char1,Para3 Char1,h31 Char1"/>
    <w:link w:val="Heading3"/>
    <w:rsid w:val="00FE01A9"/>
    <w:rPr>
      <w:rFonts w:eastAsia="Times New Roman"/>
      <w:b/>
      <w:szCs w:val="20"/>
    </w:rPr>
  </w:style>
  <w:style w:type="paragraph" w:styleId="TOC1">
    <w:name w:val="toc 1"/>
    <w:basedOn w:val="Normal"/>
    <w:next w:val="Normal"/>
    <w:autoRedefine/>
    <w:uiPriority w:val="39"/>
    <w:qFormat/>
    <w:rsid w:val="00FE01A9"/>
    <w:pPr>
      <w:tabs>
        <w:tab w:val="right" w:leader="dot" w:pos="9270"/>
      </w:tabs>
      <w:spacing w:before="120" w:after="120" w:line="240" w:lineRule="auto"/>
      <w:outlineLvl w:val="2"/>
    </w:pPr>
    <w:rPr>
      <w:rFonts w:asciiTheme="majorHAnsi" w:eastAsia="Batang" w:hAnsiTheme="majorHAnsi" w:cstheme="majorHAnsi"/>
      <w:b/>
      <w:bCs/>
      <w:iCs/>
      <w:noProof/>
      <w:kern w:val="36"/>
      <w:lang w:val="nl-NL"/>
    </w:rPr>
  </w:style>
  <w:style w:type="character" w:customStyle="1" w:styleId="Bibliogrphy">
    <w:name w:val="Bibliogrphy"/>
    <w:basedOn w:val="DefaultParagraphFont"/>
    <w:rsid w:val="00FE01A9"/>
  </w:style>
  <w:style w:type="character" w:customStyle="1" w:styleId="DocInit">
    <w:name w:val="Doc Init"/>
    <w:basedOn w:val="DefaultParagraphFont"/>
    <w:rsid w:val="00FE01A9"/>
  </w:style>
  <w:style w:type="paragraph" w:customStyle="1" w:styleId="Document1">
    <w:name w:val="Document 1"/>
    <w:rsid w:val="00FE01A9"/>
    <w:pPr>
      <w:keepNext/>
      <w:keepLines/>
      <w:tabs>
        <w:tab w:val="left" w:pos="-720"/>
      </w:tabs>
      <w:suppressAutoHyphens/>
      <w:spacing w:after="0" w:line="240" w:lineRule="auto"/>
    </w:pPr>
    <w:rPr>
      <w:rFonts w:ascii="Times" w:eastAsia="Times New Roman" w:hAnsi="Times"/>
      <w:sz w:val="24"/>
      <w:szCs w:val="20"/>
    </w:rPr>
  </w:style>
  <w:style w:type="character" w:customStyle="1" w:styleId="Document2">
    <w:name w:val="Document 2"/>
    <w:rsid w:val="00FE01A9"/>
    <w:rPr>
      <w:rFonts w:ascii="Times" w:hAnsi="Times"/>
      <w:noProof w:val="0"/>
      <w:sz w:val="24"/>
      <w:lang w:val="en-US"/>
    </w:rPr>
  </w:style>
  <w:style w:type="character" w:customStyle="1" w:styleId="Document3">
    <w:name w:val="Document 3"/>
    <w:rsid w:val="00FE01A9"/>
    <w:rPr>
      <w:rFonts w:ascii="Times" w:hAnsi="Times"/>
      <w:noProof w:val="0"/>
      <w:sz w:val="24"/>
      <w:lang w:val="en-US"/>
    </w:rPr>
  </w:style>
  <w:style w:type="character" w:customStyle="1" w:styleId="Document4">
    <w:name w:val="Document 4"/>
    <w:rsid w:val="00FE01A9"/>
    <w:rPr>
      <w:b/>
      <w:i/>
      <w:sz w:val="24"/>
    </w:rPr>
  </w:style>
  <w:style w:type="character" w:customStyle="1" w:styleId="Document5">
    <w:name w:val="Document 5"/>
    <w:basedOn w:val="DefaultParagraphFont"/>
    <w:rsid w:val="00FE01A9"/>
  </w:style>
  <w:style w:type="character" w:customStyle="1" w:styleId="Document6">
    <w:name w:val="Document 6"/>
    <w:basedOn w:val="DefaultParagraphFont"/>
    <w:rsid w:val="00FE01A9"/>
  </w:style>
  <w:style w:type="character" w:customStyle="1" w:styleId="Document7">
    <w:name w:val="Document 7"/>
    <w:basedOn w:val="DefaultParagraphFont"/>
    <w:rsid w:val="00FE01A9"/>
  </w:style>
  <w:style w:type="character" w:customStyle="1" w:styleId="Document8">
    <w:name w:val="Document 8"/>
    <w:basedOn w:val="DefaultParagraphFont"/>
    <w:rsid w:val="00FE01A9"/>
  </w:style>
  <w:style w:type="character" w:customStyle="1" w:styleId="TechInit">
    <w:name w:val="Tech Init"/>
    <w:rsid w:val="00FE01A9"/>
    <w:rPr>
      <w:rFonts w:ascii="Times" w:hAnsi="Times"/>
      <w:noProof w:val="0"/>
      <w:sz w:val="24"/>
      <w:lang w:val="en-US"/>
    </w:rPr>
  </w:style>
  <w:style w:type="character" w:customStyle="1" w:styleId="Technical1">
    <w:name w:val="Technical 1"/>
    <w:rsid w:val="00FE01A9"/>
    <w:rPr>
      <w:rFonts w:ascii="Times" w:hAnsi="Times"/>
      <w:noProof w:val="0"/>
      <w:sz w:val="24"/>
      <w:lang w:val="en-US"/>
    </w:rPr>
  </w:style>
  <w:style w:type="character" w:customStyle="1" w:styleId="Technical2">
    <w:name w:val="Technical 2"/>
    <w:rsid w:val="00FE01A9"/>
    <w:rPr>
      <w:rFonts w:ascii="Times" w:hAnsi="Times"/>
      <w:noProof w:val="0"/>
      <w:sz w:val="24"/>
      <w:lang w:val="en-US"/>
    </w:rPr>
  </w:style>
  <w:style w:type="character" w:customStyle="1" w:styleId="Technical3">
    <w:name w:val="Technical 3"/>
    <w:rsid w:val="00FE01A9"/>
    <w:rPr>
      <w:rFonts w:ascii="Times" w:hAnsi="Times"/>
      <w:noProof w:val="0"/>
      <w:sz w:val="24"/>
      <w:lang w:val="en-US"/>
    </w:rPr>
  </w:style>
  <w:style w:type="paragraph" w:customStyle="1" w:styleId="Technical4">
    <w:name w:val="Technical 4"/>
    <w:rsid w:val="00FE01A9"/>
    <w:pPr>
      <w:tabs>
        <w:tab w:val="left" w:pos="-720"/>
      </w:tabs>
      <w:suppressAutoHyphens/>
      <w:spacing w:after="0" w:line="240" w:lineRule="auto"/>
    </w:pPr>
    <w:rPr>
      <w:rFonts w:ascii="Times" w:eastAsia="Times New Roman" w:hAnsi="Times"/>
      <w:b/>
      <w:sz w:val="24"/>
      <w:szCs w:val="20"/>
    </w:rPr>
  </w:style>
  <w:style w:type="paragraph" w:customStyle="1" w:styleId="Technical5">
    <w:name w:val="Technical 5"/>
    <w:rsid w:val="00FE01A9"/>
    <w:pPr>
      <w:tabs>
        <w:tab w:val="left" w:pos="-720"/>
      </w:tabs>
      <w:suppressAutoHyphens/>
      <w:spacing w:after="0" w:line="240" w:lineRule="auto"/>
      <w:ind w:firstLine="720"/>
    </w:pPr>
    <w:rPr>
      <w:rFonts w:ascii="Times" w:eastAsia="Times New Roman" w:hAnsi="Times"/>
      <w:b/>
      <w:sz w:val="24"/>
      <w:szCs w:val="20"/>
    </w:rPr>
  </w:style>
  <w:style w:type="paragraph" w:customStyle="1" w:styleId="Technical6">
    <w:name w:val="Technical 6"/>
    <w:rsid w:val="00FE01A9"/>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FE01A9"/>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FE01A9"/>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FE01A9"/>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FE01A9"/>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FE01A9"/>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FE01A9"/>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FE01A9"/>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FE01A9"/>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FE01A9"/>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FE01A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FE01A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TOC2">
    <w:name w:val="toc 2"/>
    <w:basedOn w:val="Normal"/>
    <w:next w:val="Normal"/>
    <w:uiPriority w:val="39"/>
    <w:qFormat/>
    <w:rsid w:val="00FE01A9"/>
    <w:pPr>
      <w:tabs>
        <w:tab w:val="right" w:leader="dot" w:pos="9000"/>
      </w:tabs>
      <w:suppressAutoHyphens/>
      <w:spacing w:after="0" w:line="240" w:lineRule="auto"/>
      <w:ind w:left="1440" w:hanging="720"/>
      <w:jc w:val="both"/>
    </w:pPr>
    <w:rPr>
      <w:rFonts w:eastAsia="Times New Roman"/>
      <w:sz w:val="24"/>
      <w:szCs w:val="20"/>
    </w:rPr>
  </w:style>
  <w:style w:type="paragraph" w:styleId="TOC3">
    <w:name w:val="toc 3"/>
    <w:basedOn w:val="Normal"/>
    <w:next w:val="Normal"/>
    <w:uiPriority w:val="39"/>
    <w:qFormat/>
    <w:rsid w:val="00FE01A9"/>
    <w:pPr>
      <w:tabs>
        <w:tab w:val="right" w:leader="dot" w:pos="9000"/>
      </w:tabs>
      <w:suppressAutoHyphens/>
      <w:spacing w:after="0" w:line="240" w:lineRule="auto"/>
      <w:ind w:left="1440" w:hanging="720"/>
      <w:jc w:val="both"/>
    </w:pPr>
    <w:rPr>
      <w:rFonts w:eastAsia="Times New Roman"/>
      <w:i/>
      <w:sz w:val="24"/>
      <w:szCs w:val="20"/>
    </w:rPr>
  </w:style>
  <w:style w:type="paragraph" w:styleId="TOC4">
    <w:name w:val="toc 4"/>
    <w:basedOn w:val="Normal"/>
    <w:next w:val="Normal"/>
    <w:rsid w:val="00FE01A9"/>
    <w:pPr>
      <w:tabs>
        <w:tab w:val="left" w:leader="dot" w:pos="8640"/>
        <w:tab w:val="right" w:pos="9000"/>
      </w:tabs>
      <w:suppressAutoHyphens/>
      <w:spacing w:after="0" w:line="240" w:lineRule="auto"/>
      <w:ind w:left="2880" w:right="720" w:hanging="720"/>
      <w:jc w:val="both"/>
    </w:pPr>
    <w:rPr>
      <w:rFonts w:eastAsia="Times New Roman"/>
      <w:sz w:val="24"/>
      <w:szCs w:val="20"/>
    </w:rPr>
  </w:style>
  <w:style w:type="paragraph" w:styleId="TOC5">
    <w:name w:val="toc 5"/>
    <w:basedOn w:val="Normal"/>
    <w:next w:val="Normal"/>
    <w:rsid w:val="00FE01A9"/>
    <w:pPr>
      <w:tabs>
        <w:tab w:val="left" w:leader="dot" w:pos="8640"/>
        <w:tab w:val="right" w:pos="9000"/>
      </w:tabs>
      <w:suppressAutoHyphens/>
      <w:spacing w:after="0" w:line="240" w:lineRule="auto"/>
      <w:ind w:left="3600" w:right="720" w:hanging="720"/>
      <w:jc w:val="both"/>
    </w:pPr>
    <w:rPr>
      <w:rFonts w:eastAsia="Times New Roman"/>
      <w:sz w:val="24"/>
      <w:szCs w:val="20"/>
    </w:rPr>
  </w:style>
  <w:style w:type="paragraph" w:styleId="TOC6">
    <w:name w:val="toc 6"/>
    <w:basedOn w:val="Normal"/>
    <w:next w:val="Normal"/>
    <w:rsid w:val="00FE01A9"/>
    <w:pPr>
      <w:tabs>
        <w:tab w:val="left" w:pos="8640"/>
        <w:tab w:val="right" w:pos="9000"/>
      </w:tabs>
      <w:suppressAutoHyphens/>
      <w:spacing w:after="0" w:line="240" w:lineRule="auto"/>
      <w:ind w:left="720" w:hanging="720"/>
      <w:jc w:val="both"/>
    </w:pPr>
    <w:rPr>
      <w:rFonts w:eastAsia="Times New Roman"/>
      <w:sz w:val="24"/>
      <w:szCs w:val="20"/>
    </w:rPr>
  </w:style>
  <w:style w:type="paragraph" w:styleId="TOC7">
    <w:name w:val="toc 7"/>
    <w:basedOn w:val="Normal"/>
    <w:next w:val="Normal"/>
    <w:rsid w:val="00FE01A9"/>
    <w:pPr>
      <w:suppressAutoHyphens/>
      <w:spacing w:after="0" w:line="240" w:lineRule="auto"/>
      <w:ind w:left="720" w:hanging="720"/>
      <w:jc w:val="both"/>
    </w:pPr>
    <w:rPr>
      <w:rFonts w:eastAsia="Times New Roman"/>
      <w:sz w:val="24"/>
      <w:szCs w:val="20"/>
    </w:rPr>
  </w:style>
  <w:style w:type="paragraph" w:styleId="TOC8">
    <w:name w:val="toc 8"/>
    <w:basedOn w:val="Normal"/>
    <w:next w:val="Normal"/>
    <w:rsid w:val="00FE01A9"/>
    <w:pPr>
      <w:tabs>
        <w:tab w:val="left" w:pos="8640"/>
        <w:tab w:val="right" w:pos="9000"/>
      </w:tabs>
      <w:suppressAutoHyphens/>
      <w:spacing w:after="0" w:line="240" w:lineRule="auto"/>
      <w:ind w:left="720" w:hanging="720"/>
      <w:jc w:val="both"/>
    </w:pPr>
    <w:rPr>
      <w:rFonts w:eastAsia="Times New Roman"/>
      <w:sz w:val="24"/>
      <w:szCs w:val="20"/>
    </w:rPr>
  </w:style>
  <w:style w:type="paragraph" w:styleId="TOC9">
    <w:name w:val="toc 9"/>
    <w:basedOn w:val="Normal"/>
    <w:next w:val="Normal"/>
    <w:rsid w:val="00FE01A9"/>
    <w:pPr>
      <w:tabs>
        <w:tab w:val="left" w:leader="dot" w:pos="8640"/>
        <w:tab w:val="right" w:pos="9000"/>
      </w:tabs>
      <w:suppressAutoHyphens/>
      <w:spacing w:after="0" w:line="240" w:lineRule="auto"/>
      <w:ind w:left="720" w:hanging="720"/>
      <w:jc w:val="both"/>
    </w:pPr>
    <w:rPr>
      <w:rFonts w:eastAsia="Times New Roman"/>
      <w:sz w:val="24"/>
      <w:szCs w:val="20"/>
    </w:rPr>
  </w:style>
  <w:style w:type="paragraph" w:styleId="TOAHeading">
    <w:name w:val="toa heading"/>
    <w:basedOn w:val="Normal"/>
    <w:next w:val="Normal"/>
    <w:rsid w:val="00FE01A9"/>
    <w:pPr>
      <w:tabs>
        <w:tab w:val="left" w:pos="9000"/>
        <w:tab w:val="right" w:pos="9360"/>
      </w:tabs>
      <w:suppressAutoHyphens/>
      <w:spacing w:after="0" w:line="240" w:lineRule="auto"/>
      <w:jc w:val="both"/>
    </w:pPr>
    <w:rPr>
      <w:rFonts w:eastAsia="Times New Roman"/>
      <w:sz w:val="24"/>
      <w:szCs w:val="20"/>
    </w:rPr>
  </w:style>
  <w:style w:type="paragraph" w:styleId="Caption">
    <w:name w:val="caption"/>
    <w:basedOn w:val="Normal"/>
    <w:next w:val="Normal"/>
    <w:uiPriority w:val="35"/>
    <w:qFormat/>
    <w:rsid w:val="00FE01A9"/>
    <w:pPr>
      <w:spacing w:after="0" w:line="240" w:lineRule="auto"/>
      <w:jc w:val="both"/>
    </w:pPr>
    <w:rPr>
      <w:rFonts w:ascii="Courier New" w:eastAsia="Times New Roman" w:hAnsi="Courier New"/>
      <w:sz w:val="24"/>
      <w:szCs w:val="20"/>
    </w:rPr>
  </w:style>
  <w:style w:type="character" w:customStyle="1" w:styleId="EquationCaption">
    <w:name w:val="_Equation Caption"/>
    <w:rsid w:val="00FE01A9"/>
  </w:style>
  <w:style w:type="character" w:customStyle="1" w:styleId="vlpgno">
    <w:name w:val="vl.pg.no."/>
    <w:rsid w:val="00FE01A9"/>
    <w:rPr>
      <w:rFonts w:ascii="Times" w:hAnsi="Times"/>
      <w:b/>
      <w:noProof w:val="0"/>
      <w:sz w:val="20"/>
      <w:lang w:val="en-US"/>
    </w:rPr>
  </w:style>
  <w:style w:type="character" w:styleId="LineNumber">
    <w:name w:val="line number"/>
    <w:basedOn w:val="DefaultParagraphFont"/>
    <w:rsid w:val="00FE01A9"/>
  </w:style>
  <w:style w:type="paragraph" w:styleId="Title">
    <w:name w:val="Title"/>
    <w:aliases w:val="Title Char Char,TITLE,Title Char Char Char Char,Title Char Char Char Char Char Char Char Char,Report Title"/>
    <w:basedOn w:val="Normal"/>
    <w:link w:val="TitleChar"/>
    <w:qFormat/>
    <w:rsid w:val="00FE01A9"/>
    <w:pPr>
      <w:spacing w:before="240" w:after="60" w:line="240" w:lineRule="auto"/>
      <w:jc w:val="center"/>
    </w:pPr>
    <w:rPr>
      <w:rFonts w:ascii="Arial" w:eastAsia="Times New Roman" w:hAnsi="Arial"/>
      <w:b/>
      <w:kern w:val="28"/>
      <w:sz w:val="32"/>
      <w:szCs w:val="20"/>
    </w:rPr>
  </w:style>
  <w:style w:type="character" w:customStyle="1" w:styleId="TitleChar">
    <w:name w:val="Title Char"/>
    <w:aliases w:val="Title Char Char Char,TITLE Char1,Title Char Char Char Char Char,Title Char Char Char Char Char Char Char Char Char,Report Title Char1"/>
    <w:basedOn w:val="DefaultParagraphFont"/>
    <w:link w:val="Title"/>
    <w:rsid w:val="00FE01A9"/>
    <w:rPr>
      <w:rFonts w:ascii="Arial" w:eastAsia="Times New Roman" w:hAnsi="Arial"/>
      <w:b/>
      <w:kern w:val="28"/>
      <w:sz w:val="32"/>
      <w:szCs w:val="20"/>
    </w:rPr>
  </w:style>
  <w:style w:type="character" w:customStyle="1" w:styleId="footnote">
    <w:name w:val="footnote"/>
    <w:rsid w:val="00FE01A9"/>
    <w:rPr>
      <w:rFonts w:ascii="Book Antiqua" w:hAnsi="Book Antiqua"/>
      <w:noProof w:val="0"/>
      <w:sz w:val="24"/>
      <w:lang w:val="en-US"/>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Tieude,Header Char1"/>
    <w:basedOn w:val="Normal"/>
    <w:link w:val="HeaderChar"/>
    <w:rsid w:val="00FE01A9"/>
    <w:pPr>
      <w:spacing w:after="0" w:line="240" w:lineRule="auto"/>
      <w:jc w:val="both"/>
    </w:pPr>
    <w:rPr>
      <w:rFonts w:eastAsia="Times New Roman"/>
      <w:sz w:val="20"/>
      <w:szCs w:val="20"/>
    </w:rPr>
  </w:style>
  <w:style w:type="character" w:customStyle="1" w:styleId="HeaderChar">
    <w:name w:val="Header Char"/>
    <w:aliases w:val="Header Char Char Char Char Char1,Header Char Char Char Char Char Char,Header Char Char Char Char1,Header Char Char Char1,Header Char Char Char Char Char Char Char Char Char,Header Char Char Char Char Char Char Char Char Char Char Char Char"/>
    <w:basedOn w:val="DefaultParagraphFont"/>
    <w:link w:val="Header"/>
    <w:uiPriority w:val="99"/>
    <w:rsid w:val="00FE01A9"/>
    <w:rPr>
      <w:rFonts w:eastAsia="Times New Roman"/>
      <w:sz w:val="20"/>
      <w:szCs w:val="20"/>
    </w:rPr>
  </w:style>
  <w:style w:type="paragraph" w:styleId="Footer">
    <w:name w:val="footer"/>
    <w:aliases w:val="Footer-Even, Char1"/>
    <w:basedOn w:val="Normal"/>
    <w:link w:val="FooterChar"/>
    <w:uiPriority w:val="99"/>
    <w:rsid w:val="00FE01A9"/>
    <w:pPr>
      <w:spacing w:after="0" w:line="240" w:lineRule="auto"/>
      <w:jc w:val="both"/>
    </w:pPr>
    <w:rPr>
      <w:rFonts w:eastAsia="Times New Roman"/>
      <w:sz w:val="20"/>
      <w:szCs w:val="20"/>
    </w:rPr>
  </w:style>
  <w:style w:type="character" w:customStyle="1" w:styleId="FooterChar">
    <w:name w:val="Footer Char"/>
    <w:aliases w:val="Footer-Even Char1, Char1 Char1"/>
    <w:basedOn w:val="DefaultParagraphFont"/>
    <w:link w:val="Footer"/>
    <w:uiPriority w:val="99"/>
    <w:rsid w:val="00FE01A9"/>
    <w:rPr>
      <w:rFonts w:eastAsia="Times New Roman"/>
      <w:sz w:val="20"/>
      <w:szCs w:val="20"/>
    </w:rPr>
  </w:style>
  <w:style w:type="character" w:styleId="PageNumber">
    <w:name w:val="page number"/>
    <w:basedOn w:val="DefaultParagraphFont"/>
    <w:rsid w:val="00FE01A9"/>
  </w:style>
  <w:style w:type="paragraph" w:styleId="FootnoteText">
    <w:name w:val="footnote text"/>
    <w:basedOn w:val="Normal"/>
    <w:link w:val="FootnoteTextChar"/>
    <w:rsid w:val="00FE01A9"/>
    <w:pPr>
      <w:tabs>
        <w:tab w:val="left" w:pos="360"/>
      </w:tabs>
      <w:spacing w:after="0" w:line="240" w:lineRule="auto"/>
      <w:ind w:left="360" w:hanging="360"/>
      <w:jc w:val="both"/>
    </w:pPr>
    <w:rPr>
      <w:rFonts w:eastAsia="Times New Roman"/>
      <w:sz w:val="20"/>
      <w:szCs w:val="20"/>
    </w:rPr>
  </w:style>
  <w:style w:type="character" w:customStyle="1" w:styleId="FootnoteTextChar">
    <w:name w:val="Footnote Text Char"/>
    <w:basedOn w:val="DefaultParagraphFont"/>
    <w:link w:val="FootnoteText"/>
    <w:rsid w:val="00FE01A9"/>
    <w:rPr>
      <w:rFonts w:eastAsia="Times New Roman"/>
      <w:sz w:val="20"/>
      <w:szCs w:val="20"/>
    </w:rPr>
  </w:style>
  <w:style w:type="paragraph" w:customStyle="1" w:styleId="Head21">
    <w:name w:val="Head 2.1"/>
    <w:basedOn w:val="Normal"/>
    <w:rsid w:val="00FE01A9"/>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0"/>
    </w:rPr>
  </w:style>
  <w:style w:type="paragraph" w:customStyle="1" w:styleId="Head22">
    <w:name w:val="Head 2.2"/>
    <w:basedOn w:val="Normal"/>
    <w:rsid w:val="00FE01A9"/>
    <w:pPr>
      <w:tabs>
        <w:tab w:val="left" w:pos="360"/>
      </w:tabs>
      <w:suppressAutoHyphens/>
      <w:spacing w:after="240" w:line="240" w:lineRule="auto"/>
      <w:ind w:left="360" w:hanging="360"/>
    </w:pPr>
    <w:rPr>
      <w:rFonts w:eastAsia="Times New Roman"/>
      <w:b/>
      <w:sz w:val="24"/>
      <w:szCs w:val="20"/>
    </w:rPr>
  </w:style>
  <w:style w:type="character" w:styleId="FootnoteReference">
    <w:name w:val="footnote reference"/>
    <w:rsid w:val="00FE01A9"/>
    <w:rPr>
      <w:vertAlign w:val="superscript"/>
    </w:rPr>
  </w:style>
  <w:style w:type="character" w:customStyle="1" w:styleId="insert2">
    <w:name w:val="insert2"/>
    <w:rsid w:val="00FE01A9"/>
    <w:rPr>
      <w:rFonts w:ascii="Arial" w:hAnsi="Arial"/>
      <w:i/>
      <w:noProof w:val="0"/>
      <w:sz w:val="24"/>
      <w:lang w:val="en-US"/>
    </w:rPr>
  </w:style>
  <w:style w:type="character" w:customStyle="1" w:styleId="reference">
    <w:name w:val="reference"/>
    <w:rsid w:val="00FE01A9"/>
    <w:rPr>
      <w:rFonts w:ascii="Book Antiqua" w:hAnsi="Book Antiqua"/>
      <w:i/>
      <w:noProof w:val="0"/>
      <w:sz w:val="24"/>
      <w:lang w:val="en-US"/>
    </w:rPr>
  </w:style>
  <w:style w:type="paragraph" w:styleId="Index9">
    <w:name w:val="index 9"/>
    <w:basedOn w:val="Normal"/>
    <w:next w:val="Normal"/>
    <w:rsid w:val="00FE01A9"/>
    <w:pPr>
      <w:tabs>
        <w:tab w:val="right" w:pos="4140"/>
      </w:tabs>
      <w:spacing w:after="0" w:line="240" w:lineRule="auto"/>
      <w:ind w:left="2160" w:hanging="240"/>
    </w:pPr>
    <w:rPr>
      <w:rFonts w:eastAsia="Times New Roman"/>
      <w:sz w:val="20"/>
      <w:szCs w:val="20"/>
    </w:rPr>
  </w:style>
  <w:style w:type="paragraph" w:styleId="Index1">
    <w:name w:val="index 1"/>
    <w:basedOn w:val="Normal"/>
    <w:next w:val="Normal"/>
    <w:autoRedefine/>
    <w:unhideWhenUsed/>
    <w:rsid w:val="00FE01A9"/>
    <w:pPr>
      <w:spacing w:after="0" w:line="240" w:lineRule="auto"/>
      <w:ind w:left="280" w:hanging="280"/>
    </w:pPr>
    <w:rPr>
      <w:rFonts w:cstheme="minorBidi"/>
      <w:kern w:val="2"/>
      <w:szCs w:val="22"/>
      <w14:ligatures w14:val="standardContextual"/>
    </w:rPr>
  </w:style>
  <w:style w:type="paragraph" w:styleId="IndexHeading">
    <w:name w:val="index heading"/>
    <w:basedOn w:val="Normal"/>
    <w:next w:val="Index1"/>
    <w:rsid w:val="00FE01A9"/>
    <w:pPr>
      <w:spacing w:after="0" w:line="240" w:lineRule="auto"/>
    </w:pPr>
    <w:rPr>
      <w:rFonts w:eastAsia="Times New Roman"/>
      <w:sz w:val="20"/>
      <w:szCs w:val="20"/>
    </w:rPr>
  </w:style>
  <w:style w:type="paragraph" w:customStyle="1" w:styleId="Headingrb2">
    <w:name w:val="Heading rb2"/>
    <w:basedOn w:val="Normal"/>
    <w:rsid w:val="00FE01A9"/>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0"/>
    </w:rPr>
  </w:style>
  <w:style w:type="paragraph" w:customStyle="1" w:styleId="Headfid1">
    <w:name w:val="Head fid1"/>
    <w:basedOn w:val="Head2"/>
    <w:rsid w:val="00FE01A9"/>
  </w:style>
  <w:style w:type="paragraph" w:customStyle="1" w:styleId="Head2">
    <w:name w:val="Head 2"/>
    <w:basedOn w:val="Normal"/>
    <w:autoRedefine/>
    <w:rsid w:val="00FE01A9"/>
    <w:pPr>
      <w:spacing w:before="120" w:after="120" w:line="240" w:lineRule="auto"/>
      <w:jc w:val="both"/>
    </w:pPr>
    <w:rPr>
      <w:rFonts w:eastAsia="Times New Roman"/>
      <w:b/>
      <w:sz w:val="24"/>
      <w:szCs w:val="20"/>
      <w:lang w:val="en-GB"/>
    </w:rPr>
  </w:style>
  <w:style w:type="paragraph" w:customStyle="1" w:styleId="explanatoryclause">
    <w:name w:val="explanatory_clause"/>
    <w:basedOn w:val="Normal"/>
    <w:rsid w:val="00FE01A9"/>
    <w:pPr>
      <w:suppressAutoHyphens/>
      <w:spacing w:after="240" w:line="240" w:lineRule="auto"/>
      <w:ind w:left="738" w:right="-14" w:hanging="738"/>
    </w:pPr>
    <w:rPr>
      <w:rFonts w:ascii="Arial" w:eastAsia="Times New Roman" w:hAnsi="Arial"/>
      <w:sz w:val="22"/>
      <w:szCs w:val="20"/>
    </w:rPr>
  </w:style>
  <w:style w:type="paragraph" w:customStyle="1" w:styleId="explanatorynotes">
    <w:name w:val="explanatory_notes"/>
    <w:basedOn w:val="Normal"/>
    <w:rsid w:val="00FE01A9"/>
    <w:pPr>
      <w:suppressAutoHyphens/>
      <w:spacing w:after="240" w:line="360" w:lineRule="exact"/>
      <w:jc w:val="both"/>
    </w:pPr>
    <w:rPr>
      <w:rFonts w:ascii="Arial" w:eastAsia="Times New Roman" w:hAnsi="Arial"/>
      <w:sz w:val="24"/>
      <w:szCs w:val="20"/>
    </w:rPr>
  </w:style>
  <w:style w:type="paragraph" w:customStyle="1" w:styleId="Head22b">
    <w:name w:val="Head 2.2b"/>
    <w:basedOn w:val="Normal"/>
    <w:rsid w:val="00FE01A9"/>
    <w:pPr>
      <w:suppressAutoHyphens/>
      <w:spacing w:after="240" w:line="240" w:lineRule="auto"/>
      <w:ind w:left="360" w:hanging="360"/>
    </w:pPr>
    <w:rPr>
      <w:rFonts w:ascii="Tms Rmn" w:eastAsia="Times New Roman" w:hAnsi="Tms Rmn"/>
      <w:b/>
      <w:sz w:val="24"/>
      <w:szCs w:val="20"/>
    </w:rPr>
  </w:style>
  <w:style w:type="paragraph" w:customStyle="1" w:styleId="Head31">
    <w:name w:val="Head 3.1"/>
    <w:basedOn w:val="Head21"/>
    <w:rsid w:val="00FE01A9"/>
  </w:style>
  <w:style w:type="paragraph" w:customStyle="1" w:styleId="Head41">
    <w:name w:val="Head 4.1"/>
    <w:basedOn w:val="Head21"/>
    <w:rsid w:val="00FE01A9"/>
  </w:style>
  <w:style w:type="paragraph" w:customStyle="1" w:styleId="Head42">
    <w:name w:val="Head 4.2"/>
    <w:basedOn w:val="Normal"/>
    <w:rsid w:val="00FE01A9"/>
    <w:pPr>
      <w:suppressAutoHyphens/>
      <w:spacing w:after="240" w:line="240" w:lineRule="auto"/>
      <w:ind w:left="360" w:hanging="360"/>
    </w:pPr>
    <w:rPr>
      <w:rFonts w:eastAsia="Times New Roman"/>
      <w:b/>
      <w:sz w:val="24"/>
      <w:szCs w:val="20"/>
    </w:rPr>
  </w:style>
  <w:style w:type="paragraph" w:customStyle="1" w:styleId="Head51">
    <w:name w:val="Head 5.1"/>
    <w:basedOn w:val="Head21"/>
    <w:rsid w:val="00FE01A9"/>
    <w:pPr>
      <w:spacing w:after="0"/>
    </w:pPr>
  </w:style>
  <w:style w:type="paragraph" w:customStyle="1" w:styleId="Head52">
    <w:name w:val="Head 5.2"/>
    <w:basedOn w:val="Normal"/>
    <w:rsid w:val="00FE01A9"/>
    <w:pPr>
      <w:keepNext/>
      <w:suppressAutoHyphens/>
      <w:spacing w:before="480" w:after="240" w:line="240" w:lineRule="auto"/>
      <w:ind w:left="547" w:hanging="547"/>
      <w:jc w:val="center"/>
    </w:pPr>
    <w:rPr>
      <w:rFonts w:eastAsia="Times New Roman"/>
      <w:b/>
      <w:sz w:val="24"/>
      <w:szCs w:val="20"/>
    </w:rPr>
  </w:style>
  <w:style w:type="paragraph" w:customStyle="1" w:styleId="Head61">
    <w:name w:val="Head 6.1"/>
    <w:basedOn w:val="Head51"/>
    <w:rsid w:val="00FE01A9"/>
    <w:pPr>
      <w:pBdr>
        <w:bottom w:val="none" w:sz="0" w:space="0" w:color="auto"/>
      </w:pBdr>
      <w:spacing w:before="0" w:after="240"/>
    </w:pPr>
    <w:rPr>
      <w:caps/>
    </w:rPr>
  </w:style>
  <w:style w:type="paragraph" w:customStyle="1" w:styleId="Head71">
    <w:name w:val="Head 7.1"/>
    <w:basedOn w:val="Head21"/>
    <w:rsid w:val="00FE01A9"/>
  </w:style>
  <w:style w:type="paragraph" w:customStyle="1" w:styleId="Head72">
    <w:name w:val="Head 7.2"/>
    <w:basedOn w:val="Normal"/>
    <w:rsid w:val="00FE01A9"/>
    <w:pPr>
      <w:suppressAutoHyphens/>
      <w:spacing w:after="240" w:line="240" w:lineRule="auto"/>
      <w:ind w:left="720" w:hanging="720"/>
    </w:pPr>
    <w:rPr>
      <w:rFonts w:ascii="Times New Roman Bold" w:eastAsia="Times New Roman" w:hAnsi="Times New Roman Bold"/>
      <w:b/>
      <w:szCs w:val="20"/>
    </w:rPr>
  </w:style>
  <w:style w:type="paragraph" w:customStyle="1" w:styleId="Head81">
    <w:name w:val="Head 8.1"/>
    <w:basedOn w:val="Heading1"/>
    <w:rsid w:val="00FE01A9"/>
    <w:pPr>
      <w:outlineLvl w:val="9"/>
    </w:pPr>
    <w:rPr>
      <w:smallCaps w:val="0"/>
      <w:sz w:val="32"/>
    </w:rPr>
  </w:style>
  <w:style w:type="paragraph" w:customStyle="1" w:styleId="Head82">
    <w:name w:val="Head 8.2"/>
    <w:basedOn w:val="Head81"/>
    <w:rsid w:val="00FE01A9"/>
    <w:rPr>
      <w:smallCaps/>
      <w:sz w:val="28"/>
    </w:rPr>
  </w:style>
  <w:style w:type="paragraph" w:styleId="BodyTextIndent">
    <w:name w:val="Body Text Indent"/>
    <w:aliases w:val="Body Text Indent Char Char,Body Text Indent Char Char Char Char Char Char,Body Text Indent Char Char Char"/>
    <w:basedOn w:val="Normal"/>
    <w:link w:val="BodyTextIndentChar"/>
    <w:rsid w:val="00FE01A9"/>
    <w:pPr>
      <w:tabs>
        <w:tab w:val="left" w:pos="1080"/>
      </w:tabs>
      <w:spacing w:after="0" w:line="240" w:lineRule="auto"/>
      <w:ind w:left="1080" w:hanging="540"/>
      <w:jc w:val="both"/>
    </w:pPr>
    <w:rPr>
      <w:rFonts w:eastAsia="Times New Roman"/>
      <w:sz w:val="24"/>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FE01A9"/>
    <w:rPr>
      <w:rFonts w:eastAsia="Times New Roman"/>
      <w:sz w:val="24"/>
      <w:szCs w:val="20"/>
    </w:rPr>
  </w:style>
  <w:style w:type="paragraph" w:styleId="BlockText">
    <w:name w:val="Block Text"/>
    <w:basedOn w:val="Normal"/>
    <w:rsid w:val="00FE01A9"/>
    <w:pPr>
      <w:tabs>
        <w:tab w:val="left" w:pos="1080"/>
      </w:tabs>
      <w:suppressAutoHyphens/>
      <w:spacing w:line="240" w:lineRule="auto"/>
      <w:ind w:left="547" w:right="-72" w:hanging="547"/>
      <w:jc w:val="both"/>
    </w:pPr>
    <w:rPr>
      <w:rFonts w:eastAsia="Times New Roman"/>
      <w:sz w:val="24"/>
      <w:szCs w:val="20"/>
    </w:rPr>
  </w:style>
  <w:style w:type="character" w:customStyle="1" w:styleId="EndnoteTextChar">
    <w:name w:val="Endnote Text Char"/>
    <w:link w:val="EndnoteText"/>
    <w:uiPriority w:val="99"/>
    <w:rsid w:val="00FE01A9"/>
    <w:rPr>
      <w:rFonts w:eastAsia="Times New Roman"/>
      <w:sz w:val="20"/>
      <w:szCs w:val="20"/>
    </w:rPr>
  </w:style>
  <w:style w:type="paragraph" w:styleId="EndnoteText">
    <w:name w:val="endnote text"/>
    <w:basedOn w:val="Normal"/>
    <w:link w:val="EndnoteTextChar"/>
    <w:uiPriority w:val="99"/>
    <w:rsid w:val="00FE01A9"/>
    <w:pPr>
      <w:tabs>
        <w:tab w:val="left" w:pos="-720"/>
      </w:tabs>
      <w:suppressAutoHyphens/>
      <w:spacing w:after="0" w:line="240" w:lineRule="auto"/>
    </w:pPr>
    <w:rPr>
      <w:rFonts w:eastAsia="Times New Roman"/>
      <w:sz w:val="20"/>
      <w:szCs w:val="20"/>
    </w:rPr>
  </w:style>
  <w:style w:type="character" w:customStyle="1" w:styleId="EndnoteTextChar1">
    <w:name w:val="Endnote Text Char1"/>
    <w:basedOn w:val="DefaultParagraphFont"/>
    <w:uiPriority w:val="99"/>
    <w:semiHidden/>
    <w:rsid w:val="00FE01A9"/>
    <w:rPr>
      <w:sz w:val="20"/>
      <w:szCs w:val="20"/>
    </w:rPr>
  </w:style>
  <w:style w:type="character" w:styleId="EndnoteReference">
    <w:name w:val="endnote reference"/>
    <w:uiPriority w:val="99"/>
    <w:rsid w:val="00FE01A9"/>
    <w:rPr>
      <w:rFonts w:ascii="CG Times" w:hAnsi="CG Times"/>
      <w:noProof w:val="0"/>
      <w:sz w:val="22"/>
      <w:vertAlign w:val="superscript"/>
      <w:lang w:val="en-US"/>
    </w:rPr>
  </w:style>
  <w:style w:type="paragraph" w:styleId="BodyText3">
    <w:name w:val="Body Text 3"/>
    <w:basedOn w:val="Normal"/>
    <w:link w:val="BodyText3Char"/>
    <w:rsid w:val="00FE01A9"/>
    <w:pPr>
      <w:suppressAutoHyphens/>
      <w:spacing w:after="140" w:line="240" w:lineRule="auto"/>
    </w:pPr>
    <w:rPr>
      <w:rFonts w:eastAsia="Times New Roman"/>
      <w:i/>
      <w:iCs/>
      <w:color w:val="000000"/>
      <w:sz w:val="24"/>
      <w:szCs w:val="24"/>
    </w:rPr>
  </w:style>
  <w:style w:type="character" w:customStyle="1" w:styleId="BodyText3Char">
    <w:name w:val="Body Text 3 Char"/>
    <w:basedOn w:val="DefaultParagraphFont"/>
    <w:link w:val="BodyText3"/>
    <w:rsid w:val="00FE01A9"/>
    <w:rPr>
      <w:rFonts w:eastAsia="Times New Roman"/>
      <w:i/>
      <w:iCs/>
      <w:color w:val="000000"/>
      <w:sz w:val="24"/>
      <w:szCs w:val="24"/>
    </w:rPr>
  </w:style>
  <w:style w:type="paragraph" w:styleId="BodyText2">
    <w:name w:val="Body Text 2"/>
    <w:basedOn w:val="Normal"/>
    <w:link w:val="BodyText2Char"/>
    <w:rsid w:val="00FE01A9"/>
    <w:pPr>
      <w:suppressAutoHyphens/>
      <w:spacing w:after="0" w:line="240" w:lineRule="auto"/>
      <w:jc w:val="both"/>
    </w:pPr>
    <w:rPr>
      <w:rFonts w:eastAsia="Times New Roman"/>
      <w:i/>
      <w:sz w:val="24"/>
      <w:szCs w:val="20"/>
    </w:rPr>
  </w:style>
  <w:style w:type="character" w:customStyle="1" w:styleId="BodyText2Char">
    <w:name w:val="Body Text 2 Char"/>
    <w:basedOn w:val="DefaultParagraphFont"/>
    <w:link w:val="BodyText2"/>
    <w:rsid w:val="00FE01A9"/>
    <w:rPr>
      <w:rFonts w:eastAsia="Times New Roman"/>
      <w:i/>
      <w:sz w:val="24"/>
      <w:szCs w:val="20"/>
    </w:rPr>
  </w:style>
  <w:style w:type="paragraph" w:styleId="BodyTextIndent2">
    <w:name w:val="Body Text Indent 2"/>
    <w:basedOn w:val="Normal"/>
    <w:link w:val="BodyTextIndent2Char"/>
    <w:rsid w:val="00FE01A9"/>
    <w:pPr>
      <w:tabs>
        <w:tab w:val="num" w:pos="720"/>
      </w:tabs>
      <w:spacing w:after="0" w:line="240" w:lineRule="auto"/>
      <w:ind w:left="720" w:hanging="720"/>
    </w:pPr>
    <w:rPr>
      <w:rFonts w:eastAsia="Times New Roman"/>
      <w:sz w:val="24"/>
      <w:szCs w:val="20"/>
    </w:rPr>
  </w:style>
  <w:style w:type="character" w:customStyle="1" w:styleId="BodyTextIndent2Char">
    <w:name w:val="Body Text Indent 2 Char"/>
    <w:basedOn w:val="DefaultParagraphFont"/>
    <w:link w:val="BodyTextIndent2"/>
    <w:rsid w:val="00FE01A9"/>
    <w:rPr>
      <w:rFonts w:eastAsia="Times New Roman"/>
      <w:sz w:val="24"/>
      <w:szCs w:val="20"/>
    </w:rPr>
  </w:style>
  <w:style w:type="paragraph" w:styleId="Subtitle">
    <w:name w:val="Subtitle"/>
    <w:basedOn w:val="Normal"/>
    <w:link w:val="SubtitleChar"/>
    <w:qFormat/>
    <w:rsid w:val="00FE01A9"/>
    <w:pPr>
      <w:spacing w:after="0" w:line="240" w:lineRule="auto"/>
      <w:jc w:val="center"/>
    </w:pPr>
    <w:rPr>
      <w:rFonts w:eastAsia="Times New Roman"/>
      <w:b/>
      <w:sz w:val="44"/>
      <w:szCs w:val="20"/>
    </w:rPr>
  </w:style>
  <w:style w:type="character" w:customStyle="1" w:styleId="SubtitleChar">
    <w:name w:val="Subtitle Char"/>
    <w:basedOn w:val="DefaultParagraphFont"/>
    <w:link w:val="Subtitle"/>
    <w:rsid w:val="00FE01A9"/>
    <w:rPr>
      <w:rFonts w:eastAsia="Times New Roman"/>
      <w:b/>
      <w:sz w:val="44"/>
      <w:szCs w:val="20"/>
    </w:rPr>
  </w:style>
  <w:style w:type="paragraph" w:styleId="List">
    <w:name w:val="List"/>
    <w:aliases w:val="1. List"/>
    <w:basedOn w:val="Normal"/>
    <w:rsid w:val="00FE01A9"/>
    <w:pPr>
      <w:spacing w:before="120" w:after="120" w:line="240" w:lineRule="auto"/>
      <w:ind w:left="1440"/>
      <w:jc w:val="both"/>
    </w:pPr>
    <w:rPr>
      <w:rFonts w:eastAsia="Times New Roman"/>
      <w:sz w:val="24"/>
      <w:szCs w:val="20"/>
    </w:rPr>
  </w:style>
  <w:style w:type="paragraph" w:customStyle="1" w:styleId="TOCNumber1">
    <w:name w:val="TOC Number1"/>
    <w:basedOn w:val="Heading4"/>
    <w:autoRedefine/>
    <w:rsid w:val="00FE01A9"/>
    <w:pPr>
      <w:keepNext w:val="0"/>
      <w:suppressAutoHyphens/>
      <w:spacing w:after="120"/>
      <w:ind w:left="0" w:firstLine="0"/>
      <w:outlineLvl w:val="9"/>
    </w:pPr>
    <w:rPr>
      <w:sz w:val="28"/>
      <w:szCs w:val="28"/>
    </w:rPr>
  </w:style>
  <w:style w:type="paragraph" w:customStyle="1" w:styleId="Subtitle2">
    <w:name w:val="Subtitle 2"/>
    <w:basedOn w:val="Footer"/>
    <w:autoRedefine/>
    <w:rsid w:val="00FE01A9"/>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FE01A9"/>
    <w:pPr>
      <w:suppressAutoHyphens/>
      <w:spacing w:after="0" w:line="240" w:lineRule="auto"/>
      <w:jc w:val="both"/>
    </w:pPr>
    <w:rPr>
      <w:rFonts w:ascii="Tms Rmn" w:eastAsia="Times New Roman" w:hAnsi="Tms Rmn"/>
      <w:sz w:val="24"/>
      <w:szCs w:val="20"/>
    </w:rPr>
  </w:style>
  <w:style w:type="character" w:customStyle="1" w:styleId="iChar">
    <w:name w:val="(i) Char"/>
    <w:link w:val="i"/>
    <w:locked/>
    <w:rsid w:val="00FE01A9"/>
    <w:rPr>
      <w:rFonts w:ascii="Tms Rmn" w:eastAsia="Times New Roman" w:hAnsi="Tms Rmn"/>
      <w:sz w:val="24"/>
      <w:szCs w:val="20"/>
    </w:rPr>
  </w:style>
  <w:style w:type="paragraph" w:customStyle="1" w:styleId="2AutoList1">
    <w:name w:val="2AutoList1"/>
    <w:basedOn w:val="Normal"/>
    <w:rsid w:val="00FE01A9"/>
    <w:pPr>
      <w:tabs>
        <w:tab w:val="num" w:pos="504"/>
      </w:tabs>
      <w:spacing w:after="0" w:line="240" w:lineRule="auto"/>
      <w:ind w:left="504" w:hanging="504"/>
      <w:jc w:val="both"/>
    </w:pPr>
    <w:rPr>
      <w:rFonts w:eastAsia="Times New Roman"/>
      <w:sz w:val="24"/>
      <w:szCs w:val="20"/>
      <w:lang w:val="es-ES_tradnl"/>
    </w:rPr>
  </w:style>
  <w:style w:type="paragraph" w:customStyle="1" w:styleId="Header1-Clauses">
    <w:name w:val="Header 1 - Clauses"/>
    <w:basedOn w:val="Normal"/>
    <w:rsid w:val="00FE01A9"/>
    <w:pPr>
      <w:spacing w:line="240" w:lineRule="auto"/>
    </w:pPr>
    <w:rPr>
      <w:rFonts w:eastAsia="Times New Roman"/>
      <w:b/>
      <w:sz w:val="24"/>
      <w:szCs w:val="20"/>
      <w:lang w:val="es-ES_tradnl"/>
    </w:rPr>
  </w:style>
  <w:style w:type="paragraph" w:customStyle="1" w:styleId="Header2-SubClauses">
    <w:name w:val="Header 2 - SubClauses"/>
    <w:basedOn w:val="Normal"/>
    <w:link w:val="Header2-SubClausesCharChar"/>
    <w:autoRedefine/>
    <w:rsid w:val="00FE01A9"/>
    <w:pPr>
      <w:spacing w:line="240" w:lineRule="auto"/>
      <w:ind w:left="567" w:hanging="567"/>
      <w:jc w:val="both"/>
    </w:pPr>
    <w:rPr>
      <w:rFonts w:eastAsia="Times New Roman"/>
      <w:sz w:val="24"/>
      <w:szCs w:val="20"/>
      <w:lang w:val="es-ES_tradnl"/>
    </w:rPr>
  </w:style>
  <w:style w:type="character" w:customStyle="1" w:styleId="Header2-SubClausesCharChar">
    <w:name w:val="Header 2 - SubClauses Char Char"/>
    <w:link w:val="Header2-SubClauses"/>
    <w:rsid w:val="00FE01A9"/>
    <w:rPr>
      <w:rFonts w:eastAsia="Times New Roman"/>
      <w:sz w:val="24"/>
      <w:szCs w:val="20"/>
      <w:lang w:val="es-ES_tradnl"/>
    </w:rPr>
  </w:style>
  <w:style w:type="paragraph" w:customStyle="1" w:styleId="P3Header1-Clauses">
    <w:name w:val="P3 Header1-Clauses"/>
    <w:basedOn w:val="Header1-Clauses"/>
    <w:rsid w:val="00FE01A9"/>
    <w:pPr>
      <w:tabs>
        <w:tab w:val="num" w:pos="864"/>
        <w:tab w:val="left" w:pos="972"/>
      </w:tabs>
      <w:ind w:left="432" w:firstLine="144"/>
      <w:jc w:val="both"/>
    </w:pPr>
    <w:rPr>
      <w:b w:val="0"/>
    </w:rPr>
  </w:style>
  <w:style w:type="paragraph" w:customStyle="1" w:styleId="Outline3">
    <w:name w:val="Outline3"/>
    <w:basedOn w:val="Normal"/>
    <w:rsid w:val="00FE01A9"/>
    <w:pPr>
      <w:tabs>
        <w:tab w:val="num" w:pos="1728"/>
      </w:tabs>
      <w:spacing w:before="240" w:after="0" w:line="240" w:lineRule="auto"/>
      <w:ind w:left="1728" w:hanging="432"/>
    </w:pPr>
    <w:rPr>
      <w:rFonts w:eastAsia="Times New Roman"/>
      <w:kern w:val="28"/>
      <w:sz w:val="24"/>
      <w:szCs w:val="20"/>
    </w:rPr>
  </w:style>
  <w:style w:type="paragraph" w:customStyle="1" w:styleId="Outline4">
    <w:name w:val="Outline4"/>
    <w:basedOn w:val="Normal"/>
    <w:autoRedefine/>
    <w:rsid w:val="00FE01A9"/>
    <w:pPr>
      <w:tabs>
        <w:tab w:val="left" w:pos="2160"/>
      </w:tabs>
      <w:spacing w:after="0" w:line="240" w:lineRule="auto"/>
      <w:ind w:firstLine="567"/>
      <w:jc w:val="both"/>
    </w:pPr>
    <w:rPr>
      <w:rFonts w:eastAsia="Times New Roman"/>
      <w:kern w:val="28"/>
      <w:sz w:val="24"/>
      <w:szCs w:val="20"/>
    </w:rPr>
  </w:style>
  <w:style w:type="paragraph" w:customStyle="1" w:styleId="Outlinei">
    <w:name w:val="Outline i)"/>
    <w:basedOn w:val="Normal"/>
    <w:rsid w:val="00FE01A9"/>
    <w:pPr>
      <w:tabs>
        <w:tab w:val="num" w:pos="1782"/>
      </w:tabs>
      <w:spacing w:before="120" w:after="0" w:line="240" w:lineRule="auto"/>
      <w:ind w:left="1782" w:hanging="792"/>
    </w:pPr>
    <w:rPr>
      <w:rFonts w:eastAsia="Times New Roman"/>
      <w:sz w:val="24"/>
      <w:szCs w:val="20"/>
    </w:rPr>
  </w:style>
  <w:style w:type="paragraph" w:customStyle="1" w:styleId="Outline">
    <w:name w:val="Outline"/>
    <w:basedOn w:val="Normal"/>
    <w:rsid w:val="00FE01A9"/>
    <w:pPr>
      <w:spacing w:before="240" w:after="0" w:line="240" w:lineRule="auto"/>
    </w:pPr>
    <w:rPr>
      <w:rFonts w:eastAsia="Times New Roman"/>
      <w:kern w:val="28"/>
      <w:sz w:val="24"/>
      <w:szCs w:val="20"/>
    </w:rPr>
  </w:style>
  <w:style w:type="paragraph" w:customStyle="1" w:styleId="BankNormal">
    <w:name w:val="BankNormal"/>
    <w:basedOn w:val="Normal"/>
    <w:rsid w:val="00FE01A9"/>
    <w:pPr>
      <w:spacing w:after="240" w:line="240" w:lineRule="auto"/>
    </w:pPr>
    <w:rPr>
      <w:rFonts w:eastAsia="Times New Roman"/>
      <w:sz w:val="24"/>
      <w:szCs w:val="20"/>
    </w:rPr>
  </w:style>
  <w:style w:type="paragraph" w:customStyle="1" w:styleId="SectionVHeader">
    <w:name w:val="Section V. Header"/>
    <w:basedOn w:val="Normal"/>
    <w:uiPriority w:val="99"/>
    <w:rsid w:val="00FE01A9"/>
    <w:pPr>
      <w:spacing w:after="0" w:line="240" w:lineRule="auto"/>
      <w:jc w:val="center"/>
    </w:pPr>
    <w:rPr>
      <w:rFonts w:eastAsia="Times New Roman"/>
      <w:b/>
      <w:sz w:val="36"/>
      <w:szCs w:val="20"/>
      <w:lang w:val="es-ES_tradnl"/>
    </w:rPr>
  </w:style>
  <w:style w:type="character" w:customStyle="1" w:styleId="Table">
    <w:name w:val="Table"/>
    <w:rsid w:val="00FE01A9"/>
    <w:rPr>
      <w:rFonts w:ascii="Arial" w:hAnsi="Arial"/>
      <w:sz w:val="20"/>
    </w:rPr>
  </w:style>
  <w:style w:type="paragraph" w:customStyle="1" w:styleId="SectionVIIHeader2">
    <w:name w:val="Section VII Header2"/>
    <w:basedOn w:val="Heading1"/>
    <w:autoRedefine/>
    <w:rsid w:val="00FE01A9"/>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FE01A9"/>
    <w:pPr>
      <w:spacing w:before="60" w:after="60" w:line="240" w:lineRule="auto"/>
      <w:ind w:left="2268"/>
    </w:pPr>
    <w:rPr>
      <w:rFonts w:eastAsia="Times New Roman"/>
      <w:sz w:val="22"/>
      <w:szCs w:val="22"/>
      <w:lang w:val="en-GB"/>
    </w:rPr>
  </w:style>
  <w:style w:type="paragraph" w:customStyle="1" w:styleId="ClauseSubList">
    <w:name w:val="ClauseSub_List"/>
    <w:rsid w:val="00FE01A9"/>
    <w:pPr>
      <w:tabs>
        <w:tab w:val="num" w:pos="576"/>
      </w:tabs>
      <w:suppressAutoHyphens/>
      <w:spacing w:after="0" w:line="240" w:lineRule="auto"/>
      <w:ind w:left="576" w:hanging="576"/>
    </w:pPr>
    <w:rPr>
      <w:rFonts w:eastAsia="Times New Roman"/>
      <w:sz w:val="22"/>
      <w:szCs w:val="22"/>
      <w:lang w:val="en-GB"/>
    </w:rPr>
  </w:style>
  <w:style w:type="paragraph" w:customStyle="1" w:styleId="ClauseSubListSubList">
    <w:name w:val="ClauseSub_List_SubList"/>
    <w:rsid w:val="00FE01A9"/>
    <w:pPr>
      <w:tabs>
        <w:tab w:val="num" w:pos="1800"/>
      </w:tabs>
      <w:spacing w:after="0" w:line="240" w:lineRule="auto"/>
      <w:ind w:left="1800" w:hanging="360"/>
    </w:pPr>
    <w:rPr>
      <w:rFonts w:eastAsia="Times New Roman"/>
      <w:sz w:val="22"/>
      <w:szCs w:val="22"/>
      <w:lang w:val="en-GB"/>
    </w:rPr>
  </w:style>
  <w:style w:type="paragraph" w:customStyle="1" w:styleId="ClauseSubParaIndent">
    <w:name w:val="ClauseSub_ParaIndent"/>
    <w:basedOn w:val="ClauseSubPara"/>
    <w:rsid w:val="00FE01A9"/>
    <w:pPr>
      <w:ind w:left="2835"/>
    </w:pPr>
  </w:style>
  <w:style w:type="paragraph" w:customStyle="1" w:styleId="SectionXHeader3">
    <w:name w:val="Section X Header 3"/>
    <w:basedOn w:val="Heading1"/>
    <w:autoRedefine/>
    <w:rsid w:val="00FE01A9"/>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FE01A9"/>
    <w:rPr>
      <w:sz w:val="16"/>
    </w:rPr>
  </w:style>
  <w:style w:type="paragraph" w:customStyle="1" w:styleId="Part1">
    <w:name w:val="Part 1"/>
    <w:aliases w:val="2,3 Header 4"/>
    <w:basedOn w:val="Normal"/>
    <w:autoRedefine/>
    <w:rsid w:val="00FE01A9"/>
    <w:pPr>
      <w:spacing w:before="240" w:after="240" w:line="240" w:lineRule="auto"/>
      <w:jc w:val="center"/>
    </w:pPr>
    <w:rPr>
      <w:rFonts w:eastAsia="Times New Roman"/>
      <w:b/>
      <w:sz w:val="48"/>
      <w:szCs w:val="20"/>
    </w:rPr>
  </w:style>
  <w:style w:type="paragraph" w:styleId="CommentText">
    <w:name w:val="annotation text"/>
    <w:aliases w:val="Char1"/>
    <w:basedOn w:val="Normal"/>
    <w:link w:val="CommentTextChar"/>
    <w:rsid w:val="00FE01A9"/>
    <w:pPr>
      <w:spacing w:after="0" w:line="240" w:lineRule="auto"/>
    </w:pPr>
    <w:rPr>
      <w:rFonts w:eastAsia="Times New Roman"/>
      <w:sz w:val="20"/>
      <w:szCs w:val="20"/>
    </w:rPr>
  </w:style>
  <w:style w:type="character" w:customStyle="1" w:styleId="CommentTextChar">
    <w:name w:val="Comment Text Char"/>
    <w:aliases w:val="Char1 Char"/>
    <w:basedOn w:val="DefaultParagraphFont"/>
    <w:link w:val="CommentText"/>
    <w:rsid w:val="00FE01A9"/>
    <w:rPr>
      <w:rFonts w:eastAsia="Times New Roman"/>
      <w:sz w:val="20"/>
      <w:szCs w:val="20"/>
    </w:rPr>
  </w:style>
  <w:style w:type="paragraph" w:styleId="BodyTextIndent3">
    <w:name w:val="Body Text Indent 3"/>
    <w:basedOn w:val="Normal"/>
    <w:link w:val="BodyTextIndent3Char"/>
    <w:rsid w:val="00FE01A9"/>
    <w:pPr>
      <w:spacing w:before="120" w:after="0" w:line="240" w:lineRule="auto"/>
      <w:ind w:left="1440" w:hanging="1440"/>
      <w:jc w:val="both"/>
    </w:pPr>
    <w:rPr>
      <w:rFonts w:eastAsia="Times New Roman"/>
      <w:b/>
      <w:sz w:val="24"/>
      <w:szCs w:val="20"/>
    </w:rPr>
  </w:style>
  <w:style w:type="character" w:customStyle="1" w:styleId="BodyTextIndent3Char">
    <w:name w:val="Body Text Indent 3 Char"/>
    <w:basedOn w:val="DefaultParagraphFont"/>
    <w:link w:val="BodyTextIndent3"/>
    <w:rsid w:val="00FE01A9"/>
    <w:rPr>
      <w:rFonts w:eastAsia="Times New Roman"/>
      <w:b/>
      <w:sz w:val="24"/>
      <w:szCs w:val="20"/>
    </w:rPr>
  </w:style>
  <w:style w:type="paragraph" w:customStyle="1" w:styleId="FIDICSectionBegin">
    <w:name w:val="FIDIC__SectionBegin"/>
    <w:basedOn w:val="Normal"/>
    <w:next w:val="FIDICSectionName"/>
    <w:rsid w:val="00FE01A9"/>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FE01A9"/>
    <w:pPr>
      <w:spacing w:before="100" w:after="300"/>
    </w:pPr>
    <w:rPr>
      <w:sz w:val="30"/>
      <w:szCs w:val="30"/>
    </w:rPr>
  </w:style>
  <w:style w:type="paragraph" w:customStyle="1" w:styleId="FIDICClauseSubName">
    <w:name w:val="FIDIC_ClauseSubName"/>
    <w:basedOn w:val="FIDICCoverTitle"/>
    <w:rsid w:val="00FE01A9"/>
    <w:pPr>
      <w:spacing w:before="240" w:line="240" w:lineRule="exact"/>
    </w:pPr>
    <w:rPr>
      <w:sz w:val="24"/>
      <w:szCs w:val="24"/>
    </w:rPr>
  </w:style>
  <w:style w:type="paragraph" w:customStyle="1" w:styleId="FIDICCoverTitle">
    <w:name w:val="FIDIC__CoverTitle"/>
    <w:basedOn w:val="Normal"/>
    <w:rsid w:val="00FE01A9"/>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FE01A9"/>
    <w:rPr>
      <w:sz w:val="28"/>
      <w:szCs w:val="28"/>
    </w:rPr>
  </w:style>
  <w:style w:type="paragraph" w:customStyle="1" w:styleId="FIDICClauseSubSubPara">
    <w:name w:val="FIDIC_ClauseSubSubPara"/>
    <w:basedOn w:val="FIDICClauseSubName"/>
    <w:rsid w:val="00FE01A9"/>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FE01A9"/>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FE01A9"/>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rsid w:val="00FE01A9"/>
    <w:pPr>
      <w:tabs>
        <w:tab w:val="left" w:pos="573"/>
      </w:tabs>
      <w:spacing w:after="0"/>
      <w:ind w:left="576" w:hanging="576"/>
    </w:pPr>
    <w:rPr>
      <w:bCs/>
      <w:szCs w:val="24"/>
      <w:lang w:val="en-US"/>
    </w:rPr>
  </w:style>
  <w:style w:type="paragraph" w:customStyle="1" w:styleId="Sec7-Clauses">
    <w:name w:val="Sec7-Clauses"/>
    <w:basedOn w:val="Header1-Clauses"/>
    <w:rsid w:val="00FE01A9"/>
    <w:pPr>
      <w:spacing w:after="0"/>
    </w:pPr>
    <w:rPr>
      <w:bCs/>
      <w:szCs w:val="24"/>
    </w:rPr>
  </w:style>
  <w:style w:type="paragraph" w:customStyle="1" w:styleId="sec7-header1">
    <w:name w:val="sec7-header1"/>
    <w:basedOn w:val="FIDICClauseSubName"/>
    <w:rsid w:val="00FE01A9"/>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FE01A9"/>
    <w:rPr>
      <w:lang w:val="en-US"/>
    </w:rPr>
  </w:style>
  <w:style w:type="paragraph" w:customStyle="1" w:styleId="SectionIXHeader">
    <w:name w:val="Section IX Header"/>
    <w:basedOn w:val="SectionVHeader"/>
    <w:rsid w:val="00FE01A9"/>
    <w:rPr>
      <w:lang w:val="en-US"/>
    </w:rPr>
  </w:style>
  <w:style w:type="paragraph" w:customStyle="1" w:styleId="Parts">
    <w:name w:val="Parts"/>
    <w:basedOn w:val="Heading1"/>
    <w:rsid w:val="00FE01A9"/>
    <w:rPr>
      <w:sz w:val="56"/>
    </w:rPr>
  </w:style>
  <w:style w:type="paragraph" w:customStyle="1" w:styleId="StyleHeader1-ClausesLeft0Hanging03After0pt">
    <w:name w:val="Style Header 1 - Clauses + Left:  0&quot; Hanging:  0.3&quot; After:  0 pt"/>
    <w:basedOn w:val="Header1-Clauses"/>
    <w:rsid w:val="00FE01A9"/>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FE01A9"/>
    <w:rPr>
      <w:b/>
      <w:bCs/>
    </w:rPr>
  </w:style>
  <w:style w:type="character" w:customStyle="1" w:styleId="StyleHeader2-SubClausesBoldChar">
    <w:name w:val="Style Header 2 - SubClauses + Bold Char"/>
    <w:link w:val="StyleHeader2-SubClausesBold"/>
    <w:rsid w:val="00FE01A9"/>
    <w:rPr>
      <w:rFonts w:eastAsia="Times New Roman"/>
      <w:b/>
      <w:bCs/>
      <w:sz w:val="24"/>
      <w:szCs w:val="20"/>
      <w:lang w:val="es-ES_tradnl"/>
    </w:rPr>
  </w:style>
  <w:style w:type="paragraph" w:customStyle="1" w:styleId="StyleHeader1-ClausesAfter0pt">
    <w:name w:val="Style Header 1 - Clauses + After:  0 pt"/>
    <w:basedOn w:val="Header1-Clauses"/>
    <w:rsid w:val="00FE01A9"/>
    <w:pPr>
      <w:jc w:val="both"/>
    </w:pPr>
    <w:rPr>
      <w:b w:val="0"/>
      <w:bCs/>
    </w:rPr>
  </w:style>
  <w:style w:type="paragraph" w:customStyle="1" w:styleId="StyleStyleHeader1-ClausesAfter0ptLeft0Hanging">
    <w:name w:val="Style Style Header 1 - Clauses + After:  0 pt + Left:  0&quot; Hanging:..."/>
    <w:basedOn w:val="StyleHeader1-ClausesAfter0pt"/>
    <w:rsid w:val="00FE01A9"/>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E01A9"/>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FE01A9"/>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FE01A9"/>
    <w:pPr>
      <w:tabs>
        <w:tab w:val="left" w:pos="1512"/>
      </w:tabs>
      <w:spacing w:after="180"/>
      <w:ind w:left="1512" w:hanging="540"/>
    </w:pPr>
  </w:style>
  <w:style w:type="paragraph" w:customStyle="1" w:styleId="Section7heading3">
    <w:name w:val="Section 7 heading 3"/>
    <w:basedOn w:val="Heading3"/>
    <w:rsid w:val="00FE01A9"/>
  </w:style>
  <w:style w:type="paragraph" w:customStyle="1" w:styleId="Section7heading4">
    <w:name w:val="Section 7 heading 4"/>
    <w:basedOn w:val="Heading3"/>
    <w:link w:val="Section7heading4Char"/>
    <w:rsid w:val="00FE01A9"/>
    <w:pPr>
      <w:tabs>
        <w:tab w:val="left" w:pos="576"/>
      </w:tabs>
      <w:ind w:left="576" w:hanging="576"/>
      <w:jc w:val="left"/>
    </w:pPr>
    <w:rPr>
      <w:sz w:val="24"/>
    </w:rPr>
  </w:style>
  <w:style w:type="character" w:customStyle="1" w:styleId="Section7heading4Char">
    <w:name w:val="Section 7 heading 4 Char"/>
    <w:link w:val="Section7heading4"/>
    <w:rsid w:val="00FE01A9"/>
    <w:rPr>
      <w:rFonts w:eastAsia="Times New Roman"/>
      <w:b/>
      <w:sz w:val="24"/>
      <w:szCs w:val="20"/>
    </w:rPr>
  </w:style>
  <w:style w:type="paragraph" w:customStyle="1" w:styleId="Section7heading5">
    <w:name w:val="Section 7 heading 5"/>
    <w:basedOn w:val="Heading3"/>
    <w:rsid w:val="00FE01A9"/>
    <w:pPr>
      <w:jc w:val="both"/>
    </w:pPr>
    <w:rPr>
      <w:sz w:val="24"/>
    </w:rPr>
  </w:style>
  <w:style w:type="paragraph" w:customStyle="1" w:styleId="StyleSection7heading3After10pt">
    <w:name w:val="Style Section 7 heading 3 + After:  10 pt"/>
    <w:basedOn w:val="Section7heading3"/>
    <w:rsid w:val="00FE01A9"/>
    <w:pPr>
      <w:spacing w:after="200"/>
    </w:pPr>
    <w:rPr>
      <w:rFonts w:ascii="Times New Roman Bold" w:hAnsi="Times New Roman Bold"/>
      <w:bCs/>
      <w:szCs w:val="28"/>
    </w:rPr>
  </w:style>
  <w:style w:type="paragraph" w:customStyle="1" w:styleId="StyleTOC1Before8pt">
    <w:name w:val="Style TOC 1 + Before:  8 pt"/>
    <w:basedOn w:val="TOC1"/>
    <w:rsid w:val="00FE01A9"/>
    <w:pPr>
      <w:tabs>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FE01A9"/>
    <w:pPr>
      <w:spacing w:after="200"/>
      <w:jc w:val="both"/>
    </w:pPr>
    <w:rPr>
      <w:sz w:val="24"/>
      <w:szCs w:val="24"/>
    </w:rPr>
  </w:style>
  <w:style w:type="character" w:styleId="FollowedHyperlink">
    <w:name w:val="FollowedHyperlink"/>
    <w:uiPriority w:val="99"/>
    <w:rsid w:val="00FE01A9"/>
    <w:rPr>
      <w:color w:val="606420"/>
      <w:u w:val="single"/>
    </w:rPr>
  </w:style>
  <w:style w:type="paragraph" w:customStyle="1" w:styleId="UG-Sec3-Heading2">
    <w:name w:val="UG - Sec 3 - Heading 2"/>
    <w:basedOn w:val="UG-Heading2"/>
    <w:rsid w:val="00FE01A9"/>
  </w:style>
  <w:style w:type="paragraph" w:customStyle="1" w:styleId="UG-Heading2">
    <w:name w:val="UG - Heading 2"/>
    <w:basedOn w:val="Heading2"/>
    <w:next w:val="Normal"/>
    <w:rsid w:val="00FE01A9"/>
    <w:pPr>
      <w:pBdr>
        <w:bottom w:val="none" w:sz="0" w:space="0" w:color="auto"/>
      </w:pBdr>
    </w:pPr>
    <w:rPr>
      <w:sz w:val="32"/>
      <w:szCs w:val="28"/>
    </w:rPr>
  </w:style>
  <w:style w:type="paragraph" w:customStyle="1" w:styleId="titulo">
    <w:name w:val="titulo"/>
    <w:basedOn w:val="Heading5"/>
    <w:rsid w:val="00FE01A9"/>
    <w:pPr>
      <w:keepNext w:val="0"/>
      <w:spacing w:after="240"/>
    </w:pPr>
    <w:rPr>
      <w:rFonts w:ascii="Times New Roman Bold" w:hAnsi="Times New Roman Bold"/>
      <w:b/>
      <w:u w:val="none"/>
    </w:rPr>
  </w:style>
  <w:style w:type="paragraph" w:styleId="ListNumber">
    <w:name w:val="List Number"/>
    <w:basedOn w:val="Normal"/>
    <w:rsid w:val="00FE01A9"/>
    <w:pPr>
      <w:tabs>
        <w:tab w:val="num" w:pos="360"/>
      </w:tabs>
      <w:spacing w:after="0" w:line="240" w:lineRule="auto"/>
      <w:ind w:left="360" w:hanging="360"/>
      <w:jc w:val="both"/>
    </w:pPr>
    <w:rPr>
      <w:rFonts w:eastAsia="Times New Roman"/>
      <w:sz w:val="24"/>
      <w:szCs w:val="20"/>
    </w:rPr>
  </w:style>
  <w:style w:type="paragraph" w:customStyle="1" w:styleId="DefaultParagraphFont1">
    <w:name w:val="Default Paragraph Font1"/>
    <w:next w:val="Normal"/>
    <w:rsid w:val="00FE01A9"/>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FE01A9"/>
    <w:pPr>
      <w:suppressAutoHyphens/>
      <w:spacing w:after="0" w:line="240" w:lineRule="auto"/>
    </w:pPr>
    <w:rPr>
      <w:rFonts w:ascii="Times New Roman Bold" w:eastAsia="Times New Roman" w:hAnsi="Times New Roman Bold"/>
      <w:b/>
      <w:sz w:val="36"/>
      <w:szCs w:val="20"/>
    </w:rPr>
  </w:style>
  <w:style w:type="paragraph" w:styleId="CommentSubject">
    <w:name w:val="annotation subject"/>
    <w:basedOn w:val="CommentText"/>
    <w:next w:val="CommentText"/>
    <w:link w:val="CommentSubjectChar"/>
    <w:uiPriority w:val="99"/>
    <w:rsid w:val="00FE01A9"/>
    <w:pPr>
      <w:jc w:val="both"/>
    </w:pPr>
    <w:rPr>
      <w:b/>
      <w:bCs/>
    </w:rPr>
  </w:style>
  <w:style w:type="character" w:customStyle="1" w:styleId="CommentSubjectChar">
    <w:name w:val="Comment Subject Char"/>
    <w:basedOn w:val="CommentTextChar"/>
    <w:link w:val="CommentSubject"/>
    <w:uiPriority w:val="99"/>
    <w:rsid w:val="00FE01A9"/>
    <w:rPr>
      <w:rFonts w:eastAsia="Times New Roman"/>
      <w:b/>
      <w:bCs/>
      <w:sz w:val="20"/>
      <w:szCs w:val="20"/>
    </w:rPr>
  </w:style>
  <w:style w:type="paragraph" w:customStyle="1" w:styleId="StyleSection7heading5LeftLeft0Hanging049">
    <w:name w:val="Style Section 7 heading 5 + Left Left:  0&quot; Hanging:  0.49&quot;"/>
    <w:basedOn w:val="Section7heading5"/>
    <w:rsid w:val="00FE01A9"/>
    <w:pPr>
      <w:ind w:left="706" w:hanging="706"/>
      <w:jc w:val="left"/>
    </w:pPr>
    <w:rPr>
      <w:bCs/>
    </w:rPr>
  </w:style>
  <w:style w:type="paragraph" w:customStyle="1" w:styleId="BlockQuotation">
    <w:name w:val="Block Quotation"/>
    <w:basedOn w:val="Normal"/>
    <w:rsid w:val="00FE01A9"/>
    <w:pPr>
      <w:spacing w:after="0" w:line="240" w:lineRule="auto"/>
      <w:ind w:left="855" w:right="-72" w:hanging="315"/>
      <w:jc w:val="both"/>
    </w:pPr>
    <w:rPr>
      <w:rFonts w:eastAsia="Times New Roman"/>
      <w:sz w:val="24"/>
      <w:szCs w:val="20"/>
      <w:lang w:val="en-GB" w:eastAsia="fr-FR"/>
    </w:rPr>
  </w:style>
  <w:style w:type="paragraph" w:customStyle="1" w:styleId="Header3-Paragraph">
    <w:name w:val="Header 3 - Paragraph"/>
    <w:basedOn w:val="Normal"/>
    <w:rsid w:val="00FE01A9"/>
    <w:pPr>
      <w:tabs>
        <w:tab w:val="num" w:pos="864"/>
        <w:tab w:val="num" w:pos="1152"/>
      </w:tabs>
      <w:spacing w:line="240" w:lineRule="auto"/>
      <w:ind w:left="1238" w:hanging="619"/>
      <w:jc w:val="both"/>
    </w:pPr>
    <w:rPr>
      <w:rFonts w:eastAsia="Times New Roman"/>
      <w:sz w:val="24"/>
      <w:szCs w:val="20"/>
      <w:lang w:eastAsia="fr-FR"/>
    </w:rPr>
  </w:style>
  <w:style w:type="paragraph" w:customStyle="1" w:styleId="outlinebullet">
    <w:name w:val="outlinebullet"/>
    <w:basedOn w:val="Normal"/>
    <w:rsid w:val="00FE01A9"/>
    <w:pPr>
      <w:tabs>
        <w:tab w:val="num" w:pos="720"/>
        <w:tab w:val="num" w:pos="1037"/>
        <w:tab w:val="left" w:pos="1440"/>
      </w:tabs>
      <w:spacing w:before="120" w:after="0" w:line="240" w:lineRule="auto"/>
      <w:ind w:left="1440" w:hanging="450"/>
    </w:pPr>
    <w:rPr>
      <w:rFonts w:eastAsia="Times New Roman"/>
      <w:sz w:val="24"/>
      <w:szCs w:val="20"/>
      <w:lang w:eastAsia="fr-FR"/>
    </w:rPr>
  </w:style>
  <w:style w:type="paragraph" w:customStyle="1" w:styleId="Outline1">
    <w:name w:val="Outline1"/>
    <w:basedOn w:val="Outline"/>
    <w:next w:val="Outline2"/>
    <w:rsid w:val="00FE01A9"/>
    <w:pPr>
      <w:keepNext/>
      <w:tabs>
        <w:tab w:val="num" w:pos="360"/>
        <w:tab w:val="num" w:pos="420"/>
      </w:tabs>
      <w:ind w:left="360" w:hanging="360"/>
    </w:pPr>
    <w:rPr>
      <w:lang w:eastAsia="fr-FR"/>
    </w:rPr>
  </w:style>
  <w:style w:type="paragraph" w:customStyle="1" w:styleId="Outline2">
    <w:name w:val="Outline2"/>
    <w:basedOn w:val="Normal"/>
    <w:rsid w:val="00FE01A9"/>
    <w:pPr>
      <w:tabs>
        <w:tab w:val="num" w:pos="360"/>
        <w:tab w:val="num" w:pos="420"/>
        <w:tab w:val="num" w:pos="864"/>
      </w:tabs>
      <w:spacing w:before="240" w:after="0" w:line="240" w:lineRule="auto"/>
      <w:ind w:left="864" w:hanging="504"/>
    </w:pPr>
    <w:rPr>
      <w:rFonts w:eastAsia="Times New Roman"/>
      <w:kern w:val="28"/>
      <w:sz w:val="24"/>
      <w:szCs w:val="20"/>
      <w:lang w:eastAsia="fr-FR"/>
    </w:rPr>
  </w:style>
  <w:style w:type="paragraph" w:customStyle="1" w:styleId="a11">
    <w:name w:val="a1 1"/>
    <w:rsid w:val="00FE01A9"/>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FE01A9"/>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FE01A9"/>
    <w:rPr>
      <w:sz w:val="24"/>
      <w:lang w:val="en-US" w:eastAsia="fr-FR" w:bidi="ar-SA"/>
    </w:rPr>
  </w:style>
  <w:style w:type="paragraph" w:customStyle="1" w:styleId="UGHeader1">
    <w:name w:val="UG Header 1"/>
    <w:basedOn w:val="Heading1"/>
    <w:next w:val="Normal"/>
    <w:rsid w:val="00FE01A9"/>
    <w:pPr>
      <w:spacing w:before="240"/>
    </w:pPr>
    <w:rPr>
      <w:smallCaps w:val="0"/>
    </w:rPr>
  </w:style>
  <w:style w:type="paragraph" w:customStyle="1" w:styleId="UG-Sec3-Heading3">
    <w:name w:val="UG - Sec 3 - Heading 3"/>
    <w:basedOn w:val="Normal"/>
    <w:rsid w:val="00FE01A9"/>
    <w:pPr>
      <w:autoSpaceDE w:val="0"/>
      <w:autoSpaceDN w:val="0"/>
      <w:adjustRightInd w:val="0"/>
      <w:spacing w:line="240" w:lineRule="auto"/>
    </w:pPr>
    <w:rPr>
      <w:rFonts w:eastAsia="Times New Roman" w:cs="Arial-BoldMT"/>
      <w:b/>
      <w:bCs/>
      <w:color w:val="000000"/>
      <w:sz w:val="24"/>
      <w:szCs w:val="20"/>
    </w:rPr>
  </w:style>
  <w:style w:type="paragraph" w:customStyle="1" w:styleId="UG-Sec3b-Heading2">
    <w:name w:val="UG - Sec 3b - Heading 2"/>
    <w:basedOn w:val="UG-Sec3-Heading2"/>
    <w:rsid w:val="00FE01A9"/>
  </w:style>
  <w:style w:type="paragraph" w:customStyle="1" w:styleId="UG-Sec3b-Heading3">
    <w:name w:val="UG - Sec 3b - Heading 3"/>
    <w:basedOn w:val="UG-Sec3-Heading3"/>
    <w:rsid w:val="00FE01A9"/>
  </w:style>
  <w:style w:type="paragraph" w:customStyle="1" w:styleId="UG-Sec3b-Heading4">
    <w:name w:val="UG - Sec 3b - Heading 4"/>
    <w:basedOn w:val="Normal"/>
    <w:rsid w:val="00FE01A9"/>
    <w:pPr>
      <w:autoSpaceDE w:val="0"/>
      <w:autoSpaceDN w:val="0"/>
      <w:adjustRightInd w:val="0"/>
      <w:spacing w:before="120" w:line="240" w:lineRule="auto"/>
      <w:ind w:left="720" w:hanging="720"/>
      <w:jc w:val="both"/>
    </w:pPr>
    <w:rPr>
      <w:rFonts w:eastAsia="Times New Roman" w:cs="Arial-BoldMT"/>
      <w:bCs/>
      <w:color w:val="000000"/>
      <w:sz w:val="24"/>
      <w:szCs w:val="20"/>
    </w:rPr>
  </w:style>
  <w:style w:type="paragraph" w:customStyle="1" w:styleId="S4-header1">
    <w:name w:val="S4-header1"/>
    <w:basedOn w:val="Normal"/>
    <w:rsid w:val="00FE01A9"/>
    <w:pPr>
      <w:spacing w:before="120" w:after="240" w:line="240" w:lineRule="auto"/>
      <w:jc w:val="center"/>
    </w:pPr>
    <w:rPr>
      <w:rFonts w:eastAsia="Times New Roman"/>
      <w:b/>
      <w:sz w:val="36"/>
      <w:szCs w:val="20"/>
    </w:rPr>
  </w:style>
  <w:style w:type="paragraph" w:customStyle="1" w:styleId="SectionVHeading2">
    <w:name w:val="Section V. Heading 2"/>
    <w:basedOn w:val="SectionVHeader"/>
    <w:rsid w:val="00FE01A9"/>
    <w:pPr>
      <w:spacing w:before="120" w:after="200"/>
    </w:pPr>
    <w:rPr>
      <w:sz w:val="28"/>
    </w:rPr>
  </w:style>
  <w:style w:type="paragraph" w:customStyle="1" w:styleId="UG-Sec4-heading3">
    <w:name w:val="UG-Sec 4 - heading 3"/>
    <w:basedOn w:val="Normal"/>
    <w:rsid w:val="00FE01A9"/>
    <w:pPr>
      <w:spacing w:before="120" w:line="240" w:lineRule="auto"/>
      <w:jc w:val="center"/>
    </w:pPr>
    <w:rPr>
      <w:rFonts w:eastAsia="Times New Roman"/>
      <w:b/>
    </w:rPr>
  </w:style>
  <w:style w:type="paragraph" w:customStyle="1" w:styleId="Section1Header2">
    <w:name w:val="Section 1 Header 2"/>
    <w:basedOn w:val="StyleHeader1-ClausesLeft0Hanging03After0pt"/>
    <w:rsid w:val="00FE01A9"/>
    <w:rPr>
      <w:lang w:val="en-US"/>
    </w:rPr>
  </w:style>
  <w:style w:type="paragraph" w:customStyle="1" w:styleId="Section1Header1">
    <w:name w:val="Section 1 Header 1"/>
    <w:basedOn w:val="BodyText2"/>
    <w:rsid w:val="00FE01A9"/>
    <w:pPr>
      <w:spacing w:before="120" w:after="200"/>
      <w:jc w:val="center"/>
    </w:pPr>
    <w:rPr>
      <w:b/>
      <w:bCs/>
      <w:i w:val="0"/>
      <w:iCs/>
      <w:sz w:val="28"/>
    </w:rPr>
  </w:style>
  <w:style w:type="paragraph" w:customStyle="1" w:styleId="Section4heading">
    <w:name w:val="Section 4 heading"/>
    <w:basedOn w:val="Normal"/>
    <w:next w:val="Normal"/>
    <w:rsid w:val="00FE01A9"/>
    <w:pPr>
      <w:widowControl w:val="0"/>
      <w:tabs>
        <w:tab w:val="left" w:leader="dot" w:pos="8748"/>
      </w:tabs>
      <w:autoSpaceDE w:val="0"/>
      <w:autoSpaceDN w:val="0"/>
      <w:spacing w:after="240" w:line="240" w:lineRule="auto"/>
      <w:jc w:val="center"/>
    </w:pPr>
    <w:rPr>
      <w:rFonts w:eastAsia="Times New Roman"/>
      <w:b/>
      <w:sz w:val="36"/>
      <w:szCs w:val="24"/>
    </w:rPr>
  </w:style>
  <w:style w:type="paragraph" w:customStyle="1" w:styleId="Style11">
    <w:name w:val="Style 11"/>
    <w:basedOn w:val="Normal"/>
    <w:rsid w:val="00FE01A9"/>
    <w:pPr>
      <w:widowControl w:val="0"/>
      <w:autoSpaceDE w:val="0"/>
      <w:autoSpaceDN w:val="0"/>
      <w:spacing w:after="0" w:line="384" w:lineRule="atLeast"/>
    </w:pPr>
    <w:rPr>
      <w:rFonts w:eastAsia="Times New Roman"/>
      <w:sz w:val="24"/>
      <w:szCs w:val="24"/>
    </w:rPr>
  </w:style>
  <w:style w:type="paragraph" w:customStyle="1" w:styleId="Sec3header">
    <w:name w:val="Sec3 header"/>
    <w:basedOn w:val="Style11"/>
    <w:rsid w:val="00FE01A9"/>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FE01A9"/>
    <w:pPr>
      <w:widowControl w:val="0"/>
      <w:autoSpaceDE w:val="0"/>
      <w:autoSpaceDN w:val="0"/>
      <w:adjustRightInd w:val="0"/>
      <w:spacing w:after="0" w:line="240" w:lineRule="auto"/>
    </w:pPr>
    <w:rPr>
      <w:rFonts w:eastAsia="Times New Roman"/>
      <w:sz w:val="24"/>
      <w:szCs w:val="24"/>
    </w:rPr>
  </w:style>
  <w:style w:type="paragraph" w:customStyle="1" w:styleId="Style17">
    <w:name w:val="Style 17"/>
    <w:basedOn w:val="Normal"/>
    <w:rsid w:val="00FE01A9"/>
    <w:pPr>
      <w:widowControl w:val="0"/>
      <w:autoSpaceDE w:val="0"/>
      <w:autoSpaceDN w:val="0"/>
      <w:spacing w:after="0" w:line="264" w:lineRule="exact"/>
      <w:ind w:left="576" w:hanging="360"/>
    </w:pPr>
    <w:rPr>
      <w:rFonts w:eastAsia="Times New Roman"/>
      <w:sz w:val="24"/>
      <w:szCs w:val="24"/>
    </w:rPr>
  </w:style>
  <w:style w:type="paragraph" w:customStyle="1" w:styleId="Style20">
    <w:name w:val="Style 20"/>
    <w:basedOn w:val="Normal"/>
    <w:rsid w:val="00FE01A9"/>
    <w:pPr>
      <w:widowControl w:val="0"/>
      <w:autoSpaceDE w:val="0"/>
      <w:autoSpaceDN w:val="0"/>
      <w:spacing w:before="144" w:after="360" w:line="264" w:lineRule="exact"/>
    </w:pPr>
    <w:rPr>
      <w:rFonts w:eastAsia="Times New Roman"/>
      <w:sz w:val="24"/>
      <w:szCs w:val="24"/>
    </w:rPr>
  </w:style>
  <w:style w:type="paragraph" w:customStyle="1" w:styleId="Header1">
    <w:name w:val="Header1"/>
    <w:basedOn w:val="Normal"/>
    <w:rsid w:val="00FE01A9"/>
    <w:pPr>
      <w:widowControl w:val="0"/>
      <w:autoSpaceDE w:val="0"/>
      <w:autoSpaceDN w:val="0"/>
      <w:spacing w:before="240" w:after="480" w:line="240" w:lineRule="auto"/>
      <w:jc w:val="center"/>
    </w:pPr>
    <w:rPr>
      <w:rFonts w:eastAsia="Times New Roman"/>
      <w:b/>
      <w:bCs/>
      <w:spacing w:val="4"/>
      <w:sz w:val="44"/>
      <w:szCs w:val="46"/>
    </w:rPr>
  </w:style>
  <w:style w:type="paragraph" w:customStyle="1" w:styleId="Default">
    <w:name w:val="Default"/>
    <w:rsid w:val="00FE01A9"/>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FE01A9"/>
    <w:pPr>
      <w:suppressAutoHyphens/>
      <w:spacing w:after="100" w:line="240" w:lineRule="auto"/>
      <w:jc w:val="center"/>
    </w:pPr>
    <w:rPr>
      <w:rFonts w:ascii="Times New Roman Bold" w:eastAsia="Times New Roman" w:hAnsi="Times New Roman Bold"/>
      <w:b/>
      <w:sz w:val="24"/>
      <w:szCs w:val="20"/>
    </w:rPr>
  </w:style>
  <w:style w:type="paragraph" w:customStyle="1" w:styleId="Style12">
    <w:name w:val="Style 12"/>
    <w:basedOn w:val="Normal"/>
    <w:rsid w:val="00FE01A9"/>
    <w:pPr>
      <w:widowControl w:val="0"/>
      <w:autoSpaceDE w:val="0"/>
      <w:autoSpaceDN w:val="0"/>
      <w:spacing w:after="0" w:line="264" w:lineRule="exact"/>
      <w:ind w:hanging="576"/>
      <w:jc w:val="both"/>
    </w:pPr>
    <w:rPr>
      <w:rFonts w:eastAsia="Times New Roman"/>
      <w:sz w:val="24"/>
      <w:szCs w:val="24"/>
    </w:rPr>
  </w:style>
  <w:style w:type="paragraph" w:customStyle="1" w:styleId="TextBox">
    <w:name w:val="Text Box"/>
    <w:rsid w:val="00FE01A9"/>
    <w:pPr>
      <w:keepNext/>
      <w:keepLines/>
      <w:tabs>
        <w:tab w:val="left" w:pos="-720"/>
      </w:tabs>
      <w:suppressAutoHyphens/>
      <w:spacing w:after="0" w:line="240" w:lineRule="auto"/>
      <w:jc w:val="both"/>
    </w:pPr>
    <w:rPr>
      <w:rFonts w:eastAsia="Times New Roman"/>
      <w:spacing w:val="-2"/>
      <w:sz w:val="22"/>
      <w:szCs w:val="20"/>
    </w:rPr>
  </w:style>
  <w:style w:type="paragraph" w:customStyle="1" w:styleId="Sub-ClauseText">
    <w:name w:val="Sub-Clause Text"/>
    <w:basedOn w:val="Normal"/>
    <w:rsid w:val="00FE01A9"/>
    <w:pPr>
      <w:spacing w:before="120" w:after="120" w:line="240" w:lineRule="auto"/>
      <w:jc w:val="both"/>
    </w:pPr>
    <w:rPr>
      <w:rFonts w:eastAsia="Times New Roman"/>
      <w:spacing w:val="-4"/>
      <w:sz w:val="24"/>
      <w:szCs w:val="20"/>
    </w:rPr>
  </w:style>
  <w:style w:type="paragraph" w:customStyle="1" w:styleId="Heading1-Clausename">
    <w:name w:val="Heading 1- Clause name"/>
    <w:basedOn w:val="Normal"/>
    <w:rsid w:val="00FE01A9"/>
    <w:pPr>
      <w:tabs>
        <w:tab w:val="num" w:pos="360"/>
      </w:tabs>
      <w:spacing w:before="120" w:after="120" w:line="240" w:lineRule="auto"/>
      <w:ind w:left="360" w:hanging="360"/>
    </w:pPr>
    <w:rPr>
      <w:rFonts w:eastAsia="Times New Roman"/>
      <w:b/>
      <w:sz w:val="24"/>
      <w:szCs w:val="20"/>
    </w:rPr>
  </w:style>
  <w:style w:type="paragraph" w:customStyle="1" w:styleId="sec7-clauses0">
    <w:name w:val="sec7-clauses"/>
    <w:basedOn w:val="Heading1-Clausename"/>
    <w:rsid w:val="00FE01A9"/>
  </w:style>
  <w:style w:type="paragraph" w:customStyle="1" w:styleId="Sec1-Clauses">
    <w:name w:val="Sec1-Clauses"/>
    <w:basedOn w:val="Heading1-Clausename"/>
    <w:rsid w:val="00FE01A9"/>
  </w:style>
  <w:style w:type="paragraph" w:customStyle="1" w:styleId="SectionVIHeader0">
    <w:name w:val="Section VI. Header"/>
    <w:basedOn w:val="SectionVHeader"/>
    <w:rsid w:val="00FE01A9"/>
    <w:pPr>
      <w:spacing w:before="120" w:after="240"/>
    </w:pPr>
    <w:rPr>
      <w:lang w:val="en-US"/>
    </w:rPr>
  </w:style>
  <w:style w:type="paragraph" w:styleId="DocumentMap">
    <w:name w:val="Document Map"/>
    <w:basedOn w:val="Normal"/>
    <w:link w:val="DocumentMapChar"/>
    <w:rsid w:val="00FE01A9"/>
    <w:pPr>
      <w:shd w:val="clear" w:color="auto" w:fill="000080"/>
      <w:spacing w:after="0" w:line="240" w:lineRule="auto"/>
    </w:pPr>
    <w:rPr>
      <w:rFonts w:ascii="Tahoma" w:eastAsia="Times New Roman" w:hAnsi="Tahoma"/>
      <w:sz w:val="24"/>
      <w:szCs w:val="20"/>
    </w:rPr>
  </w:style>
  <w:style w:type="character" w:customStyle="1" w:styleId="DocumentMapChar">
    <w:name w:val="Document Map Char"/>
    <w:basedOn w:val="DefaultParagraphFont"/>
    <w:link w:val="DocumentMap"/>
    <w:rsid w:val="00FE01A9"/>
    <w:rPr>
      <w:rFonts w:ascii="Tahoma" w:eastAsia="Times New Roman" w:hAnsi="Tahoma"/>
      <w:sz w:val="24"/>
      <w:szCs w:val="20"/>
      <w:shd w:val="clear" w:color="auto" w:fill="000080"/>
    </w:rPr>
  </w:style>
  <w:style w:type="paragraph" w:customStyle="1" w:styleId="Head12">
    <w:name w:val="Head 1.2"/>
    <w:basedOn w:val="Normal"/>
    <w:rsid w:val="00FE01A9"/>
    <w:pPr>
      <w:tabs>
        <w:tab w:val="num" w:pos="360"/>
      </w:tabs>
      <w:spacing w:after="0" w:line="240" w:lineRule="auto"/>
      <w:ind w:left="360" w:hanging="360"/>
      <w:jc w:val="both"/>
    </w:pPr>
    <w:rPr>
      <w:rFonts w:ascii="Arial" w:eastAsia="Times New Roman" w:hAnsi="Arial"/>
      <w:sz w:val="20"/>
      <w:szCs w:val="20"/>
    </w:rPr>
  </w:style>
  <w:style w:type="paragraph" w:customStyle="1" w:styleId="ChapterNumber">
    <w:name w:val="ChapterNumber"/>
    <w:rsid w:val="00FE01A9"/>
    <w:pPr>
      <w:tabs>
        <w:tab w:val="left" w:pos="-720"/>
      </w:tabs>
      <w:suppressAutoHyphens/>
      <w:spacing w:after="0" w:line="240" w:lineRule="auto"/>
    </w:pPr>
    <w:rPr>
      <w:rFonts w:ascii="CG Times" w:eastAsia="Times New Roman" w:hAnsi="CG Times"/>
      <w:sz w:val="22"/>
      <w:szCs w:val="20"/>
    </w:rPr>
  </w:style>
  <w:style w:type="paragraph" w:customStyle="1" w:styleId="Heading1a">
    <w:name w:val="Heading 1a"/>
    <w:rsid w:val="00FE01A9"/>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FE01A9"/>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FE01A9"/>
    <w:rPr>
      <w:rFonts w:ascii="Cambria" w:eastAsia="Times New Roman" w:hAnsi="Cambria" w:cs="Times New Roman"/>
      <w:b/>
      <w:bCs/>
      <w:color w:val="365F91"/>
      <w:sz w:val="28"/>
      <w:szCs w:val="28"/>
    </w:rPr>
  </w:style>
  <w:style w:type="character" w:customStyle="1" w:styleId="st">
    <w:name w:val="st"/>
    <w:basedOn w:val="DefaultParagraphFont"/>
    <w:rsid w:val="00FE01A9"/>
  </w:style>
  <w:style w:type="paragraph" w:customStyle="1" w:styleId="plane">
    <w:name w:val="plane"/>
    <w:basedOn w:val="Normal"/>
    <w:rsid w:val="00FE01A9"/>
    <w:pPr>
      <w:suppressAutoHyphens/>
      <w:spacing w:after="0" w:line="240" w:lineRule="auto"/>
      <w:jc w:val="both"/>
    </w:pPr>
    <w:rPr>
      <w:rFonts w:ascii="Tms Rmn" w:eastAsia="Times New Roman" w:hAnsi="Tms Rmn"/>
      <w:sz w:val="24"/>
      <w:szCs w:val="20"/>
    </w:rPr>
  </w:style>
  <w:style w:type="paragraph" w:customStyle="1" w:styleId="S1-Header2">
    <w:name w:val="S1-Header2"/>
    <w:basedOn w:val="Normal"/>
    <w:rsid w:val="00FE01A9"/>
    <w:pPr>
      <w:tabs>
        <w:tab w:val="num" w:pos="360"/>
      </w:tabs>
      <w:spacing w:line="240" w:lineRule="auto"/>
    </w:pPr>
    <w:rPr>
      <w:rFonts w:eastAsia="Times New Roman"/>
      <w:b/>
      <w:sz w:val="24"/>
      <w:szCs w:val="24"/>
    </w:rPr>
  </w:style>
  <w:style w:type="paragraph" w:customStyle="1" w:styleId="S4-Header2">
    <w:name w:val="S4-Header 2"/>
    <w:basedOn w:val="Normal"/>
    <w:rsid w:val="00FE01A9"/>
    <w:pPr>
      <w:spacing w:before="120" w:after="240" w:line="240" w:lineRule="auto"/>
      <w:jc w:val="center"/>
    </w:pPr>
    <w:rPr>
      <w:rFonts w:eastAsia="Times New Roman"/>
      <w:b/>
      <w:sz w:val="32"/>
      <w:szCs w:val="24"/>
    </w:rPr>
  </w:style>
  <w:style w:type="paragraph" w:styleId="NormalIndent">
    <w:name w:val="Normal Indent"/>
    <w:basedOn w:val="Normal"/>
    <w:unhideWhenUsed/>
    <w:rsid w:val="00FE01A9"/>
    <w:pPr>
      <w:spacing w:after="0" w:line="240" w:lineRule="auto"/>
      <w:ind w:left="720"/>
    </w:pPr>
    <w:rPr>
      <w:rFonts w:eastAsia="Times New Roman"/>
      <w:sz w:val="24"/>
      <w:szCs w:val="24"/>
    </w:rPr>
  </w:style>
  <w:style w:type="paragraph" w:styleId="ListBullet">
    <w:name w:val="List Bullet"/>
    <w:basedOn w:val="Normal"/>
    <w:autoRedefine/>
    <w:unhideWhenUsed/>
    <w:rsid w:val="00FE01A9"/>
    <w:pPr>
      <w:tabs>
        <w:tab w:val="num" w:pos="360"/>
      </w:tabs>
      <w:spacing w:after="0" w:line="240" w:lineRule="auto"/>
      <w:ind w:left="360" w:hanging="360"/>
    </w:pPr>
    <w:rPr>
      <w:rFonts w:eastAsia="Times New Roman"/>
      <w:sz w:val="20"/>
      <w:szCs w:val="20"/>
    </w:rPr>
  </w:style>
  <w:style w:type="paragraph" w:styleId="List2">
    <w:name w:val="List 2"/>
    <w:basedOn w:val="Normal"/>
    <w:unhideWhenUsed/>
    <w:rsid w:val="00FE01A9"/>
    <w:pPr>
      <w:spacing w:after="0" w:line="240" w:lineRule="auto"/>
      <w:ind w:left="720" w:hanging="360"/>
    </w:pPr>
    <w:rPr>
      <w:rFonts w:eastAsia="Times New Roman"/>
      <w:sz w:val="24"/>
      <w:szCs w:val="24"/>
    </w:rPr>
  </w:style>
  <w:style w:type="paragraph" w:styleId="List3">
    <w:name w:val="List 3"/>
    <w:basedOn w:val="Normal"/>
    <w:unhideWhenUsed/>
    <w:rsid w:val="00FE01A9"/>
    <w:pPr>
      <w:spacing w:after="0" w:line="240" w:lineRule="auto"/>
      <w:ind w:left="1080" w:hanging="360"/>
    </w:pPr>
    <w:rPr>
      <w:rFonts w:eastAsia="Times New Roman"/>
      <w:sz w:val="24"/>
      <w:szCs w:val="24"/>
    </w:rPr>
  </w:style>
  <w:style w:type="paragraph" w:styleId="ListBullet2">
    <w:name w:val="List Bullet 2"/>
    <w:basedOn w:val="Normal"/>
    <w:autoRedefine/>
    <w:unhideWhenUsed/>
    <w:rsid w:val="00FE01A9"/>
    <w:pPr>
      <w:tabs>
        <w:tab w:val="num" w:pos="720"/>
      </w:tabs>
      <w:spacing w:after="0" w:line="240" w:lineRule="auto"/>
      <w:ind w:left="720" w:hanging="360"/>
    </w:pPr>
    <w:rPr>
      <w:rFonts w:eastAsia="Times New Roman"/>
      <w:sz w:val="20"/>
      <w:szCs w:val="20"/>
    </w:rPr>
  </w:style>
  <w:style w:type="paragraph" w:styleId="ListBullet3">
    <w:name w:val="List Bullet 3"/>
    <w:basedOn w:val="Normal"/>
    <w:autoRedefine/>
    <w:unhideWhenUsed/>
    <w:rsid w:val="00FE01A9"/>
    <w:pPr>
      <w:tabs>
        <w:tab w:val="num" w:pos="1080"/>
      </w:tabs>
      <w:spacing w:after="0" w:line="240" w:lineRule="auto"/>
      <w:ind w:left="1080" w:hanging="360"/>
    </w:pPr>
    <w:rPr>
      <w:rFonts w:eastAsia="Times New Roman"/>
      <w:sz w:val="20"/>
      <w:szCs w:val="20"/>
    </w:rPr>
  </w:style>
  <w:style w:type="paragraph" w:styleId="ListBullet4">
    <w:name w:val="List Bullet 4"/>
    <w:basedOn w:val="Normal"/>
    <w:autoRedefine/>
    <w:unhideWhenUsed/>
    <w:rsid w:val="00FE01A9"/>
    <w:pPr>
      <w:tabs>
        <w:tab w:val="num" w:pos="1440"/>
      </w:tabs>
      <w:spacing w:after="0" w:line="240" w:lineRule="auto"/>
      <w:ind w:left="1440" w:hanging="360"/>
    </w:pPr>
    <w:rPr>
      <w:rFonts w:eastAsia="Times New Roman"/>
      <w:sz w:val="20"/>
      <w:szCs w:val="20"/>
    </w:rPr>
  </w:style>
  <w:style w:type="paragraph" w:styleId="ListBullet5">
    <w:name w:val="List Bullet 5"/>
    <w:basedOn w:val="Normal"/>
    <w:autoRedefine/>
    <w:unhideWhenUsed/>
    <w:rsid w:val="00FE01A9"/>
    <w:pPr>
      <w:tabs>
        <w:tab w:val="num" w:pos="1800"/>
      </w:tabs>
      <w:spacing w:after="0" w:line="240" w:lineRule="auto"/>
      <w:ind w:left="1800" w:hanging="360"/>
    </w:pPr>
    <w:rPr>
      <w:rFonts w:eastAsia="Times New Roman"/>
      <w:sz w:val="20"/>
      <w:szCs w:val="20"/>
    </w:rPr>
  </w:style>
  <w:style w:type="paragraph" w:styleId="ListNumber2">
    <w:name w:val="List Number 2"/>
    <w:basedOn w:val="Normal"/>
    <w:unhideWhenUsed/>
    <w:rsid w:val="00FE01A9"/>
    <w:pPr>
      <w:tabs>
        <w:tab w:val="num" w:pos="720"/>
      </w:tabs>
      <w:spacing w:after="0" w:line="240" w:lineRule="auto"/>
      <w:ind w:left="720" w:hanging="360"/>
    </w:pPr>
    <w:rPr>
      <w:rFonts w:eastAsia="Times New Roman"/>
      <w:sz w:val="20"/>
      <w:szCs w:val="20"/>
    </w:rPr>
  </w:style>
  <w:style w:type="paragraph" w:styleId="ListNumber3">
    <w:name w:val="List Number 3"/>
    <w:basedOn w:val="Normal"/>
    <w:unhideWhenUsed/>
    <w:rsid w:val="00FE01A9"/>
    <w:pPr>
      <w:tabs>
        <w:tab w:val="num" w:pos="1080"/>
      </w:tabs>
      <w:spacing w:after="0" w:line="240" w:lineRule="auto"/>
      <w:ind w:left="1080" w:hanging="360"/>
    </w:pPr>
    <w:rPr>
      <w:rFonts w:eastAsia="Times New Roman"/>
      <w:sz w:val="20"/>
      <w:szCs w:val="20"/>
    </w:rPr>
  </w:style>
  <w:style w:type="paragraph" w:styleId="ListNumber4">
    <w:name w:val="List Number 4"/>
    <w:basedOn w:val="Normal"/>
    <w:unhideWhenUsed/>
    <w:rsid w:val="00FE01A9"/>
    <w:pPr>
      <w:tabs>
        <w:tab w:val="num" w:pos="1440"/>
      </w:tabs>
      <w:spacing w:after="0" w:line="240" w:lineRule="auto"/>
      <w:ind w:left="1440" w:hanging="360"/>
    </w:pPr>
    <w:rPr>
      <w:rFonts w:eastAsia="Times New Roman"/>
      <w:sz w:val="20"/>
      <w:szCs w:val="20"/>
    </w:rPr>
  </w:style>
  <w:style w:type="paragraph" w:styleId="ListNumber5">
    <w:name w:val="List Number 5"/>
    <w:basedOn w:val="Normal"/>
    <w:unhideWhenUsed/>
    <w:rsid w:val="00FE01A9"/>
    <w:pPr>
      <w:tabs>
        <w:tab w:val="num" w:pos="1800"/>
      </w:tabs>
      <w:spacing w:after="0" w:line="240" w:lineRule="auto"/>
      <w:ind w:left="1800" w:hanging="360"/>
    </w:pPr>
    <w:rPr>
      <w:rFonts w:eastAsia="Times New Roman"/>
      <w:sz w:val="20"/>
      <w:szCs w:val="20"/>
    </w:rPr>
  </w:style>
  <w:style w:type="paragraph" w:styleId="ListContinue2">
    <w:name w:val="List Continue 2"/>
    <w:basedOn w:val="Normal"/>
    <w:unhideWhenUsed/>
    <w:rsid w:val="00FE01A9"/>
    <w:pPr>
      <w:spacing w:after="120" w:line="240" w:lineRule="auto"/>
      <w:ind w:left="720"/>
    </w:pPr>
    <w:rPr>
      <w:rFonts w:eastAsia="Times New Roman"/>
      <w:sz w:val="24"/>
      <w:szCs w:val="24"/>
    </w:rPr>
  </w:style>
  <w:style w:type="paragraph" w:styleId="ListContinue3">
    <w:name w:val="List Continue 3"/>
    <w:basedOn w:val="Normal"/>
    <w:unhideWhenUsed/>
    <w:rsid w:val="00FE01A9"/>
    <w:pPr>
      <w:spacing w:after="120" w:line="240" w:lineRule="auto"/>
      <w:ind w:left="1080"/>
    </w:pPr>
    <w:rPr>
      <w:rFonts w:eastAsia="Times New Roman"/>
      <w:sz w:val="24"/>
      <w:szCs w:val="24"/>
    </w:rPr>
  </w:style>
  <w:style w:type="paragraph" w:styleId="MessageHeader">
    <w:name w:val="Message Header"/>
    <w:basedOn w:val="Normal"/>
    <w:link w:val="MessageHeaderChar"/>
    <w:unhideWhenUsed/>
    <w:rsid w:val="00FE01A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rPr>
  </w:style>
  <w:style w:type="character" w:customStyle="1" w:styleId="MessageHeaderChar">
    <w:name w:val="Message Header Char"/>
    <w:basedOn w:val="DefaultParagraphFont"/>
    <w:link w:val="MessageHeader"/>
    <w:rsid w:val="00FE01A9"/>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FE01A9"/>
    <w:pPr>
      <w:suppressAutoHyphens/>
      <w:overflowPunct w:val="0"/>
      <w:autoSpaceDE w:val="0"/>
      <w:autoSpaceDN w:val="0"/>
      <w:adjustRightInd w:val="0"/>
      <w:spacing w:after="0" w:line="240" w:lineRule="auto"/>
      <w:jc w:val="both"/>
    </w:pPr>
    <w:rPr>
      <w:rFonts w:eastAsia="Times New Roman"/>
      <w:sz w:val="24"/>
      <w:szCs w:val="20"/>
    </w:rPr>
  </w:style>
  <w:style w:type="character" w:customStyle="1" w:styleId="NoteHeadingChar">
    <w:name w:val="Note Heading Char"/>
    <w:basedOn w:val="DefaultParagraphFont"/>
    <w:link w:val="NoteHeading"/>
    <w:rsid w:val="00FE01A9"/>
    <w:rPr>
      <w:rFonts w:eastAsia="Times New Roman"/>
      <w:sz w:val="24"/>
      <w:szCs w:val="20"/>
    </w:rPr>
  </w:style>
  <w:style w:type="paragraph" w:customStyle="1" w:styleId="SectionTitle">
    <w:name w:val="Section Title"/>
    <w:next w:val="Normal"/>
    <w:rsid w:val="00FE01A9"/>
    <w:pPr>
      <w:spacing w:line="240" w:lineRule="auto"/>
      <w:jc w:val="center"/>
    </w:pPr>
    <w:rPr>
      <w:rFonts w:eastAsia="Times New Roman"/>
      <w:b/>
      <w:sz w:val="44"/>
      <w:szCs w:val="20"/>
      <w:lang w:val="en-GB"/>
    </w:rPr>
  </w:style>
  <w:style w:type="paragraph" w:customStyle="1" w:styleId="Level3Body">
    <w:name w:val="Level 3 (Body)"/>
    <w:rsid w:val="00FE01A9"/>
    <w:pPr>
      <w:tabs>
        <w:tab w:val="left" w:pos="1502"/>
      </w:tabs>
      <w:spacing w:after="0" w:line="270" w:lineRule="atLeast"/>
      <w:ind w:left="1502" w:hanging="425"/>
      <w:jc w:val="both"/>
    </w:pPr>
    <w:rPr>
      <w:rFonts w:ascii="Optima" w:eastAsia="Times New Roman" w:hAnsi="Optima"/>
      <w:sz w:val="22"/>
      <w:szCs w:val="20"/>
    </w:rPr>
  </w:style>
  <w:style w:type="paragraph" w:customStyle="1" w:styleId="Enclosure">
    <w:name w:val="Enclosure"/>
    <w:basedOn w:val="Normal"/>
    <w:rsid w:val="00FE01A9"/>
    <w:pPr>
      <w:spacing w:after="0" w:line="240" w:lineRule="auto"/>
    </w:pPr>
    <w:rPr>
      <w:rFonts w:eastAsia="Times New Roman"/>
      <w:sz w:val="24"/>
      <w:szCs w:val="24"/>
    </w:rPr>
  </w:style>
  <w:style w:type="paragraph" w:customStyle="1" w:styleId="ShortReturnAddress">
    <w:name w:val="Short Return Address"/>
    <w:basedOn w:val="Normal"/>
    <w:rsid w:val="00FE01A9"/>
    <w:pPr>
      <w:spacing w:after="0" w:line="240" w:lineRule="auto"/>
    </w:pPr>
    <w:rPr>
      <w:rFonts w:eastAsia="Times New Roman"/>
      <w:sz w:val="24"/>
      <w:szCs w:val="24"/>
    </w:rPr>
  </w:style>
  <w:style w:type="paragraph" w:customStyle="1" w:styleId="BHead">
    <w:name w:val="B Head"/>
    <w:rsid w:val="00FE01A9"/>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FE01A9"/>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FE01A9"/>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FE01A9"/>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FE01A9"/>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FE01A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FE01A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FE01A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FE01A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FE01A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FE01A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FE01A9"/>
    <w:pPr>
      <w:spacing w:before="240" w:after="240" w:line="240" w:lineRule="auto"/>
      <w:ind w:left="1418"/>
    </w:pPr>
    <w:rPr>
      <w:rFonts w:eastAsia="Times New Roman"/>
      <w:sz w:val="24"/>
      <w:szCs w:val="24"/>
    </w:rPr>
  </w:style>
  <w:style w:type="paragraph" w:customStyle="1" w:styleId="e4">
    <w:name w:val="e4"/>
    <w:aliases w:val="exh line end"/>
    <w:basedOn w:val="Normal"/>
    <w:next w:val="Normal"/>
    <w:rsid w:val="00FE01A9"/>
    <w:pPr>
      <w:keepLines/>
      <w:pBdr>
        <w:bottom w:val="single" w:sz="6" w:space="0" w:color="auto"/>
      </w:pBdr>
      <w:overflowPunct w:val="0"/>
      <w:autoSpaceDE w:val="0"/>
      <w:autoSpaceDN w:val="0"/>
      <w:adjustRightInd w:val="0"/>
      <w:spacing w:after="260" w:line="260" w:lineRule="atLeast"/>
    </w:pPr>
    <w:rPr>
      <w:rFonts w:eastAsia="Times New Roman"/>
      <w:sz w:val="24"/>
      <w:szCs w:val="20"/>
    </w:rPr>
  </w:style>
  <w:style w:type="paragraph" w:customStyle="1" w:styleId="S8Header1">
    <w:name w:val="S8 Header 1"/>
    <w:basedOn w:val="Normal"/>
    <w:next w:val="Normal"/>
    <w:rsid w:val="00FE01A9"/>
    <w:pPr>
      <w:spacing w:before="120" w:line="240" w:lineRule="auto"/>
      <w:jc w:val="both"/>
    </w:pPr>
    <w:rPr>
      <w:rFonts w:eastAsia="Times New Roman"/>
      <w:b/>
      <w:sz w:val="24"/>
      <w:szCs w:val="20"/>
    </w:rPr>
  </w:style>
  <w:style w:type="paragraph" w:customStyle="1" w:styleId="S1-Header1">
    <w:name w:val="S1-Header1"/>
    <w:basedOn w:val="Normal"/>
    <w:rsid w:val="00FE01A9"/>
    <w:pPr>
      <w:tabs>
        <w:tab w:val="num" w:pos="648"/>
      </w:tabs>
      <w:spacing w:before="240" w:after="240" w:line="240" w:lineRule="auto"/>
      <w:ind w:left="360" w:hanging="72"/>
      <w:jc w:val="center"/>
    </w:pPr>
    <w:rPr>
      <w:rFonts w:eastAsia="Times New Roman"/>
      <w:b/>
      <w:szCs w:val="24"/>
    </w:rPr>
  </w:style>
  <w:style w:type="paragraph" w:customStyle="1" w:styleId="StyleHeader2-SubClausesItalic">
    <w:name w:val="Style Header 2 - SubClauses + Italic"/>
    <w:basedOn w:val="Header2-SubClauses"/>
    <w:rsid w:val="00FE01A9"/>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FE01A9"/>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FE01A9"/>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FE01A9"/>
    <w:pPr>
      <w:spacing w:before="120" w:after="240" w:line="240" w:lineRule="auto"/>
      <w:jc w:val="center"/>
    </w:pPr>
    <w:rPr>
      <w:rFonts w:eastAsia="Times New Roman"/>
      <w:b/>
      <w:bCs/>
      <w:sz w:val="36"/>
      <w:szCs w:val="20"/>
    </w:rPr>
  </w:style>
  <w:style w:type="paragraph" w:customStyle="1" w:styleId="S3-Header1">
    <w:name w:val="S3-Header 1"/>
    <w:basedOn w:val="Normal"/>
    <w:rsid w:val="00FE01A9"/>
    <w:pPr>
      <w:spacing w:before="120" w:line="240" w:lineRule="auto"/>
      <w:ind w:left="1080" w:hanging="720"/>
      <w:jc w:val="both"/>
    </w:pPr>
    <w:rPr>
      <w:rFonts w:eastAsia="Times New Roman"/>
      <w:b/>
      <w:bCs/>
      <w:noProof/>
      <w:szCs w:val="20"/>
    </w:rPr>
  </w:style>
  <w:style w:type="paragraph" w:customStyle="1" w:styleId="S3-Heading2">
    <w:name w:val="S3-Heading 2"/>
    <w:basedOn w:val="Normal"/>
    <w:rsid w:val="00FE01A9"/>
    <w:pPr>
      <w:spacing w:line="240" w:lineRule="auto"/>
      <w:ind w:left="1080" w:right="288" w:hanging="720"/>
      <w:jc w:val="both"/>
    </w:pPr>
    <w:rPr>
      <w:rFonts w:eastAsia="Times New Roman"/>
      <w:b/>
      <w:bCs/>
      <w:sz w:val="24"/>
      <w:szCs w:val="24"/>
    </w:rPr>
  </w:style>
  <w:style w:type="paragraph" w:customStyle="1" w:styleId="S4Header">
    <w:name w:val="S4 Header"/>
    <w:basedOn w:val="Normal"/>
    <w:next w:val="Normal"/>
    <w:rsid w:val="00FE01A9"/>
    <w:pPr>
      <w:spacing w:before="120" w:after="240" w:line="240" w:lineRule="auto"/>
      <w:jc w:val="center"/>
    </w:pPr>
    <w:rPr>
      <w:rFonts w:eastAsia="Times New Roman"/>
      <w:b/>
      <w:sz w:val="32"/>
      <w:szCs w:val="20"/>
    </w:rPr>
  </w:style>
  <w:style w:type="paragraph" w:customStyle="1" w:styleId="S4-Header10">
    <w:name w:val="S4-Header 1"/>
    <w:basedOn w:val="Normal"/>
    <w:next w:val="Normal"/>
    <w:rsid w:val="00FE01A9"/>
    <w:pPr>
      <w:spacing w:before="120" w:after="240" w:line="240" w:lineRule="auto"/>
      <w:jc w:val="center"/>
    </w:pPr>
    <w:rPr>
      <w:rFonts w:eastAsia="Times New Roman" w:cs="Arial"/>
      <w:b/>
      <w:sz w:val="36"/>
      <w:szCs w:val="24"/>
    </w:rPr>
  </w:style>
  <w:style w:type="paragraph" w:customStyle="1" w:styleId="StyleSectionVHeaderLeft025Right02">
    <w:name w:val="Style Section V. Header + Left:  0.25&quot; Right:  0.2&quot;"/>
    <w:basedOn w:val="SectionVHeader"/>
    <w:rsid w:val="00FE01A9"/>
    <w:pPr>
      <w:spacing w:before="120" w:after="240"/>
      <w:ind w:left="360" w:right="288"/>
    </w:pPr>
    <w:rPr>
      <w:bCs/>
      <w:sz w:val="32"/>
    </w:rPr>
  </w:style>
  <w:style w:type="paragraph" w:customStyle="1" w:styleId="S6-Header1">
    <w:name w:val="S6-Header 1"/>
    <w:basedOn w:val="Normal"/>
    <w:next w:val="Normal"/>
    <w:rsid w:val="00FE01A9"/>
    <w:pPr>
      <w:spacing w:before="120" w:after="240" w:line="240" w:lineRule="auto"/>
      <w:jc w:val="center"/>
    </w:pPr>
    <w:rPr>
      <w:rFonts w:eastAsia="Times New Roman" w:cs="Arial"/>
      <w:b/>
      <w:sz w:val="32"/>
      <w:szCs w:val="24"/>
    </w:rPr>
  </w:style>
  <w:style w:type="paragraph" w:customStyle="1" w:styleId="Part">
    <w:name w:val="Part"/>
    <w:basedOn w:val="Normal"/>
    <w:rsid w:val="00FE01A9"/>
    <w:pPr>
      <w:keepNext/>
      <w:spacing w:before="2280" w:after="0" w:line="240" w:lineRule="auto"/>
      <w:jc w:val="center"/>
    </w:pPr>
    <w:rPr>
      <w:rFonts w:eastAsia="Times New Roman"/>
      <w:b/>
      <w:sz w:val="52"/>
      <w:szCs w:val="24"/>
    </w:rPr>
  </w:style>
  <w:style w:type="paragraph" w:customStyle="1" w:styleId="StyleHead41Before6ptAfter6pt">
    <w:name w:val="Style Head 4.1 + Before:  6 pt After:  6 pt"/>
    <w:basedOn w:val="Head41"/>
    <w:rsid w:val="00FE01A9"/>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FE01A9"/>
    <w:pPr>
      <w:spacing w:before="120" w:after="240" w:line="240" w:lineRule="auto"/>
      <w:jc w:val="center"/>
    </w:pPr>
    <w:rPr>
      <w:rFonts w:eastAsia="Times New Roman"/>
      <w:b/>
      <w:sz w:val="36"/>
      <w:szCs w:val="24"/>
    </w:rPr>
  </w:style>
  <w:style w:type="paragraph" w:customStyle="1" w:styleId="StyleS1-Header1TimesNewRoman14pt">
    <w:name w:val="Style S1-Header1 + Times New Roman 14 pt"/>
    <w:basedOn w:val="S1-Header1"/>
    <w:rsid w:val="00FE01A9"/>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FE01A9"/>
    <w:pPr>
      <w:tabs>
        <w:tab w:val="num" w:pos="648"/>
      </w:tabs>
      <w:ind w:left="360" w:hanging="72"/>
    </w:pPr>
  </w:style>
  <w:style w:type="paragraph" w:customStyle="1" w:styleId="StyleStyleS1-Header1TimesNewRoman14pt1">
    <w:name w:val="Style Style S1-Header1 + Times New Roman 14 pt +1"/>
    <w:basedOn w:val="StyleS1-Header1TimesNewRoman14pt"/>
    <w:rsid w:val="00FE01A9"/>
    <w:pPr>
      <w:tabs>
        <w:tab w:val="num" w:pos="648"/>
      </w:tabs>
      <w:ind w:left="360" w:hanging="72"/>
    </w:pPr>
  </w:style>
  <w:style w:type="character" w:customStyle="1" w:styleId="AHead">
    <w:name w:val="A Head"/>
    <w:rsid w:val="00FE01A9"/>
    <w:rPr>
      <w:rFonts w:ascii="Times New Roman" w:hAnsi="Times New Roman" w:cs="Times New Roman" w:hint="default"/>
      <w:noProof w:val="0"/>
      <w:sz w:val="20"/>
      <w:lang w:val="en-US"/>
    </w:rPr>
  </w:style>
  <w:style w:type="character" w:customStyle="1" w:styleId="DefaultPara">
    <w:name w:val="Default Para"/>
    <w:rsid w:val="00FE01A9"/>
    <w:rPr>
      <w:rFonts w:ascii="CG Times" w:hAnsi="CG Times" w:hint="default"/>
      <w:b/>
      <w:bCs w:val="0"/>
      <w:i/>
      <w:iCs w:val="0"/>
      <w:noProof w:val="0"/>
      <w:sz w:val="24"/>
      <w:lang w:val="en-US"/>
    </w:rPr>
  </w:style>
  <w:style w:type="character" w:customStyle="1" w:styleId="BulletList">
    <w:name w:val="Bullet List"/>
    <w:basedOn w:val="DefaultParagraphFont"/>
    <w:rsid w:val="00FE01A9"/>
  </w:style>
  <w:style w:type="character" w:customStyle="1" w:styleId="StyleHeader2-SubClausesItalicChar">
    <w:name w:val="Style Header 2 - SubClauses + Italic Char"/>
    <w:rsid w:val="00FE01A9"/>
    <w:rPr>
      <w:rFonts w:ascii="Arial" w:hAnsi="Arial" w:cs="Arial" w:hint="default"/>
      <w:i/>
      <w:iCs/>
      <w:sz w:val="24"/>
      <w:szCs w:val="24"/>
      <w:lang w:val="en-US" w:eastAsia="en-US" w:bidi="ar-SA"/>
    </w:rPr>
  </w:style>
  <w:style w:type="character" w:customStyle="1" w:styleId="S1-Header1CharChar">
    <w:name w:val="S1-Header1 Char Char"/>
    <w:rsid w:val="00FE01A9"/>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FE01A9"/>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FE01A9"/>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FE01A9"/>
    <w:rPr>
      <w:rFonts w:ascii="Arial" w:hAnsi="Arial" w:cs="Arial" w:hint="default"/>
      <w:b w:val="0"/>
      <w:bCs w:val="0"/>
      <w:sz w:val="28"/>
      <w:szCs w:val="24"/>
      <w:lang w:val="en-US" w:eastAsia="en-US" w:bidi="ar-SA"/>
    </w:rPr>
  </w:style>
  <w:style w:type="character" w:customStyle="1" w:styleId="hps">
    <w:name w:val="hps"/>
    <w:rsid w:val="00FE01A9"/>
  </w:style>
  <w:style w:type="character" w:customStyle="1" w:styleId="shorttext">
    <w:name w:val="short_text"/>
    <w:rsid w:val="00FE01A9"/>
  </w:style>
  <w:style w:type="character" w:customStyle="1" w:styleId="atn">
    <w:name w:val="atn"/>
    <w:rsid w:val="00FE01A9"/>
  </w:style>
  <w:style w:type="character" w:customStyle="1" w:styleId="dieuChar">
    <w:name w:val="dieu Char"/>
    <w:rsid w:val="00FE01A9"/>
    <w:rPr>
      <w:rFonts w:ascii="Times New Roman" w:eastAsia="Times New Roman" w:hAnsi="Times New Roman" w:cs="Times New Roman"/>
      <w:b/>
      <w:color w:val="0000FF"/>
      <w:sz w:val="26"/>
      <w:szCs w:val="20"/>
      <w:lang w:val="en-US"/>
    </w:rPr>
  </w:style>
  <w:style w:type="paragraph" w:customStyle="1" w:styleId="3">
    <w:name w:val="3"/>
    <w:basedOn w:val="Heading3"/>
    <w:rsid w:val="00FE01A9"/>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FE01A9"/>
    <w:pPr>
      <w:spacing w:after="120"/>
      <w:ind w:left="0" w:right="0" w:firstLine="567"/>
      <w:jc w:val="right"/>
    </w:pPr>
    <w:rPr>
      <w:rFonts w:ascii=".VnTime" w:hAnsi=".VnTime"/>
      <w:sz w:val="28"/>
      <w:szCs w:val="28"/>
      <w:u w:val="single"/>
      <w:lang w:val="de-DE"/>
    </w:rPr>
  </w:style>
  <w:style w:type="paragraph" w:customStyle="1" w:styleId="4">
    <w:name w:val="4"/>
    <w:basedOn w:val="Normal"/>
    <w:rsid w:val="00FE01A9"/>
    <w:pPr>
      <w:spacing w:before="360" w:after="0" w:line="288" w:lineRule="auto"/>
      <w:jc w:val="both"/>
    </w:pPr>
    <w:rPr>
      <w:rFonts w:ascii=".VnArial" w:eastAsia="Times New Roman" w:hAnsi=".VnArial"/>
      <w:b/>
      <w:sz w:val="20"/>
      <w:szCs w:val="20"/>
    </w:rPr>
  </w:style>
  <w:style w:type="paragraph" w:customStyle="1" w:styleId="Style1">
    <w:name w:val="Style1"/>
    <w:basedOn w:val="Normal"/>
    <w:rsid w:val="00FE01A9"/>
    <w:pPr>
      <w:widowControl w:val="0"/>
      <w:spacing w:after="0" w:line="240" w:lineRule="auto"/>
      <w:jc w:val="both"/>
    </w:pPr>
    <w:rPr>
      <w:rFonts w:ascii=".VnTime" w:eastAsia="Times New Roman" w:hAnsi=".VnTime"/>
      <w:sz w:val="26"/>
      <w:szCs w:val="20"/>
    </w:rPr>
  </w:style>
  <w:style w:type="character" w:styleId="Emphasis">
    <w:name w:val="Emphasis"/>
    <w:qFormat/>
    <w:rsid w:val="00FE01A9"/>
    <w:rPr>
      <w:i/>
      <w:iCs/>
    </w:rPr>
  </w:style>
  <w:style w:type="paragraph" w:customStyle="1" w:styleId="HAStyle1">
    <w:name w:val="HAStyle1"/>
    <w:basedOn w:val="Sec1-Clauses"/>
    <w:qFormat/>
    <w:rsid w:val="00FE01A9"/>
    <w:pPr>
      <w:widowControl w:val="0"/>
      <w:numPr>
        <w:numId w:val="2"/>
      </w:numPr>
      <w:spacing w:line="264" w:lineRule="auto"/>
    </w:pPr>
    <w:rPr>
      <w:rFonts w:eastAsiaTheme="minorHAnsi"/>
      <w:sz w:val="28"/>
      <w:szCs w:val="28"/>
    </w:rPr>
  </w:style>
  <w:style w:type="paragraph" w:styleId="Revision">
    <w:name w:val="Revision"/>
    <w:hidden/>
    <w:uiPriority w:val="99"/>
    <w:semiHidden/>
    <w:rsid w:val="00FE01A9"/>
    <w:pPr>
      <w:spacing w:after="0" w:line="240" w:lineRule="auto"/>
    </w:pPr>
    <w:rPr>
      <w:rFonts w:eastAsia="Times New Roman"/>
      <w:sz w:val="24"/>
      <w:szCs w:val="20"/>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59"/>
    <w:rsid w:val="00FE01A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uiPriority w:val="59"/>
    <w:rsid w:val="00FE01A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3">
    <w:name w:val="Title Char3"/>
    <w:aliases w:val="Title Char Char Char2,TITLE Char,Title Char Char Char Char Char2,Title Char Char Char Char Char Char Char Char Char1,Report Title Char"/>
    <w:rsid w:val="00FE01A9"/>
    <w:rPr>
      <w:rFonts w:ascii="Times New Roman" w:eastAsia="Times New Roman" w:hAnsi="Times New Roman" w:cs="Times New Roman"/>
      <w:b/>
      <w:bCs/>
      <w:i/>
      <w:iCs/>
      <w:sz w:val="26"/>
      <w:szCs w:val="26"/>
    </w:rPr>
  </w:style>
  <w:style w:type="character" w:customStyle="1" w:styleId="FooterChar2">
    <w:name w:val="Footer Char2"/>
    <w:aliases w:val="Footer-Even Char, Char1 Char"/>
    <w:uiPriority w:val="99"/>
    <w:rsid w:val="00FE01A9"/>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FE01A9"/>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customStyle="1" w:styleId="msonormal0">
    <w:name w:val="msonormal"/>
    <w:basedOn w:val="Normal"/>
    <w:rsid w:val="00FE01A9"/>
    <w:pPr>
      <w:spacing w:before="100" w:beforeAutospacing="1" w:after="100" w:afterAutospacing="1" w:line="240" w:lineRule="auto"/>
    </w:pPr>
    <w:rPr>
      <w:rFonts w:eastAsia="Times New Roman"/>
      <w:sz w:val="24"/>
      <w:szCs w:val="24"/>
    </w:rPr>
  </w:style>
  <w:style w:type="paragraph" w:customStyle="1" w:styleId="font5">
    <w:name w:val="font5"/>
    <w:basedOn w:val="Normal"/>
    <w:rsid w:val="00FE01A9"/>
    <w:pPr>
      <w:spacing w:before="100" w:beforeAutospacing="1" w:after="100" w:afterAutospacing="1" w:line="240" w:lineRule="auto"/>
    </w:pPr>
    <w:rPr>
      <w:rFonts w:eastAsia="Times New Roman"/>
      <w:color w:val="000000"/>
      <w:sz w:val="24"/>
      <w:szCs w:val="24"/>
    </w:rPr>
  </w:style>
  <w:style w:type="paragraph" w:customStyle="1" w:styleId="xl66">
    <w:name w:val="xl66"/>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7">
    <w:name w:val="xl67"/>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8">
    <w:name w:val="xl68"/>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9">
    <w:name w:val="xl69"/>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1">
    <w:name w:val="xl71"/>
    <w:basedOn w:val="Normal"/>
    <w:rsid w:val="00FE01A9"/>
    <w:pPr>
      <w:spacing w:before="100" w:beforeAutospacing="1" w:after="100" w:afterAutospacing="1" w:line="240" w:lineRule="auto"/>
    </w:pPr>
    <w:rPr>
      <w:rFonts w:eastAsia="Times New Roman"/>
      <w:sz w:val="24"/>
      <w:szCs w:val="24"/>
    </w:rPr>
  </w:style>
  <w:style w:type="paragraph" w:customStyle="1" w:styleId="xl72">
    <w:name w:val="xl72"/>
    <w:basedOn w:val="Normal"/>
    <w:rsid w:val="00FE01A9"/>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73">
    <w:name w:val="xl7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8">
    <w:name w:val="xl78"/>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9">
    <w:name w:val="xl79"/>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0">
    <w:name w:val="xl80"/>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1">
    <w:name w:val="xl8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2">
    <w:name w:val="xl8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rsid w:val="00FE01A9"/>
    <w:pP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FE01A9"/>
    <w:pPr>
      <w:spacing w:before="100" w:beforeAutospacing="1" w:after="100" w:afterAutospacing="1" w:line="240" w:lineRule="auto"/>
    </w:pPr>
    <w:rPr>
      <w:rFonts w:eastAsia="Times New Roman"/>
      <w:sz w:val="24"/>
      <w:szCs w:val="24"/>
    </w:rPr>
  </w:style>
  <w:style w:type="paragraph" w:customStyle="1" w:styleId="xl86">
    <w:name w:val="xl86"/>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7">
    <w:name w:val="xl87"/>
    <w:basedOn w:val="Normal"/>
    <w:rsid w:val="00FE01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88">
    <w:name w:val="xl88"/>
    <w:basedOn w:val="Normal"/>
    <w:rsid w:val="00FE01A9"/>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89">
    <w:name w:val="xl89"/>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0">
    <w:name w:val="xl90"/>
    <w:basedOn w:val="Normal"/>
    <w:rsid w:val="00FE01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1">
    <w:name w:val="xl91"/>
    <w:basedOn w:val="Normal"/>
    <w:rsid w:val="00FE01A9"/>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2">
    <w:name w:val="xl92"/>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3">
    <w:name w:val="xl93"/>
    <w:basedOn w:val="Normal"/>
    <w:rsid w:val="00FE01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4">
    <w:name w:val="xl94"/>
    <w:basedOn w:val="Normal"/>
    <w:rsid w:val="00FE01A9"/>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5">
    <w:name w:val="xl95"/>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numbering" w:customStyle="1" w:styleId="NoList1">
    <w:name w:val="No List1"/>
    <w:next w:val="NoList"/>
    <w:uiPriority w:val="99"/>
    <w:semiHidden/>
    <w:unhideWhenUsed/>
    <w:rsid w:val="00FE01A9"/>
  </w:style>
  <w:style w:type="paragraph" w:customStyle="1" w:styleId="xl96">
    <w:name w:val="xl96"/>
    <w:basedOn w:val="Normal"/>
    <w:rsid w:val="00FE01A9"/>
    <w:pPr>
      <w:shd w:val="clear" w:color="000000" w:fill="FFFFFF"/>
      <w:spacing w:before="100" w:beforeAutospacing="1" w:after="100" w:afterAutospacing="1" w:line="240" w:lineRule="auto"/>
      <w:jc w:val="center"/>
      <w:textAlignment w:val="center"/>
    </w:pPr>
    <w:rPr>
      <w:rFonts w:eastAsia="Times New Roman"/>
      <w:sz w:val="20"/>
      <w:szCs w:val="20"/>
      <w:lang w:val="en-GB" w:eastAsia="en-GB"/>
    </w:rPr>
  </w:style>
  <w:style w:type="paragraph" w:customStyle="1" w:styleId="xl97">
    <w:name w:val="xl97"/>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en-GB" w:eastAsia="en-GB"/>
    </w:rPr>
  </w:style>
  <w:style w:type="paragraph" w:customStyle="1" w:styleId="xl98">
    <w:name w:val="xl98"/>
    <w:basedOn w:val="Normal"/>
    <w:rsid w:val="00FE01A9"/>
    <w:pPr>
      <w:shd w:val="clear" w:color="000000" w:fill="FFFFFF"/>
      <w:spacing w:before="100" w:beforeAutospacing="1" w:after="100" w:afterAutospacing="1" w:line="240" w:lineRule="auto"/>
      <w:jc w:val="center"/>
      <w:textAlignment w:val="center"/>
    </w:pPr>
    <w:rPr>
      <w:rFonts w:eastAsia="Times New Roman"/>
      <w:sz w:val="20"/>
      <w:szCs w:val="20"/>
      <w:lang w:val="en-GB" w:eastAsia="en-GB"/>
    </w:rPr>
  </w:style>
  <w:style w:type="paragraph" w:customStyle="1" w:styleId="xl99">
    <w:name w:val="xl99"/>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00">
    <w:name w:val="xl100"/>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01">
    <w:name w:val="xl101"/>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02">
    <w:name w:val="xl102"/>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03">
    <w:name w:val="xl103"/>
    <w:basedOn w:val="Normal"/>
    <w:rsid w:val="00FE01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lang w:val="en-GB" w:eastAsia="en-GB"/>
    </w:rPr>
  </w:style>
  <w:style w:type="paragraph" w:customStyle="1" w:styleId="xl104">
    <w:name w:val="xl104"/>
    <w:basedOn w:val="Normal"/>
    <w:rsid w:val="00FE01A9"/>
    <w:pPr>
      <w:shd w:val="clear" w:color="000000" w:fill="FFFF00"/>
      <w:spacing w:before="100" w:beforeAutospacing="1" w:after="100" w:afterAutospacing="1" w:line="240" w:lineRule="auto"/>
      <w:textAlignment w:val="center"/>
    </w:pPr>
    <w:rPr>
      <w:rFonts w:eastAsia="Times New Roman"/>
      <w:sz w:val="20"/>
      <w:szCs w:val="20"/>
      <w:lang w:val="en-GB" w:eastAsia="en-GB"/>
    </w:rPr>
  </w:style>
  <w:style w:type="paragraph" w:customStyle="1" w:styleId="xl105">
    <w:name w:val="xl105"/>
    <w:basedOn w:val="Normal"/>
    <w:rsid w:val="00FE01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0"/>
      <w:szCs w:val="20"/>
      <w:lang w:val="en-GB" w:eastAsia="en-GB"/>
    </w:rPr>
  </w:style>
  <w:style w:type="paragraph" w:customStyle="1" w:styleId="xl106">
    <w:name w:val="xl106"/>
    <w:basedOn w:val="Normal"/>
    <w:rsid w:val="00FE01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lang w:val="en-GB" w:eastAsia="en-GB"/>
    </w:rPr>
  </w:style>
  <w:style w:type="paragraph" w:customStyle="1" w:styleId="xl107">
    <w:name w:val="xl107"/>
    <w:basedOn w:val="Normal"/>
    <w:rsid w:val="00FE01A9"/>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08">
    <w:name w:val="xl108"/>
    <w:basedOn w:val="Normal"/>
    <w:rsid w:val="00FE01A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b/>
      <w:bCs/>
      <w:sz w:val="20"/>
      <w:szCs w:val="20"/>
      <w:lang w:val="en-GB" w:eastAsia="en-GB"/>
    </w:rPr>
  </w:style>
  <w:style w:type="paragraph" w:customStyle="1" w:styleId="xl109">
    <w:name w:val="xl109"/>
    <w:basedOn w:val="Normal"/>
    <w:rsid w:val="00FE01A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sz w:val="20"/>
      <w:szCs w:val="20"/>
      <w:lang w:val="en-GB" w:eastAsia="en-GB"/>
    </w:rPr>
  </w:style>
  <w:style w:type="paragraph" w:customStyle="1" w:styleId="xl110">
    <w:name w:val="xl110"/>
    <w:basedOn w:val="Normal"/>
    <w:rsid w:val="00FE01A9"/>
    <w:pPr>
      <w:shd w:val="clear" w:color="000000" w:fill="B4C6E7"/>
      <w:spacing w:before="100" w:beforeAutospacing="1" w:after="100" w:afterAutospacing="1" w:line="240" w:lineRule="auto"/>
    </w:pPr>
    <w:rPr>
      <w:rFonts w:eastAsia="Times New Roman"/>
      <w:sz w:val="20"/>
      <w:szCs w:val="20"/>
      <w:lang w:val="en-GB" w:eastAsia="en-GB"/>
    </w:rPr>
  </w:style>
  <w:style w:type="paragraph" w:customStyle="1" w:styleId="xl111">
    <w:name w:val="xl111"/>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12">
    <w:name w:val="xl112"/>
    <w:basedOn w:val="Normal"/>
    <w:rsid w:val="00FE01A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13">
    <w:name w:val="xl113"/>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0"/>
      <w:szCs w:val="20"/>
      <w:lang w:val="en-GB" w:eastAsia="en-GB"/>
    </w:rPr>
  </w:style>
  <w:style w:type="paragraph" w:customStyle="1" w:styleId="xl114">
    <w:name w:val="xl114"/>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0"/>
      <w:szCs w:val="20"/>
      <w:lang w:val="en-GB" w:eastAsia="en-GB"/>
    </w:rPr>
  </w:style>
  <w:style w:type="paragraph" w:customStyle="1" w:styleId="xl115">
    <w:name w:val="xl115"/>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16">
    <w:name w:val="xl116"/>
    <w:basedOn w:val="Normal"/>
    <w:rsid w:val="00FE01A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GB" w:eastAsia="en-GB"/>
    </w:rPr>
  </w:style>
  <w:style w:type="paragraph" w:customStyle="1" w:styleId="xl117">
    <w:name w:val="xl117"/>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lang w:val="en-GB" w:eastAsia="en-GB"/>
    </w:rPr>
  </w:style>
  <w:style w:type="numbering" w:customStyle="1" w:styleId="NoList2">
    <w:name w:val="No List2"/>
    <w:next w:val="NoList"/>
    <w:uiPriority w:val="99"/>
    <w:semiHidden/>
    <w:unhideWhenUsed/>
    <w:rsid w:val="00FE01A9"/>
  </w:style>
  <w:style w:type="paragraph" w:customStyle="1" w:styleId="font6">
    <w:name w:val="font6"/>
    <w:basedOn w:val="Normal"/>
    <w:rsid w:val="00FE01A9"/>
    <w:pPr>
      <w:spacing w:before="100" w:beforeAutospacing="1" w:after="100" w:afterAutospacing="1" w:line="240" w:lineRule="auto"/>
    </w:pPr>
    <w:rPr>
      <w:rFonts w:eastAsia="Times New Roman"/>
      <w:b/>
      <w:bCs/>
      <w:color w:val="000000"/>
      <w:sz w:val="22"/>
      <w:szCs w:val="22"/>
      <w:lang w:val="en-GB" w:eastAsia="en-GB"/>
    </w:rPr>
  </w:style>
  <w:style w:type="paragraph" w:customStyle="1" w:styleId="font7">
    <w:name w:val="font7"/>
    <w:basedOn w:val="Normal"/>
    <w:rsid w:val="00FE01A9"/>
    <w:pPr>
      <w:spacing w:before="100" w:beforeAutospacing="1" w:after="100" w:afterAutospacing="1" w:line="240" w:lineRule="auto"/>
    </w:pPr>
    <w:rPr>
      <w:rFonts w:eastAsia="Times New Roman"/>
      <w:b/>
      <w:bCs/>
      <w:color w:val="000000"/>
      <w:sz w:val="22"/>
      <w:szCs w:val="22"/>
      <w:lang w:val="en-GB" w:eastAsia="en-GB"/>
    </w:rPr>
  </w:style>
  <w:style w:type="paragraph" w:customStyle="1" w:styleId="font8">
    <w:name w:val="font8"/>
    <w:basedOn w:val="Normal"/>
    <w:rsid w:val="00FE01A9"/>
    <w:pPr>
      <w:spacing w:before="100" w:beforeAutospacing="1" w:after="100" w:afterAutospacing="1" w:line="240" w:lineRule="auto"/>
    </w:pPr>
    <w:rPr>
      <w:rFonts w:eastAsia="Times New Roman"/>
      <w:color w:val="000000"/>
      <w:sz w:val="22"/>
      <w:szCs w:val="22"/>
      <w:lang w:val="en-GB" w:eastAsia="en-GB"/>
    </w:rPr>
  </w:style>
  <w:style w:type="paragraph" w:customStyle="1" w:styleId="font9">
    <w:name w:val="font9"/>
    <w:basedOn w:val="Normal"/>
    <w:rsid w:val="00FE01A9"/>
    <w:pPr>
      <w:spacing w:before="100" w:beforeAutospacing="1" w:after="100" w:afterAutospacing="1" w:line="240" w:lineRule="auto"/>
    </w:pPr>
    <w:rPr>
      <w:rFonts w:eastAsia="Times New Roman"/>
      <w:color w:val="FF0000"/>
      <w:sz w:val="22"/>
      <w:szCs w:val="22"/>
      <w:lang w:val="en-GB" w:eastAsia="en-GB"/>
    </w:rPr>
  </w:style>
  <w:style w:type="paragraph" w:customStyle="1" w:styleId="font10">
    <w:name w:val="font10"/>
    <w:basedOn w:val="Normal"/>
    <w:rsid w:val="00FE01A9"/>
    <w:pPr>
      <w:spacing w:before="100" w:beforeAutospacing="1" w:after="100" w:afterAutospacing="1" w:line="240" w:lineRule="auto"/>
    </w:pPr>
    <w:rPr>
      <w:rFonts w:eastAsia="Times New Roman"/>
      <w:b/>
      <w:bCs/>
      <w:color w:val="000000"/>
      <w:sz w:val="22"/>
      <w:szCs w:val="22"/>
      <w:lang w:val="en-GB" w:eastAsia="en-GB"/>
    </w:rPr>
  </w:style>
  <w:style w:type="paragraph" w:customStyle="1" w:styleId="font11">
    <w:name w:val="font11"/>
    <w:basedOn w:val="Normal"/>
    <w:rsid w:val="00FE01A9"/>
    <w:pPr>
      <w:spacing w:before="100" w:beforeAutospacing="1" w:after="100" w:afterAutospacing="1" w:line="240" w:lineRule="auto"/>
    </w:pPr>
    <w:rPr>
      <w:rFonts w:eastAsia="Times New Roman"/>
      <w:b/>
      <w:bCs/>
      <w:color w:val="000000"/>
      <w:sz w:val="22"/>
      <w:szCs w:val="22"/>
      <w:lang w:val="en-GB" w:eastAsia="en-GB"/>
    </w:rPr>
  </w:style>
  <w:style w:type="paragraph" w:customStyle="1" w:styleId="font12">
    <w:name w:val="font12"/>
    <w:basedOn w:val="Normal"/>
    <w:rsid w:val="00FE01A9"/>
    <w:pPr>
      <w:spacing w:before="100" w:beforeAutospacing="1" w:after="100" w:afterAutospacing="1" w:line="240" w:lineRule="auto"/>
    </w:pPr>
    <w:rPr>
      <w:rFonts w:eastAsia="Times New Roman"/>
      <w:sz w:val="22"/>
      <w:szCs w:val="22"/>
      <w:lang w:val="en-GB" w:eastAsia="en-GB"/>
    </w:rPr>
  </w:style>
  <w:style w:type="paragraph" w:customStyle="1" w:styleId="font13">
    <w:name w:val="font13"/>
    <w:basedOn w:val="Normal"/>
    <w:rsid w:val="00FE01A9"/>
    <w:pPr>
      <w:spacing w:before="100" w:beforeAutospacing="1" w:after="100" w:afterAutospacing="1" w:line="240" w:lineRule="auto"/>
    </w:pPr>
    <w:rPr>
      <w:rFonts w:eastAsia="Times New Roman"/>
      <w:color w:val="FF0000"/>
      <w:sz w:val="22"/>
      <w:szCs w:val="22"/>
      <w:lang w:val="en-GB" w:eastAsia="en-GB"/>
    </w:rPr>
  </w:style>
  <w:style w:type="paragraph" w:customStyle="1" w:styleId="font14">
    <w:name w:val="font14"/>
    <w:basedOn w:val="Normal"/>
    <w:rsid w:val="00FE01A9"/>
    <w:pPr>
      <w:spacing w:before="100" w:beforeAutospacing="1" w:after="100" w:afterAutospacing="1" w:line="240" w:lineRule="auto"/>
    </w:pPr>
    <w:rPr>
      <w:rFonts w:eastAsia="Times New Roman"/>
      <w:color w:val="000000"/>
      <w:sz w:val="22"/>
      <w:szCs w:val="22"/>
      <w:lang w:val="en-GB" w:eastAsia="en-GB"/>
    </w:rPr>
  </w:style>
  <w:style w:type="paragraph" w:customStyle="1" w:styleId="font15">
    <w:name w:val="font15"/>
    <w:basedOn w:val="Normal"/>
    <w:rsid w:val="00FE01A9"/>
    <w:pPr>
      <w:spacing w:before="100" w:beforeAutospacing="1" w:after="100" w:afterAutospacing="1" w:line="240" w:lineRule="auto"/>
    </w:pPr>
    <w:rPr>
      <w:rFonts w:eastAsia="Times New Roman"/>
      <w:sz w:val="22"/>
      <w:szCs w:val="22"/>
      <w:lang w:val="en-GB" w:eastAsia="en-GB"/>
    </w:rPr>
  </w:style>
  <w:style w:type="paragraph" w:customStyle="1" w:styleId="font16">
    <w:name w:val="font16"/>
    <w:basedOn w:val="Normal"/>
    <w:rsid w:val="00FE01A9"/>
    <w:pPr>
      <w:spacing w:before="100" w:beforeAutospacing="1" w:after="100" w:afterAutospacing="1" w:line="240" w:lineRule="auto"/>
    </w:pPr>
    <w:rPr>
      <w:rFonts w:eastAsia="Times New Roman"/>
      <w:b/>
      <w:bCs/>
      <w:color w:val="FF0000"/>
      <w:sz w:val="22"/>
      <w:szCs w:val="22"/>
      <w:lang w:val="en-GB" w:eastAsia="en-GB"/>
    </w:rPr>
  </w:style>
  <w:style w:type="paragraph" w:customStyle="1" w:styleId="xl63">
    <w:name w:val="xl63"/>
    <w:basedOn w:val="Normal"/>
    <w:rsid w:val="00FE01A9"/>
    <w:pPr>
      <w:spacing w:before="100" w:beforeAutospacing="1" w:after="100" w:afterAutospacing="1" w:line="240" w:lineRule="auto"/>
      <w:textAlignment w:val="top"/>
    </w:pPr>
    <w:rPr>
      <w:rFonts w:eastAsia="Times New Roman"/>
      <w:sz w:val="24"/>
      <w:szCs w:val="24"/>
      <w:lang w:val="en-GB" w:eastAsia="en-GB"/>
    </w:rPr>
  </w:style>
  <w:style w:type="paragraph" w:customStyle="1" w:styleId="xl64">
    <w:name w:val="xl64"/>
    <w:basedOn w:val="Normal"/>
    <w:rsid w:val="00FE01A9"/>
    <w:pPr>
      <w:spacing w:before="100" w:beforeAutospacing="1" w:after="100" w:afterAutospacing="1" w:line="240" w:lineRule="auto"/>
      <w:jc w:val="center"/>
      <w:textAlignment w:val="top"/>
    </w:pPr>
    <w:rPr>
      <w:rFonts w:eastAsia="Times New Roman"/>
      <w:sz w:val="24"/>
      <w:szCs w:val="24"/>
      <w:lang w:val="en-GB" w:eastAsia="en-GB"/>
    </w:rPr>
  </w:style>
  <w:style w:type="paragraph" w:customStyle="1" w:styleId="xl65">
    <w:name w:val="xl65"/>
    <w:basedOn w:val="Normal"/>
    <w:rsid w:val="00FE01A9"/>
    <w:pPr>
      <w:spacing w:before="100" w:beforeAutospacing="1" w:after="100" w:afterAutospacing="1" w:line="240" w:lineRule="auto"/>
      <w:jc w:val="both"/>
      <w:textAlignment w:val="top"/>
    </w:pPr>
    <w:rPr>
      <w:rFonts w:eastAsia="Times New Roman"/>
      <w:sz w:val="24"/>
      <w:szCs w:val="24"/>
      <w:lang w:val="en-GB" w:eastAsia="en-GB"/>
    </w:rPr>
  </w:style>
  <w:style w:type="character" w:customStyle="1" w:styleId="fontstyle01">
    <w:name w:val="fontstyle01"/>
    <w:basedOn w:val="DefaultParagraphFont"/>
    <w:rsid w:val="00FE01A9"/>
    <w:rPr>
      <w:rFonts w:ascii="TimesNewRomanPSMT" w:hAnsi="TimesNewRomanPSMT" w:hint="default"/>
      <w:b w:val="0"/>
      <w:bCs w:val="0"/>
      <w:i w:val="0"/>
      <w:iCs w:val="0"/>
      <w:color w:val="000000"/>
      <w:sz w:val="28"/>
      <w:szCs w:val="28"/>
    </w:rPr>
  </w:style>
  <w:style w:type="character" w:customStyle="1" w:styleId="Other">
    <w:name w:val="Other_"/>
    <w:link w:val="Other0"/>
    <w:uiPriority w:val="99"/>
    <w:locked/>
    <w:rsid w:val="00FE01A9"/>
    <w:rPr>
      <w:shd w:val="clear" w:color="auto" w:fill="FFFFFF"/>
    </w:rPr>
  </w:style>
  <w:style w:type="paragraph" w:customStyle="1" w:styleId="Other0">
    <w:name w:val="Other"/>
    <w:basedOn w:val="Normal"/>
    <w:link w:val="Other"/>
    <w:uiPriority w:val="99"/>
    <w:rsid w:val="00FE01A9"/>
    <w:pPr>
      <w:widowControl w:val="0"/>
      <w:shd w:val="clear" w:color="auto" w:fill="FFFFFF"/>
      <w:spacing w:after="120" w:line="240" w:lineRule="auto"/>
      <w:ind w:firstLine="400"/>
    </w:pPr>
  </w:style>
  <w:style w:type="character" w:customStyle="1" w:styleId="eop">
    <w:name w:val="eop"/>
    <w:basedOn w:val="DefaultParagraphFont"/>
    <w:rsid w:val="00FE01A9"/>
  </w:style>
  <w:style w:type="character" w:styleId="PlaceholderText">
    <w:name w:val="Placeholder Text"/>
    <w:basedOn w:val="DefaultParagraphFont"/>
    <w:uiPriority w:val="99"/>
    <w:semiHidden/>
    <w:rsid w:val="00FE01A9"/>
    <w:rPr>
      <w:color w:val="808080"/>
    </w:rPr>
  </w:style>
  <w:style w:type="character" w:styleId="Strong">
    <w:name w:val="Strong"/>
    <w:qFormat/>
    <w:rsid w:val="00FE01A9"/>
    <w:rPr>
      <w:b/>
      <w:bCs/>
    </w:rPr>
  </w:style>
  <w:style w:type="paragraph" w:customStyle="1" w:styleId="Style2">
    <w:name w:val="_Style 2"/>
    <w:basedOn w:val="Normal"/>
    <w:uiPriority w:val="34"/>
    <w:qFormat/>
    <w:rsid w:val="00FE01A9"/>
    <w:pPr>
      <w:spacing w:after="0" w:line="240" w:lineRule="auto"/>
      <w:ind w:left="720"/>
      <w:contextualSpacing/>
    </w:pPr>
    <w:rPr>
      <w:rFonts w:ascii="Calibri" w:eastAsia="Calibri" w:hAnsi="Calibri"/>
      <w:bCs/>
      <w:szCs w:val="22"/>
    </w:rPr>
  </w:style>
  <w:style w:type="paragraph" w:customStyle="1" w:styleId="Style5">
    <w:name w:val="_Style 5"/>
    <w:basedOn w:val="Normal"/>
    <w:uiPriority w:val="34"/>
    <w:qFormat/>
    <w:rsid w:val="00FE01A9"/>
    <w:pPr>
      <w:spacing w:after="0" w:line="240" w:lineRule="auto"/>
      <w:ind w:left="720"/>
      <w:contextualSpacing/>
    </w:pPr>
    <w:rPr>
      <w:rFonts w:eastAsia="Times New Roman"/>
      <w:bCs/>
    </w:rPr>
  </w:style>
  <w:style w:type="numbering" w:customStyle="1" w:styleId="NoList3">
    <w:name w:val="No List3"/>
    <w:next w:val="NoList"/>
    <w:uiPriority w:val="99"/>
    <w:semiHidden/>
    <w:unhideWhenUsed/>
    <w:rsid w:val="00FE01A9"/>
  </w:style>
  <w:style w:type="paragraph" w:customStyle="1" w:styleId="CharCharCharChar">
    <w:name w:val="Char Char Char Char"/>
    <w:basedOn w:val="Normal"/>
    <w:rsid w:val="00FE01A9"/>
    <w:pPr>
      <w:spacing w:after="160" w:line="240" w:lineRule="exact"/>
    </w:pPr>
    <w:rPr>
      <w:rFonts w:ascii="Verdana" w:eastAsia="Times New Roman" w:hAnsi="Verdana"/>
      <w:sz w:val="20"/>
      <w:szCs w:val="20"/>
    </w:rPr>
  </w:style>
  <w:style w:type="paragraph" w:customStyle="1" w:styleId="Char">
    <w:name w:val="Char"/>
    <w:basedOn w:val="Normal"/>
    <w:autoRedefine/>
    <w:rsid w:val="00FE01A9"/>
    <w:pPr>
      <w:spacing w:after="160" w:line="240" w:lineRule="exact"/>
    </w:pPr>
    <w:rPr>
      <w:rFonts w:ascii="Verdana" w:eastAsia="Times New Roman" w:hAnsi="Verdana" w:cs="Verdana"/>
      <w:sz w:val="20"/>
      <w:szCs w:val="20"/>
    </w:rPr>
  </w:style>
  <w:style w:type="paragraph" w:customStyle="1" w:styleId="M">
    <w:name w:val="M"/>
    <w:basedOn w:val="Normal"/>
    <w:rsid w:val="00FE01A9"/>
    <w:pPr>
      <w:spacing w:before="60" w:after="60" w:line="240" w:lineRule="auto"/>
      <w:ind w:firstLine="720"/>
      <w:jc w:val="both"/>
    </w:pPr>
    <w:rPr>
      <w:rFonts w:ascii=".VnTime" w:eastAsia="Calibri" w:hAnsi=".VnTime"/>
      <w:b/>
      <w:szCs w:val="20"/>
    </w:rPr>
  </w:style>
  <w:style w:type="paragraph" w:customStyle="1" w:styleId="ListBullet1">
    <w:name w:val="List Bullet 1"/>
    <w:basedOn w:val="Normal"/>
    <w:rsid w:val="00FE01A9"/>
    <w:pPr>
      <w:numPr>
        <w:numId w:val="4"/>
      </w:numPr>
      <w:spacing w:after="0" w:line="288" w:lineRule="auto"/>
      <w:jc w:val="both"/>
    </w:pPr>
    <w:rPr>
      <w:rFonts w:ascii=".VnTime" w:eastAsia="Calibri" w:hAnsi=".VnTime" w:cs=".VnTime"/>
      <w:sz w:val="26"/>
      <w:szCs w:val="24"/>
      <w:lang w:val="en-GB"/>
    </w:rPr>
  </w:style>
  <w:style w:type="paragraph" w:customStyle="1" w:styleId="Bullet1">
    <w:name w:val="Bullet 1"/>
    <w:basedOn w:val="Normal"/>
    <w:rsid w:val="00FE01A9"/>
    <w:pPr>
      <w:widowControl w:val="0"/>
      <w:tabs>
        <w:tab w:val="num" w:pos="1211"/>
      </w:tabs>
      <w:spacing w:before="80" w:after="0" w:line="240" w:lineRule="auto"/>
      <w:ind w:left="1191" w:hanging="340"/>
      <w:jc w:val="both"/>
    </w:pPr>
    <w:rPr>
      <w:rFonts w:ascii=".VnArial" w:eastAsia="Calibri" w:hAnsi=".VnArial" w:cs=".VnTime"/>
      <w:sz w:val="21"/>
      <w:szCs w:val="20"/>
      <w:lang w:val="en-GB"/>
    </w:rPr>
  </w:style>
  <w:style w:type="paragraph" w:customStyle="1" w:styleId="Bullet2">
    <w:name w:val="Bullet 2"/>
    <w:basedOn w:val="Normal"/>
    <w:rsid w:val="00FE01A9"/>
    <w:pPr>
      <w:widowControl w:val="0"/>
      <w:tabs>
        <w:tab w:val="num" w:pos="2061"/>
      </w:tabs>
      <w:spacing w:after="60" w:line="240" w:lineRule="auto"/>
      <w:ind w:left="1985" w:hanging="284"/>
      <w:jc w:val="both"/>
    </w:pPr>
    <w:rPr>
      <w:rFonts w:ascii=".VnArial" w:eastAsia="Calibri" w:hAnsi=".VnArial" w:cs=".VnTime"/>
      <w:sz w:val="26"/>
      <w:szCs w:val="20"/>
      <w:lang w:val="en-GB"/>
    </w:rPr>
  </w:style>
  <w:style w:type="paragraph" w:customStyle="1" w:styleId="orm1">
    <w:name w:val="orm1"/>
    <w:basedOn w:val="Normal"/>
    <w:rsid w:val="00FE01A9"/>
    <w:pPr>
      <w:tabs>
        <w:tab w:val="num" w:pos="1418"/>
      </w:tabs>
      <w:spacing w:after="0" w:line="270" w:lineRule="exact"/>
      <w:ind w:left="1418" w:hanging="567"/>
    </w:pPr>
    <w:rPr>
      <w:rFonts w:ascii=".VnTime" w:eastAsia="Calibri" w:hAnsi=".VnTime" w:cs=".VnTime"/>
      <w:sz w:val="22"/>
      <w:szCs w:val="20"/>
      <w:lang w:val="en-AU"/>
    </w:rPr>
  </w:style>
  <w:style w:type="paragraph" w:customStyle="1" w:styleId="Para0bullet">
    <w:name w:val="Para 0 bullet"/>
    <w:basedOn w:val="Normal"/>
    <w:rsid w:val="00FE01A9"/>
    <w:pPr>
      <w:tabs>
        <w:tab w:val="num" w:pos="1080"/>
      </w:tabs>
      <w:spacing w:after="0" w:line="288" w:lineRule="auto"/>
      <w:ind w:left="1004" w:hanging="284"/>
      <w:jc w:val="both"/>
    </w:pPr>
    <w:rPr>
      <w:rFonts w:ascii=".VnTime" w:eastAsia="Calibri" w:hAnsi=".VnTime" w:cs=".VnTime"/>
      <w:sz w:val="26"/>
      <w:szCs w:val="24"/>
      <w:lang w:val="en-GB"/>
    </w:rPr>
  </w:style>
  <w:style w:type="paragraph" w:customStyle="1" w:styleId="bullet10">
    <w:name w:val="bullet 1"/>
    <w:basedOn w:val="Normal"/>
    <w:rsid w:val="00FE01A9"/>
    <w:pPr>
      <w:tabs>
        <w:tab w:val="num" w:pos="785"/>
        <w:tab w:val="num" w:pos="1276"/>
      </w:tabs>
      <w:spacing w:before="120" w:after="0" w:line="240" w:lineRule="atLeast"/>
      <w:ind w:left="1276" w:hanging="283"/>
      <w:jc w:val="both"/>
    </w:pPr>
    <w:rPr>
      <w:rFonts w:ascii=".VnArial" w:eastAsia="Calibri" w:hAnsi=".VnArial" w:cs=".VnArial"/>
      <w:sz w:val="22"/>
      <w:szCs w:val="20"/>
      <w:lang w:val="en-GB"/>
    </w:rPr>
  </w:style>
  <w:style w:type="paragraph" w:customStyle="1" w:styleId="style91style93style108">
    <w:name w:val="style91 style93 style108"/>
    <w:basedOn w:val="Normal"/>
    <w:rsid w:val="00FE01A9"/>
    <w:pPr>
      <w:spacing w:before="100" w:beforeAutospacing="1" w:after="100" w:afterAutospacing="1" w:line="240" w:lineRule="auto"/>
    </w:pPr>
    <w:rPr>
      <w:rFonts w:ascii=".VnTime" w:eastAsia="Calibri" w:hAnsi=".VnTime" w:cs=".VnTime"/>
      <w:sz w:val="24"/>
      <w:szCs w:val="24"/>
    </w:rPr>
  </w:style>
  <w:style w:type="paragraph" w:customStyle="1" w:styleId="style91style92">
    <w:name w:val="style91 style92"/>
    <w:basedOn w:val="Normal"/>
    <w:rsid w:val="00FE01A9"/>
    <w:pPr>
      <w:spacing w:before="100" w:beforeAutospacing="1" w:after="100" w:afterAutospacing="1" w:line="240" w:lineRule="auto"/>
    </w:pPr>
    <w:rPr>
      <w:rFonts w:ascii=".VnTime" w:eastAsia="Calibri" w:hAnsi=".VnTime" w:cs=".VnTime"/>
      <w:sz w:val="24"/>
      <w:szCs w:val="24"/>
    </w:rPr>
  </w:style>
  <w:style w:type="character" w:customStyle="1" w:styleId="style91">
    <w:name w:val="style91"/>
    <w:rsid w:val="00FE01A9"/>
  </w:style>
  <w:style w:type="paragraph" w:customStyle="1" w:styleId="T-ParaHang3">
    <w:name w:val="T-Para Hang 3"/>
    <w:basedOn w:val="Normal"/>
    <w:rsid w:val="00FE01A9"/>
    <w:pPr>
      <w:widowControl w:val="0"/>
      <w:overflowPunct w:val="0"/>
      <w:autoSpaceDE w:val="0"/>
      <w:autoSpaceDN w:val="0"/>
      <w:adjustRightInd w:val="0"/>
      <w:spacing w:after="0" w:line="240" w:lineRule="auto"/>
      <w:ind w:left="1080" w:hanging="1080"/>
      <w:jc w:val="both"/>
      <w:textAlignment w:val="baseline"/>
    </w:pPr>
    <w:rPr>
      <w:rFonts w:ascii=".VnTime" w:eastAsia="Calibri" w:hAnsi=".VnTime" w:cs=".VnTime"/>
      <w:sz w:val="24"/>
      <w:szCs w:val="20"/>
      <w:lang w:eastAsia="zh-TW"/>
    </w:rPr>
  </w:style>
  <w:style w:type="paragraph" w:customStyle="1" w:styleId="TextfrKfW">
    <w:name w:val="Text für KfW"/>
    <w:basedOn w:val="Normal"/>
    <w:rsid w:val="00FE01A9"/>
    <w:pPr>
      <w:tabs>
        <w:tab w:val="left" w:pos="851"/>
        <w:tab w:val="left" w:pos="1418"/>
        <w:tab w:val="left" w:pos="2127"/>
      </w:tabs>
      <w:spacing w:after="240" w:line="360" w:lineRule="atLeast"/>
      <w:jc w:val="both"/>
    </w:pPr>
    <w:rPr>
      <w:rFonts w:ascii=".VnArial" w:eastAsia="Calibri" w:hAnsi=".VnArial" w:cs=".VnTime"/>
      <w:sz w:val="24"/>
      <w:szCs w:val="20"/>
      <w:lang w:val="de-DE" w:eastAsia="de-DE"/>
    </w:rPr>
  </w:style>
  <w:style w:type="paragraph" w:customStyle="1" w:styleId="Style10">
    <w:name w:val="Style 1"/>
    <w:rsid w:val="00FE01A9"/>
    <w:pPr>
      <w:widowControl w:val="0"/>
      <w:autoSpaceDE w:val="0"/>
      <w:autoSpaceDN w:val="0"/>
      <w:adjustRightInd w:val="0"/>
      <w:spacing w:after="0" w:line="240" w:lineRule="auto"/>
    </w:pPr>
    <w:rPr>
      <w:rFonts w:ascii=".VnTime" w:eastAsia="Calibri" w:hAnsi=".VnTime" w:cs=".VnTime"/>
      <w:sz w:val="20"/>
      <w:szCs w:val="20"/>
      <w:lang w:val="de-DE" w:eastAsia="de-DE"/>
    </w:rPr>
  </w:style>
  <w:style w:type="paragraph" w:customStyle="1" w:styleId="Style3">
    <w:name w:val="Style 3"/>
    <w:rsid w:val="00FE01A9"/>
    <w:pPr>
      <w:widowControl w:val="0"/>
      <w:autoSpaceDE w:val="0"/>
      <w:autoSpaceDN w:val="0"/>
      <w:spacing w:after="0" w:line="240" w:lineRule="auto"/>
      <w:ind w:left="72"/>
    </w:pPr>
    <w:rPr>
      <w:rFonts w:ascii=".VnArial" w:eastAsia="Calibri" w:hAnsi=".VnArial" w:cs=".VnArial"/>
      <w:sz w:val="20"/>
      <w:szCs w:val="20"/>
      <w:lang w:val="de-DE" w:eastAsia="de-DE"/>
    </w:rPr>
  </w:style>
  <w:style w:type="character" w:customStyle="1" w:styleId="CharacterStyle2">
    <w:name w:val="Character Style 2"/>
    <w:rsid w:val="00FE01A9"/>
    <w:rPr>
      <w:rFonts w:ascii=".VnArial" w:hAnsi=".VnArial"/>
      <w:sz w:val="20"/>
    </w:rPr>
  </w:style>
  <w:style w:type="character" w:customStyle="1" w:styleId="EmailStyle81">
    <w:name w:val="EmailStyle81"/>
    <w:semiHidden/>
    <w:rsid w:val="00FE01A9"/>
    <w:rPr>
      <w:rFonts w:ascii=".VnArial" w:hAnsi=".VnArial"/>
      <w:color w:val="auto"/>
      <w:sz w:val="20"/>
    </w:rPr>
  </w:style>
  <w:style w:type="paragraph" w:customStyle="1" w:styleId="xl54">
    <w:name w:val="xl54"/>
    <w:basedOn w:val="Normal"/>
    <w:rsid w:val="00FE01A9"/>
    <w:pPr>
      <w:widowControl w:val="0"/>
      <w:pBdr>
        <w:left w:val="single" w:sz="4" w:space="0" w:color="auto"/>
        <w:righ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1PRODOCHEAD1">
    <w:name w:val="1.PRODOC HEAD 1"/>
    <w:next w:val="2PRODOCHEAD2"/>
    <w:rsid w:val="00FE01A9"/>
    <w:pPr>
      <w:spacing w:after="240" w:line="240" w:lineRule="auto"/>
    </w:pPr>
    <w:rPr>
      <w:rFonts w:ascii=".VnArial" w:eastAsia="Calibri" w:hAnsi=".VnArial" w:cs=".VnTime"/>
      <w:b/>
      <w:noProof/>
      <w:sz w:val="24"/>
      <w:szCs w:val="20"/>
    </w:rPr>
  </w:style>
  <w:style w:type="paragraph" w:customStyle="1" w:styleId="2PRODOCHEAD2">
    <w:name w:val="2.PRODOC HEAD 2"/>
    <w:next w:val="0PRODOCCORPS"/>
    <w:rsid w:val="00FE01A9"/>
    <w:pPr>
      <w:spacing w:after="240" w:line="240" w:lineRule="auto"/>
    </w:pPr>
    <w:rPr>
      <w:rFonts w:ascii=".VnArial" w:eastAsia="Calibri" w:hAnsi=".VnArial" w:cs=".VnTime"/>
      <w:b/>
      <w:noProof/>
      <w:sz w:val="20"/>
      <w:szCs w:val="20"/>
    </w:rPr>
  </w:style>
  <w:style w:type="paragraph" w:customStyle="1" w:styleId="0PRODOCCORPS">
    <w:name w:val="0.PRODOC CORPS"/>
    <w:rsid w:val="00FE01A9"/>
    <w:pPr>
      <w:spacing w:after="240" w:line="240" w:lineRule="auto"/>
      <w:jc w:val="both"/>
    </w:pPr>
    <w:rPr>
      <w:rFonts w:ascii=".VnArial" w:eastAsia="Calibri" w:hAnsi=".VnArial" w:cs=".VnTime"/>
      <w:noProof/>
      <w:sz w:val="20"/>
      <w:szCs w:val="20"/>
    </w:rPr>
  </w:style>
  <w:style w:type="paragraph" w:customStyle="1" w:styleId="3PRODOCHEAD3">
    <w:name w:val="3.PRODOC HEAD 3"/>
    <w:rsid w:val="00FE01A9"/>
    <w:pPr>
      <w:spacing w:after="240" w:line="240" w:lineRule="auto"/>
    </w:pPr>
    <w:rPr>
      <w:rFonts w:ascii=".VnArial" w:eastAsia="Calibri" w:hAnsi=".VnArial" w:cs=".VnTime"/>
      <w:i/>
      <w:noProof/>
      <w:sz w:val="20"/>
      <w:szCs w:val="20"/>
    </w:rPr>
  </w:style>
  <w:style w:type="paragraph" w:customStyle="1" w:styleId="4PRODOCHEAD4">
    <w:name w:val="4.PRODOC HEAD 4"/>
    <w:basedOn w:val="Normal"/>
    <w:rsid w:val="00FE01A9"/>
    <w:pPr>
      <w:spacing w:after="240" w:line="240" w:lineRule="auto"/>
    </w:pPr>
    <w:rPr>
      <w:rFonts w:ascii=".VnArial" w:eastAsia="Calibri" w:hAnsi=".VnArial" w:cs=".VnTime"/>
      <w:sz w:val="26"/>
      <w:szCs w:val="20"/>
      <w:u w:val="single"/>
      <w:lang w:val="en-GB"/>
    </w:rPr>
  </w:style>
  <w:style w:type="paragraph" w:customStyle="1" w:styleId="5PRODOCHEAD5">
    <w:name w:val="5.PRODOC HEAD 5"/>
    <w:basedOn w:val="Normal"/>
    <w:rsid w:val="00FE01A9"/>
    <w:pPr>
      <w:spacing w:after="240" w:line="240" w:lineRule="auto"/>
    </w:pPr>
    <w:rPr>
      <w:rFonts w:ascii=".VnArial" w:eastAsia="Calibri" w:hAnsi=".VnArial" w:cs=".VnTime"/>
      <w:sz w:val="26"/>
      <w:szCs w:val="20"/>
      <w:lang w:val="en-GB"/>
    </w:rPr>
  </w:style>
  <w:style w:type="paragraph" w:customStyle="1" w:styleId="6PRODOCHEAD6">
    <w:name w:val="6.PRODOC HEAD 6"/>
    <w:basedOn w:val="Normal"/>
    <w:rsid w:val="00FE01A9"/>
    <w:pPr>
      <w:spacing w:after="240" w:line="240" w:lineRule="auto"/>
    </w:pPr>
    <w:rPr>
      <w:rFonts w:ascii=".VnArial" w:eastAsia="Calibri" w:hAnsi=".VnArial" w:cs=".VnTime"/>
      <w:sz w:val="26"/>
      <w:szCs w:val="20"/>
      <w:lang w:val="en-GB"/>
    </w:rPr>
  </w:style>
  <w:style w:type="paragraph" w:customStyle="1" w:styleId="0PRODOCTITLE1">
    <w:name w:val="0.PRODOC TITLE 1"/>
    <w:basedOn w:val="Heading4"/>
    <w:rsid w:val="00FE01A9"/>
    <w:pPr>
      <w:spacing w:before="240" w:after="240"/>
      <w:ind w:left="0" w:right="0" w:firstLine="0"/>
      <w:jc w:val="center"/>
      <w:outlineLvl w:val="9"/>
    </w:pPr>
    <w:rPr>
      <w:rFonts w:ascii=".VnArial" w:eastAsia="Calibri" w:hAnsi=".VnArial"/>
      <w:b w:val="0"/>
      <w:bCs w:val="0"/>
      <w:sz w:val="36"/>
      <w:lang w:val="en-GB"/>
    </w:rPr>
  </w:style>
  <w:style w:type="paragraph" w:customStyle="1" w:styleId="0PRODOCTITLE2">
    <w:name w:val="0.PRODOC TITLE 2"/>
    <w:basedOn w:val="Heading4"/>
    <w:rsid w:val="00FE01A9"/>
    <w:pPr>
      <w:spacing w:after="240"/>
      <w:ind w:left="0" w:right="0" w:firstLine="0"/>
      <w:jc w:val="left"/>
      <w:outlineLvl w:val="9"/>
    </w:pPr>
    <w:rPr>
      <w:rFonts w:ascii=".VnArial" w:eastAsia="Calibri" w:hAnsi=".VnArial"/>
      <w:bCs w:val="0"/>
      <w:lang w:val="en-GB"/>
    </w:rPr>
  </w:style>
  <w:style w:type="paragraph" w:customStyle="1" w:styleId="annexe">
    <w:name w:val="annexe"/>
    <w:basedOn w:val="Normal"/>
    <w:next w:val="Normal"/>
    <w:rsid w:val="00FE01A9"/>
    <w:pPr>
      <w:keepNext/>
      <w:keepLines/>
      <w:pageBreakBefore/>
      <w:pBdr>
        <w:bottom w:val="single" w:sz="6" w:space="2" w:color="auto"/>
      </w:pBdr>
      <w:spacing w:after="0" w:line="240" w:lineRule="auto"/>
      <w:jc w:val="right"/>
    </w:pPr>
    <w:rPr>
      <w:rFonts w:ascii=".VnArial" w:eastAsia="Calibri" w:hAnsi=".VnArial" w:cs=".VnTime"/>
      <w:b/>
      <w:sz w:val="26"/>
      <w:szCs w:val="20"/>
      <w:lang w:val="en-GB"/>
    </w:rPr>
  </w:style>
  <w:style w:type="paragraph" w:customStyle="1" w:styleId="Listerondsespacs">
    <w:name w:val="Liste à ronds espacés"/>
    <w:basedOn w:val="Normal"/>
    <w:rsid w:val="00FE01A9"/>
    <w:pPr>
      <w:tabs>
        <w:tab w:val="num" w:pos="284"/>
      </w:tabs>
      <w:spacing w:before="60" w:after="120" w:line="240" w:lineRule="auto"/>
      <w:ind w:left="284" w:hanging="284"/>
      <w:jc w:val="both"/>
    </w:pPr>
    <w:rPr>
      <w:rFonts w:ascii=".VnArial" w:eastAsia="Calibri" w:hAnsi=".VnArial" w:cs=".VnTime"/>
      <w:sz w:val="26"/>
      <w:szCs w:val="20"/>
      <w:lang w:val="en-GB"/>
    </w:rPr>
  </w:style>
  <w:style w:type="paragraph" w:customStyle="1" w:styleId="Listetirets">
    <w:name w:val="Liste tirets"/>
    <w:basedOn w:val="Normal"/>
    <w:rsid w:val="00FE01A9"/>
    <w:pPr>
      <w:spacing w:after="0" w:line="240" w:lineRule="auto"/>
      <w:ind w:left="360" w:hanging="360"/>
    </w:pPr>
    <w:rPr>
      <w:rFonts w:ascii=".VnArial" w:eastAsia="Calibri" w:hAnsi=".VnArial" w:cs=".VnTime"/>
      <w:sz w:val="26"/>
      <w:szCs w:val="20"/>
      <w:lang w:val="en-GB"/>
    </w:rPr>
  </w:style>
  <w:style w:type="paragraph" w:customStyle="1" w:styleId="Paragraphenormal">
    <w:name w:val="Paragraphe normal"/>
    <w:basedOn w:val="Normal"/>
    <w:rsid w:val="00FE01A9"/>
    <w:pPr>
      <w:spacing w:before="240" w:after="0" w:line="240" w:lineRule="auto"/>
      <w:jc w:val="both"/>
    </w:pPr>
    <w:rPr>
      <w:rFonts w:ascii=".VnTime" w:eastAsia="Calibri" w:hAnsi=".VnTime" w:cs=".VnTime"/>
      <w:sz w:val="24"/>
      <w:szCs w:val="20"/>
      <w:lang w:val="en-GB"/>
    </w:rPr>
  </w:style>
  <w:style w:type="paragraph" w:customStyle="1" w:styleId="1PRODOCTITLE1">
    <w:name w:val="1.PRODOC TITLE 1"/>
    <w:basedOn w:val="0PRODOCTITLE1"/>
    <w:rsid w:val="00FE01A9"/>
  </w:style>
  <w:style w:type="paragraph" w:customStyle="1" w:styleId="xl43">
    <w:name w:val="xl43"/>
    <w:basedOn w:val="Normal"/>
    <w:rsid w:val="00FE01A9"/>
    <w:pPr>
      <w:widowControl w:val="0"/>
      <w:pBdr>
        <w:left w:val="single" w:sz="4" w:space="0" w:color="auto"/>
        <w:right w:val="single" w:sz="4" w:space="0" w:color="auto"/>
      </w:pBdr>
      <w:adjustRightInd w:val="0"/>
      <w:spacing w:before="100" w:beforeAutospacing="1" w:after="100" w:afterAutospacing="1" w:line="240" w:lineRule="auto"/>
      <w:textAlignment w:val="baseline"/>
    </w:pPr>
    <w:rPr>
      <w:rFonts w:ascii=".VnTime" w:eastAsia="Calibri" w:hAnsi=".VnTime" w:cs=".VnTime"/>
      <w:sz w:val="24"/>
      <w:szCs w:val="24"/>
    </w:rPr>
  </w:style>
  <w:style w:type="paragraph" w:customStyle="1" w:styleId="xl22">
    <w:name w:val="xl22"/>
    <w:basedOn w:val="Normal"/>
    <w:rsid w:val="00FE01A9"/>
    <w:pPr>
      <w:widowControl w:val="0"/>
      <w:pBdr>
        <w:left w:val="single" w:sz="8" w:space="0" w:color="auto"/>
      </w:pBdr>
      <w:adjustRightInd w:val="0"/>
      <w:spacing w:before="100" w:beforeAutospacing="1" w:after="100" w:afterAutospacing="1" w:line="240" w:lineRule="auto"/>
      <w:textAlignment w:val="baseline"/>
    </w:pPr>
    <w:rPr>
      <w:rFonts w:ascii=".VnTime" w:eastAsia="Calibri" w:hAnsi=".VnTime" w:cs=".VnTime"/>
      <w:sz w:val="24"/>
      <w:szCs w:val="24"/>
    </w:rPr>
  </w:style>
  <w:style w:type="paragraph" w:customStyle="1" w:styleId="xl23">
    <w:name w:val="xl23"/>
    <w:basedOn w:val="Normal"/>
    <w:rsid w:val="00FE01A9"/>
    <w:pPr>
      <w:widowControl w:val="0"/>
      <w:pBdr>
        <w:left w:val="single" w:sz="4" w:space="0" w:color="auto"/>
      </w:pBdr>
      <w:adjustRightInd w:val="0"/>
      <w:spacing w:before="100" w:beforeAutospacing="1" w:after="100" w:afterAutospacing="1" w:line="240" w:lineRule="auto"/>
      <w:textAlignment w:val="baseline"/>
    </w:pPr>
    <w:rPr>
      <w:rFonts w:ascii=".VnTime" w:eastAsia="Calibri" w:hAnsi=".VnTime" w:cs=".VnTime"/>
      <w:sz w:val="24"/>
      <w:szCs w:val="24"/>
    </w:rPr>
  </w:style>
  <w:style w:type="paragraph" w:customStyle="1" w:styleId="xl24">
    <w:name w:val="xl24"/>
    <w:basedOn w:val="Normal"/>
    <w:rsid w:val="00FE01A9"/>
    <w:pPr>
      <w:widowControl w:val="0"/>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25">
    <w:name w:val="xl25"/>
    <w:basedOn w:val="Normal"/>
    <w:rsid w:val="00FE01A9"/>
    <w:pPr>
      <w:widowControl w:val="0"/>
      <w:pBdr>
        <w:righ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26">
    <w:name w:val="xl26"/>
    <w:basedOn w:val="Normal"/>
    <w:rsid w:val="00FE01A9"/>
    <w:pPr>
      <w:widowControl w:val="0"/>
      <w:pBdr>
        <w:right w:val="single" w:sz="4"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27">
    <w:name w:val="xl27"/>
    <w:basedOn w:val="Normal"/>
    <w:rsid w:val="00FE01A9"/>
    <w:pPr>
      <w:widowControl w:val="0"/>
      <w:pBdr>
        <w:right w:val="single" w:sz="4"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30">
    <w:name w:val="xl30"/>
    <w:basedOn w:val="Normal"/>
    <w:rsid w:val="00FE01A9"/>
    <w:pPr>
      <w:widowControl w:val="0"/>
      <w:pBdr>
        <w:left w:val="single" w:sz="4" w:space="0" w:color="auto"/>
        <w:right w:val="single" w:sz="4"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31">
    <w:name w:val="xl31"/>
    <w:basedOn w:val="Normal"/>
    <w:rsid w:val="00FE01A9"/>
    <w:pPr>
      <w:widowControl w:val="0"/>
      <w:pBdr>
        <w:righ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32">
    <w:name w:val="xl32"/>
    <w:basedOn w:val="Normal"/>
    <w:rsid w:val="00FE01A9"/>
    <w:pPr>
      <w:widowControl w:val="0"/>
      <w:pBdr>
        <w:left w:val="single" w:sz="8" w:space="0" w:color="auto"/>
        <w:right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33">
    <w:name w:val="xl33"/>
    <w:basedOn w:val="Normal"/>
    <w:rsid w:val="00FE01A9"/>
    <w:pPr>
      <w:widowControl w:val="0"/>
      <w:pBdr>
        <w:left w:val="single" w:sz="8" w:space="0" w:color="auto"/>
        <w:right w:val="single" w:sz="8"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34">
    <w:name w:val="xl34"/>
    <w:basedOn w:val="Normal"/>
    <w:rsid w:val="00FE01A9"/>
    <w:pPr>
      <w:widowControl w:val="0"/>
      <w:pBdr>
        <w:left w:val="single" w:sz="8" w:space="0" w:color="auto"/>
        <w:right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35">
    <w:name w:val="xl35"/>
    <w:basedOn w:val="Normal"/>
    <w:rsid w:val="00FE01A9"/>
    <w:pPr>
      <w:widowControl w:val="0"/>
      <w:pBdr>
        <w:left w:val="single" w:sz="8" w:space="0" w:color="auto"/>
        <w:right w:val="single" w:sz="8"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36">
    <w:name w:val="xl36"/>
    <w:basedOn w:val="Normal"/>
    <w:rsid w:val="00FE01A9"/>
    <w:pPr>
      <w:widowControl w:val="0"/>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37">
    <w:name w:val="xl37"/>
    <w:basedOn w:val="Normal"/>
    <w:rsid w:val="00FE01A9"/>
    <w:pPr>
      <w:widowControl w:val="0"/>
      <w:pBdr>
        <w:top w:val="single" w:sz="8" w:space="0" w:color="auto"/>
        <w:left w:val="single" w:sz="4" w:space="0" w:color="auto"/>
        <w:bottom w:val="single" w:sz="8"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38">
    <w:name w:val="xl38"/>
    <w:basedOn w:val="Normal"/>
    <w:rsid w:val="00FE01A9"/>
    <w:pPr>
      <w:widowControl w:val="0"/>
      <w:pBdr>
        <w:top w:val="single" w:sz="8" w:space="0" w:color="auto"/>
        <w:bottom w:val="single" w:sz="8"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39">
    <w:name w:val="xl39"/>
    <w:basedOn w:val="Normal"/>
    <w:rsid w:val="00FE01A9"/>
    <w:pPr>
      <w:widowControl w:val="0"/>
      <w:pBdr>
        <w:top w:val="single" w:sz="8" w:space="0" w:color="auto"/>
        <w:bottom w:val="single" w:sz="8" w:space="0" w:color="auto"/>
        <w:righ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40">
    <w:name w:val="xl40"/>
    <w:basedOn w:val="Normal"/>
    <w:rsid w:val="00FE01A9"/>
    <w:pPr>
      <w:widowControl w:val="0"/>
      <w:pBdr>
        <w:top w:val="single" w:sz="8" w:space="0" w:color="auto"/>
        <w:left w:val="single" w:sz="4" w:space="0" w:color="auto"/>
        <w:bottom w:val="single" w:sz="8" w:space="0" w:color="auto"/>
        <w:righ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41">
    <w:name w:val="xl41"/>
    <w:basedOn w:val="Normal"/>
    <w:rsid w:val="00FE01A9"/>
    <w:pPr>
      <w:widowControl w:val="0"/>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42">
    <w:name w:val="xl42"/>
    <w:basedOn w:val="Normal"/>
    <w:rsid w:val="00FE01A9"/>
    <w:pPr>
      <w:widowControl w:val="0"/>
      <w:pBdr>
        <w:left w:val="single" w:sz="8" w:space="0" w:color="auto"/>
      </w:pBdr>
      <w:adjustRightInd w:val="0"/>
      <w:spacing w:before="100" w:beforeAutospacing="1" w:after="100" w:afterAutospacing="1" w:line="240" w:lineRule="auto"/>
      <w:jc w:val="right"/>
      <w:textAlignment w:val="baseline"/>
    </w:pPr>
    <w:rPr>
      <w:rFonts w:ascii=".VnArial" w:eastAsia="Calibri" w:hAnsi=".VnArial" w:cs=".VnArial"/>
      <w:b/>
      <w:bCs/>
      <w:sz w:val="18"/>
      <w:szCs w:val="18"/>
    </w:rPr>
  </w:style>
  <w:style w:type="paragraph" w:customStyle="1" w:styleId="xl44">
    <w:name w:val="xl44"/>
    <w:basedOn w:val="Normal"/>
    <w:rsid w:val="00FE01A9"/>
    <w:pPr>
      <w:widowControl w:val="0"/>
      <w:pBdr>
        <w:top w:val="single" w:sz="8" w:space="0" w:color="auto"/>
        <w:left w:val="single" w:sz="8" w:space="0" w:color="auto"/>
        <w:bottom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45">
    <w:name w:val="xl45"/>
    <w:basedOn w:val="Normal"/>
    <w:rsid w:val="00FE01A9"/>
    <w:pPr>
      <w:widowControl w:val="0"/>
      <w:pBdr>
        <w:top w:val="single" w:sz="8" w:space="0" w:color="auto"/>
        <w:bottom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46">
    <w:name w:val="xl46"/>
    <w:basedOn w:val="Normal"/>
    <w:rsid w:val="00FE01A9"/>
    <w:pPr>
      <w:widowControl w:val="0"/>
      <w:pBdr>
        <w:top w:val="single" w:sz="8" w:space="0" w:color="auto"/>
        <w:left w:val="single" w:sz="8" w:space="0" w:color="auto"/>
        <w:bottom w:val="single" w:sz="8"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47">
    <w:name w:val="xl47"/>
    <w:basedOn w:val="Normal"/>
    <w:rsid w:val="00FE01A9"/>
    <w:pPr>
      <w:widowControl w:val="0"/>
      <w:pBdr>
        <w:top w:val="single" w:sz="8" w:space="0" w:color="auto"/>
        <w:lef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48">
    <w:name w:val="xl48"/>
    <w:basedOn w:val="Normal"/>
    <w:rsid w:val="00FE01A9"/>
    <w:pPr>
      <w:widowControl w:val="0"/>
      <w:pBdr>
        <w:left w:val="single" w:sz="4"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49">
    <w:name w:val="xl49"/>
    <w:basedOn w:val="Normal"/>
    <w:rsid w:val="00FE01A9"/>
    <w:pPr>
      <w:widowControl w:val="0"/>
      <w:pBdr>
        <w:lef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0">
    <w:name w:val="xl50"/>
    <w:basedOn w:val="Normal"/>
    <w:rsid w:val="00FE01A9"/>
    <w:pPr>
      <w:widowControl w:val="0"/>
      <w:pBdr>
        <w:top w:val="single" w:sz="8" w:space="0" w:color="auto"/>
        <w:left w:val="single" w:sz="4" w:space="0" w:color="auto"/>
        <w:bottom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1">
    <w:name w:val="xl51"/>
    <w:basedOn w:val="Normal"/>
    <w:rsid w:val="00FE01A9"/>
    <w:pPr>
      <w:widowControl w:val="0"/>
      <w:pBdr>
        <w:top w:val="single" w:sz="8" w:space="0" w:color="auto"/>
        <w:left w:val="single" w:sz="4" w:space="0" w:color="auto"/>
        <w:bottom w:val="single" w:sz="8" w:space="0" w:color="auto"/>
        <w:righ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2">
    <w:name w:val="xl52"/>
    <w:basedOn w:val="Normal"/>
    <w:rsid w:val="00FE01A9"/>
    <w:pPr>
      <w:widowControl w:val="0"/>
      <w:pBdr>
        <w:left w:val="single" w:sz="4" w:space="0" w:color="auto"/>
        <w:righ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53">
    <w:name w:val="xl53"/>
    <w:basedOn w:val="Normal"/>
    <w:rsid w:val="00FE01A9"/>
    <w:pPr>
      <w:widowControl w:val="0"/>
      <w:pBdr>
        <w:left w:val="single" w:sz="4" w:space="0" w:color="auto"/>
        <w:righ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5">
    <w:name w:val="xl55"/>
    <w:basedOn w:val="Normal"/>
    <w:rsid w:val="00FE01A9"/>
    <w:pPr>
      <w:widowControl w:val="0"/>
      <w:pBdr>
        <w:top w:val="single" w:sz="8" w:space="0" w:color="auto"/>
        <w:left w:val="single" w:sz="4" w:space="0" w:color="auto"/>
        <w:bottom w:val="single" w:sz="8" w:space="0" w:color="auto"/>
        <w:righ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6">
    <w:name w:val="xl56"/>
    <w:basedOn w:val="Normal"/>
    <w:rsid w:val="00FE01A9"/>
    <w:pPr>
      <w:widowControl w:val="0"/>
      <w:pBdr>
        <w:left w:val="single" w:sz="4"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57">
    <w:name w:val="xl57"/>
    <w:basedOn w:val="Normal"/>
    <w:rsid w:val="00FE01A9"/>
    <w:pPr>
      <w:widowControl w:val="0"/>
      <w:pBdr>
        <w:left w:val="single" w:sz="4" w:space="0" w:color="auto"/>
      </w:pBdr>
      <w:adjustRightInd w:val="0"/>
      <w:spacing w:before="100" w:beforeAutospacing="1" w:after="100" w:afterAutospacing="1" w:line="240" w:lineRule="auto"/>
      <w:textAlignment w:val="baseline"/>
    </w:pPr>
    <w:rPr>
      <w:rFonts w:ascii=".VnArial" w:eastAsia="Calibri" w:hAnsi=".VnArial" w:cs=".VnArial"/>
      <w:sz w:val="18"/>
      <w:szCs w:val="18"/>
    </w:rPr>
  </w:style>
  <w:style w:type="paragraph" w:customStyle="1" w:styleId="xl58">
    <w:name w:val="xl58"/>
    <w:basedOn w:val="Normal"/>
    <w:rsid w:val="00FE01A9"/>
    <w:pPr>
      <w:widowControl w:val="0"/>
      <w:pBdr>
        <w:lef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59">
    <w:name w:val="xl59"/>
    <w:basedOn w:val="Normal"/>
    <w:rsid w:val="00FE01A9"/>
    <w:pPr>
      <w:widowControl w:val="0"/>
      <w:pBdr>
        <w:top w:val="single" w:sz="8" w:space="0" w:color="auto"/>
        <w:bottom w:val="single" w:sz="8" w:space="0" w:color="auto"/>
        <w:right w:val="single" w:sz="4"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60">
    <w:name w:val="xl60"/>
    <w:basedOn w:val="Normal"/>
    <w:rsid w:val="00FE01A9"/>
    <w:pPr>
      <w:widowControl w:val="0"/>
      <w:pBdr>
        <w:left w:val="single" w:sz="8" w:space="0" w:color="auto"/>
        <w:right w:val="single" w:sz="8" w:space="0" w:color="auto"/>
      </w:pBdr>
      <w:adjustRightInd w:val="0"/>
      <w:spacing w:before="100" w:beforeAutospacing="1" w:after="100" w:afterAutospacing="1" w:line="240" w:lineRule="auto"/>
      <w:jc w:val="center"/>
      <w:textAlignment w:val="baseline"/>
    </w:pPr>
    <w:rPr>
      <w:rFonts w:ascii=".VnArial" w:eastAsia="Calibri" w:hAnsi=".VnArial" w:cs=".VnArial"/>
      <w:b/>
      <w:bCs/>
      <w:sz w:val="18"/>
      <w:szCs w:val="18"/>
    </w:rPr>
  </w:style>
  <w:style w:type="paragraph" w:customStyle="1" w:styleId="xl61">
    <w:name w:val="xl61"/>
    <w:basedOn w:val="Normal"/>
    <w:rsid w:val="00FE01A9"/>
    <w:pPr>
      <w:widowControl w:val="0"/>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textAlignment w:val="baseline"/>
    </w:pPr>
    <w:rPr>
      <w:rFonts w:ascii=".VnArial" w:eastAsia="Calibri" w:hAnsi=".VnArial" w:cs=".VnArial"/>
      <w:b/>
      <w:bCs/>
      <w:sz w:val="18"/>
      <w:szCs w:val="18"/>
    </w:rPr>
  </w:style>
  <w:style w:type="paragraph" w:customStyle="1" w:styleId="xl62">
    <w:name w:val="xl62"/>
    <w:basedOn w:val="Normal"/>
    <w:rsid w:val="00FE01A9"/>
    <w:pPr>
      <w:widowControl w:val="0"/>
      <w:pBdr>
        <w:top w:val="single" w:sz="4" w:space="0" w:color="auto"/>
        <w:left w:val="single" w:sz="8" w:space="0" w:color="auto"/>
        <w:bottom w:val="single" w:sz="4" w:space="0" w:color="auto"/>
      </w:pBdr>
      <w:shd w:val="clear" w:color="auto" w:fill="C0C0C0"/>
      <w:adjustRightInd w:val="0"/>
      <w:spacing w:before="100" w:beforeAutospacing="1" w:after="100" w:afterAutospacing="1" w:line="240" w:lineRule="auto"/>
      <w:jc w:val="right"/>
      <w:textAlignment w:val="baseline"/>
    </w:pPr>
    <w:rPr>
      <w:rFonts w:ascii=".VnArial" w:eastAsia="Calibri" w:hAnsi=".VnArial" w:cs=".VnArial"/>
      <w:b/>
      <w:bCs/>
      <w:sz w:val="18"/>
      <w:szCs w:val="18"/>
    </w:rPr>
  </w:style>
  <w:style w:type="paragraph" w:customStyle="1" w:styleId="Aufzhlungszeichen">
    <w:name w:val="Aufz_hlungszeichen"/>
    <w:basedOn w:val="Normal"/>
    <w:rsid w:val="00FE01A9"/>
    <w:pPr>
      <w:widowControl w:val="0"/>
      <w:tabs>
        <w:tab w:val="left" w:pos="1021"/>
      </w:tabs>
      <w:adjustRightInd w:val="0"/>
      <w:spacing w:after="0" w:line="264" w:lineRule="auto"/>
      <w:ind w:left="1021" w:hanging="454"/>
      <w:jc w:val="both"/>
      <w:textAlignment w:val="baseline"/>
    </w:pPr>
    <w:rPr>
      <w:rFonts w:ascii=".VnArial" w:eastAsia="Calibri" w:hAnsi=".VnArial" w:cs=".VnTime"/>
      <w:sz w:val="22"/>
      <w:szCs w:val="20"/>
      <w:lang w:val="en-GB" w:eastAsia="de-DE"/>
    </w:rPr>
  </w:style>
  <w:style w:type="paragraph" w:customStyle="1" w:styleId="so">
    <w:name w:val="so"/>
    <w:basedOn w:val="Normal"/>
    <w:rsid w:val="00FE01A9"/>
    <w:pPr>
      <w:widowControl w:val="0"/>
      <w:adjustRightInd w:val="0"/>
      <w:spacing w:before="120" w:after="0" w:line="400" w:lineRule="exact"/>
      <w:jc w:val="both"/>
      <w:textAlignment w:val="baseline"/>
    </w:pPr>
    <w:rPr>
      <w:rFonts w:ascii=".VnTime" w:eastAsia="Calibri" w:hAnsi=".VnTime" w:cs=".VnTime"/>
      <w:szCs w:val="20"/>
    </w:rPr>
  </w:style>
  <w:style w:type="paragraph" w:customStyle="1" w:styleId="chu">
    <w:name w:val="chu"/>
    <w:basedOn w:val="Normal"/>
    <w:rsid w:val="00FE01A9"/>
    <w:pPr>
      <w:widowControl w:val="0"/>
      <w:adjustRightInd w:val="0"/>
      <w:spacing w:before="120" w:after="0" w:line="400" w:lineRule="exact"/>
      <w:jc w:val="both"/>
      <w:textAlignment w:val="baseline"/>
    </w:pPr>
    <w:rPr>
      <w:rFonts w:ascii=".VnTime" w:eastAsia="Calibri" w:hAnsi=".VnTime" w:cs=".VnTime"/>
      <w:szCs w:val="20"/>
    </w:rPr>
  </w:style>
  <w:style w:type="character" w:customStyle="1" w:styleId="body1">
    <w:name w:val="body1"/>
    <w:rsid w:val="00FE01A9"/>
    <w:rPr>
      <w:rFonts w:ascii=".VnArial" w:hAnsi=".VnArial"/>
      <w:sz w:val="29"/>
    </w:rPr>
  </w:style>
  <w:style w:type="paragraph" w:customStyle="1" w:styleId="Style9ptLinespacingsingle">
    <w:name w:val="Style 9 pt Line spacing:  single"/>
    <w:basedOn w:val="Normal"/>
    <w:rsid w:val="00FE01A9"/>
    <w:pPr>
      <w:widowControl w:val="0"/>
      <w:adjustRightInd w:val="0"/>
      <w:spacing w:after="0" w:line="264" w:lineRule="auto"/>
      <w:jc w:val="both"/>
      <w:textAlignment w:val="baseline"/>
    </w:pPr>
    <w:rPr>
      <w:rFonts w:ascii=".VnTime" w:eastAsia="Calibri" w:hAnsi=".VnTime" w:cs=".VnTime"/>
      <w:sz w:val="18"/>
      <w:szCs w:val="24"/>
      <w:lang w:val="en-GB"/>
    </w:rPr>
  </w:style>
  <w:style w:type="paragraph" w:customStyle="1" w:styleId="StyleHeading2After3pt">
    <w:name w:val="Style Heading 2 + After:  3 pt"/>
    <w:basedOn w:val="Heading2"/>
    <w:rsid w:val="00FE01A9"/>
    <w:pPr>
      <w:keepNext/>
      <w:widowControl w:val="0"/>
      <w:pBdr>
        <w:bottom w:val="none" w:sz="0" w:space="0" w:color="auto"/>
      </w:pBdr>
      <w:tabs>
        <w:tab w:val="num" w:pos="2061"/>
      </w:tabs>
      <w:suppressAutoHyphens w:val="0"/>
      <w:adjustRightInd w:val="0"/>
      <w:spacing w:before="240" w:after="60" w:line="288" w:lineRule="auto"/>
      <w:ind w:left="1008" w:hanging="284"/>
      <w:jc w:val="both"/>
      <w:textAlignment w:val="baseline"/>
    </w:pPr>
    <w:rPr>
      <w:rFonts w:ascii=".VnTime" w:eastAsia="Calibri" w:hAnsi=".VnTime" w:cs=".VnArial"/>
      <w:bCs/>
      <w:iCs/>
      <w:caps/>
      <w:sz w:val="20"/>
      <w:lang w:val="en-GB" w:eastAsia="x-none"/>
    </w:rPr>
  </w:style>
  <w:style w:type="paragraph" w:customStyle="1" w:styleId="Style21">
    <w:name w:val="Style2"/>
    <w:basedOn w:val="Heading2"/>
    <w:rsid w:val="00FE01A9"/>
    <w:pPr>
      <w:keepNext/>
      <w:widowControl w:val="0"/>
      <w:pBdr>
        <w:bottom w:val="none" w:sz="0" w:space="0" w:color="auto"/>
      </w:pBdr>
      <w:tabs>
        <w:tab w:val="num" w:pos="1009"/>
        <w:tab w:val="num" w:pos="2061"/>
      </w:tabs>
      <w:suppressAutoHyphens w:val="0"/>
      <w:adjustRightInd w:val="0"/>
      <w:spacing w:before="240" w:after="120" w:line="288" w:lineRule="auto"/>
      <w:ind w:left="1985" w:hanging="284"/>
      <w:jc w:val="both"/>
      <w:textAlignment w:val="baseline"/>
    </w:pPr>
    <w:rPr>
      <w:rFonts w:ascii=".VnTime" w:eastAsia="Calibri" w:hAnsi=".VnTime" w:cs=".VnArial"/>
      <w:bCs/>
      <w:iCs/>
      <w:sz w:val="20"/>
      <w:lang w:val="en-GB" w:eastAsia="x-none"/>
    </w:rPr>
  </w:style>
  <w:style w:type="paragraph" w:customStyle="1" w:styleId="abc">
    <w:name w:val="abc"/>
    <w:basedOn w:val="Normal"/>
    <w:rsid w:val="00FE01A9"/>
    <w:pPr>
      <w:spacing w:after="0" w:line="240" w:lineRule="auto"/>
    </w:pPr>
    <w:rPr>
      <w:rFonts w:ascii=".VnTime" w:eastAsia="Calibri" w:hAnsi=".VnTime" w:cs=".VnTime"/>
      <w:szCs w:val="20"/>
    </w:rPr>
  </w:style>
  <w:style w:type="character" w:customStyle="1" w:styleId="1PRODOCHEAD1Char">
    <w:name w:val="1.PRODOC HEAD 1 Char"/>
    <w:locked/>
    <w:rsid w:val="00FE01A9"/>
    <w:rPr>
      <w:rFonts w:ascii=".VnArial" w:hAnsi=".VnArial"/>
      <w:b/>
      <w:noProof/>
      <w:sz w:val="24"/>
      <w:lang w:val="en-US" w:eastAsia="en-US"/>
    </w:rPr>
  </w:style>
  <w:style w:type="character" w:customStyle="1" w:styleId="CharChar1">
    <w:name w:val="Char Char1"/>
    <w:locked/>
    <w:rsid w:val="00FE01A9"/>
    <w:rPr>
      <w:rFonts w:ascii=".VnTime" w:hAnsi=".VnTime"/>
      <w:sz w:val="16"/>
      <w:lang w:val="en-GB" w:eastAsia="en-US"/>
    </w:rPr>
  </w:style>
  <w:style w:type="paragraph" w:styleId="TableofFigures">
    <w:name w:val="table of figures"/>
    <w:basedOn w:val="Normal"/>
    <w:next w:val="Normal"/>
    <w:uiPriority w:val="99"/>
    <w:rsid w:val="00FE01A9"/>
    <w:pPr>
      <w:spacing w:before="120" w:after="120" w:line="240" w:lineRule="auto"/>
      <w:jc w:val="both"/>
    </w:pPr>
    <w:rPr>
      <w:rFonts w:ascii=".VnTime" w:eastAsia="Calibri" w:hAnsi=".VnTime" w:cs=".VnTime"/>
      <w:sz w:val="26"/>
      <w:szCs w:val="24"/>
    </w:rPr>
  </w:style>
  <w:style w:type="paragraph" w:customStyle="1" w:styleId="Tablecol">
    <w:name w:val="Tablecol"/>
    <w:basedOn w:val="Normal"/>
    <w:autoRedefine/>
    <w:rsid w:val="00FE01A9"/>
    <w:pPr>
      <w:spacing w:before="60" w:after="60" w:line="240" w:lineRule="auto"/>
      <w:jc w:val="center"/>
    </w:pPr>
    <w:rPr>
      <w:rFonts w:ascii=".VnArial" w:eastAsia="Calibri" w:hAnsi=".VnArial" w:cs=".VnTime"/>
      <w:b/>
      <w:bCs/>
      <w:color w:val="0000FF"/>
      <w:sz w:val="18"/>
      <w:szCs w:val="20"/>
    </w:rPr>
  </w:style>
  <w:style w:type="paragraph" w:customStyle="1" w:styleId="Tablerow">
    <w:name w:val="Tablerow"/>
    <w:basedOn w:val="FootnoteText"/>
    <w:rsid w:val="00FE01A9"/>
    <w:pPr>
      <w:tabs>
        <w:tab w:val="clear" w:pos="360"/>
      </w:tabs>
      <w:spacing w:before="60" w:after="60"/>
      <w:ind w:left="0" w:firstLine="0"/>
      <w:jc w:val="left"/>
    </w:pPr>
    <w:rPr>
      <w:rFonts w:ascii=".VnArial" w:eastAsia="Calibri" w:hAnsi=".VnArial"/>
      <w:sz w:val="18"/>
      <w:szCs w:val="22"/>
    </w:rPr>
  </w:style>
  <w:style w:type="paragraph" w:customStyle="1" w:styleId="tablegrid0">
    <w:name w:val="tablegrid"/>
    <w:basedOn w:val="BodyTextIndent2"/>
    <w:rsid w:val="00FE01A9"/>
    <w:pPr>
      <w:tabs>
        <w:tab w:val="clear" w:pos="720"/>
      </w:tabs>
      <w:spacing w:after="60"/>
      <w:ind w:left="-119" w:right="340" w:firstLine="0"/>
      <w:jc w:val="right"/>
    </w:pPr>
    <w:rPr>
      <w:rFonts w:ascii=".VnArial" w:eastAsia="Calibri" w:hAnsi=".VnArial" w:cs=".VnTime"/>
      <w:sz w:val="20"/>
      <w:szCs w:val="24"/>
    </w:rPr>
  </w:style>
  <w:style w:type="paragraph" w:customStyle="1" w:styleId="Annex">
    <w:name w:val="Annex"/>
    <w:basedOn w:val="Header"/>
    <w:next w:val="Normal"/>
    <w:autoRedefine/>
    <w:rsid w:val="00FE01A9"/>
    <w:pPr>
      <w:tabs>
        <w:tab w:val="center" w:pos="4320"/>
        <w:tab w:val="right" w:pos="8640"/>
      </w:tabs>
      <w:jc w:val="left"/>
    </w:pPr>
    <w:rPr>
      <w:rFonts w:ascii=".VnTime" w:eastAsia="Calibri" w:hAnsi=".VnTime"/>
      <w:sz w:val="26"/>
      <w:szCs w:val="26"/>
    </w:rPr>
  </w:style>
  <w:style w:type="character" w:styleId="HTMLTypewriter">
    <w:name w:val="HTML Typewriter"/>
    <w:rsid w:val="00FE01A9"/>
    <w:rPr>
      <w:rFonts w:ascii=".VnCourier New" w:hAnsi=".VnCourier New"/>
      <w:sz w:val="20"/>
    </w:rPr>
  </w:style>
  <w:style w:type="paragraph" w:customStyle="1" w:styleId="Arial">
    <w:name w:val="Arial"/>
    <w:aliases w:val="Not Bold,Before:  12 pt,After:  12 pt"/>
    <w:basedOn w:val="Caption"/>
    <w:rsid w:val="00FE01A9"/>
    <w:pPr>
      <w:spacing w:before="240" w:after="240"/>
      <w:jc w:val="left"/>
    </w:pPr>
    <w:rPr>
      <w:rFonts w:ascii=".VnArial" w:eastAsia="Calibri" w:hAnsi=".VnArial" w:cs=".VnTime"/>
      <w:bCs/>
      <w:sz w:val="26"/>
      <w:lang w:val="en-GB"/>
    </w:rPr>
  </w:style>
  <w:style w:type="paragraph" w:customStyle="1" w:styleId="Normal12pt">
    <w:name w:val="Normal + 12 pt"/>
    <w:basedOn w:val="Normal"/>
    <w:rsid w:val="00FE01A9"/>
    <w:pPr>
      <w:spacing w:after="0" w:line="240" w:lineRule="auto"/>
    </w:pPr>
    <w:rPr>
      <w:rFonts w:ascii=".VnTime" w:eastAsia="Calibri" w:hAnsi=".VnTime" w:cs=".VnTime"/>
      <w:sz w:val="24"/>
      <w:szCs w:val="24"/>
    </w:rPr>
  </w:style>
  <w:style w:type="character" w:customStyle="1" w:styleId="Normal12ptChar">
    <w:name w:val="Normal + 12 pt Char"/>
    <w:rsid w:val="00FE01A9"/>
    <w:rPr>
      <w:rFonts w:ascii=".VnTime" w:hAnsi=".VnTime"/>
      <w:sz w:val="24"/>
      <w:lang w:val="en-US" w:eastAsia="en-US"/>
    </w:rPr>
  </w:style>
  <w:style w:type="paragraph" w:customStyle="1" w:styleId="Style30">
    <w:name w:val="Style3"/>
    <w:basedOn w:val="Heading3"/>
    <w:autoRedefine/>
    <w:qFormat/>
    <w:rsid w:val="00FE01A9"/>
    <w:pPr>
      <w:keepNext/>
      <w:numPr>
        <w:ilvl w:val="2"/>
      </w:numPr>
      <w:tabs>
        <w:tab w:val="num" w:pos="1551"/>
      </w:tabs>
      <w:suppressAutoHyphens w:val="0"/>
      <w:spacing w:before="240" w:after="120" w:line="288" w:lineRule="auto"/>
      <w:ind w:left="1551" w:hanging="1008"/>
      <w:jc w:val="both"/>
    </w:pPr>
    <w:rPr>
      <w:rFonts w:ascii=".VnTime" w:eastAsia="Calibri" w:hAnsi=".VnTime" w:cs=".VnArial"/>
      <w:bCs/>
      <w:i/>
      <w:sz w:val="26"/>
      <w:szCs w:val="26"/>
      <w:lang w:val="pt-BR"/>
    </w:rPr>
  </w:style>
  <w:style w:type="character" w:customStyle="1" w:styleId="mediumtitle1">
    <w:name w:val="mediumtitle1"/>
    <w:rsid w:val="00FE01A9"/>
    <w:rPr>
      <w:rFonts w:ascii=".VnAvant" w:hAnsi=".VnAvant"/>
      <w:b/>
      <w:color w:val="990000"/>
      <w:sz w:val="18"/>
      <w:u w:val="none"/>
      <w:effect w:val="none"/>
    </w:rPr>
  </w:style>
  <w:style w:type="character" w:customStyle="1" w:styleId="Style3Char">
    <w:name w:val="Style3 Char"/>
    <w:rsid w:val="00FE01A9"/>
    <w:rPr>
      <w:rFonts w:ascii=".VnTime" w:hAnsi=".VnTime"/>
      <w:b/>
      <w:sz w:val="26"/>
      <w:lang w:val="pt-BR" w:eastAsia="en-US"/>
    </w:rPr>
  </w:style>
  <w:style w:type="paragraph" w:customStyle="1" w:styleId="Pa7">
    <w:name w:val="Pa7"/>
    <w:basedOn w:val="Normal"/>
    <w:next w:val="Normal"/>
    <w:rsid w:val="00FE01A9"/>
    <w:pPr>
      <w:autoSpaceDE w:val="0"/>
      <w:autoSpaceDN w:val="0"/>
      <w:adjustRightInd w:val="0"/>
      <w:spacing w:after="60" w:line="180" w:lineRule="atLeast"/>
    </w:pPr>
    <w:rPr>
      <w:rFonts w:ascii=".VnTime" w:eastAsia="Calibri" w:hAnsi=".VnTime" w:cs=".VnTime"/>
      <w:sz w:val="24"/>
      <w:szCs w:val="24"/>
      <w:lang w:eastAsia="ko-KR"/>
    </w:rPr>
  </w:style>
  <w:style w:type="paragraph" w:customStyle="1" w:styleId="Heading31">
    <w:name w:val="Heading 31"/>
    <w:basedOn w:val="Normal"/>
    <w:qFormat/>
    <w:rsid w:val="00FE01A9"/>
    <w:pPr>
      <w:spacing w:before="120" w:after="120" w:line="360" w:lineRule="auto"/>
    </w:pPr>
    <w:rPr>
      <w:rFonts w:ascii=".VnTime" w:eastAsia="Calibri" w:hAnsi=".VnTime" w:cs=".VnTime"/>
      <w:b/>
      <w:sz w:val="26"/>
    </w:rPr>
  </w:style>
  <w:style w:type="paragraph" w:customStyle="1" w:styleId="Heading41">
    <w:name w:val="Heading 41"/>
    <w:basedOn w:val="Normal"/>
    <w:link w:val="heading4Char0"/>
    <w:qFormat/>
    <w:rsid w:val="00FE01A9"/>
    <w:pPr>
      <w:spacing w:after="0" w:line="288" w:lineRule="auto"/>
      <w:ind w:left="360"/>
      <w:jc w:val="both"/>
    </w:pPr>
    <w:rPr>
      <w:rFonts w:ascii=".VnTime" w:eastAsia="Calibri" w:hAnsi=".VnTime"/>
      <w:b/>
      <w:sz w:val="26"/>
      <w:szCs w:val="26"/>
      <w:lang w:val="pt-BR"/>
    </w:rPr>
  </w:style>
  <w:style w:type="character" w:customStyle="1" w:styleId="heading4Char0">
    <w:name w:val="heading 4 Char"/>
    <w:link w:val="Heading41"/>
    <w:locked/>
    <w:rsid w:val="00FE01A9"/>
    <w:rPr>
      <w:rFonts w:ascii=".VnTime" w:eastAsia="Calibri" w:hAnsi=".VnTime"/>
      <w:b/>
      <w:sz w:val="26"/>
      <w:szCs w:val="26"/>
      <w:lang w:val="pt-BR"/>
    </w:rPr>
  </w:style>
  <w:style w:type="paragraph" w:customStyle="1" w:styleId="DefaultParagraphFontChar">
    <w:name w:val="Default Paragraph Font Char"/>
    <w:basedOn w:val="Normal"/>
    <w:rsid w:val="00FE01A9"/>
    <w:pPr>
      <w:spacing w:after="160" w:line="240" w:lineRule="exact"/>
    </w:pPr>
    <w:rPr>
      <w:rFonts w:ascii=".VnArial" w:eastAsia="Calibri" w:hAnsi=".VnArial" w:cs=".VnTime"/>
      <w:sz w:val="20"/>
      <w:szCs w:val="20"/>
    </w:rPr>
  </w:style>
  <w:style w:type="paragraph" w:styleId="PlainText">
    <w:name w:val="Plain Text"/>
    <w:basedOn w:val="Normal"/>
    <w:link w:val="PlainTextChar"/>
    <w:uiPriority w:val="99"/>
    <w:rsid w:val="00FE01A9"/>
    <w:pPr>
      <w:spacing w:after="0" w:line="240" w:lineRule="auto"/>
    </w:pPr>
    <w:rPr>
      <w:rFonts w:ascii=".VnTime" w:eastAsia="Calibri" w:hAnsi=".VnTime"/>
      <w:sz w:val="21"/>
      <w:szCs w:val="21"/>
    </w:rPr>
  </w:style>
  <w:style w:type="character" w:customStyle="1" w:styleId="PlainTextChar">
    <w:name w:val="Plain Text Char"/>
    <w:basedOn w:val="DefaultParagraphFont"/>
    <w:link w:val="PlainText"/>
    <w:uiPriority w:val="99"/>
    <w:rsid w:val="00FE01A9"/>
    <w:rPr>
      <w:rFonts w:ascii=".VnTime" w:eastAsia="Calibri" w:hAnsi=".VnTime"/>
      <w:sz w:val="21"/>
      <w:szCs w:val="21"/>
    </w:rPr>
  </w:style>
  <w:style w:type="paragraph" w:customStyle="1" w:styleId="vnt">
    <w:name w:val="vn_t"/>
    <w:basedOn w:val="Normal"/>
    <w:rsid w:val="00FE01A9"/>
    <w:pPr>
      <w:spacing w:after="0" w:line="240" w:lineRule="auto"/>
    </w:pPr>
    <w:rPr>
      <w:rFonts w:ascii=".VnTime" w:eastAsia="Calibri" w:hAnsi=".VnTime" w:cs=".VnTime"/>
      <w:sz w:val="24"/>
      <w:szCs w:val="20"/>
    </w:rPr>
  </w:style>
  <w:style w:type="paragraph" w:customStyle="1" w:styleId="Giua">
    <w:name w:val="Giua"/>
    <w:basedOn w:val="Normal"/>
    <w:rsid w:val="00FE01A9"/>
    <w:pPr>
      <w:spacing w:after="120" w:line="240" w:lineRule="auto"/>
      <w:jc w:val="center"/>
    </w:pPr>
    <w:rPr>
      <w:rFonts w:ascii=".VnTime" w:eastAsia="Calibri" w:hAnsi=".VnTime" w:cs=".VnTime"/>
      <w:b/>
      <w:color w:val="0000FF"/>
      <w:sz w:val="24"/>
      <w:szCs w:val="20"/>
    </w:rPr>
  </w:style>
  <w:style w:type="character" w:customStyle="1" w:styleId="Anrede1IhrZeichen">
    <w:name w:val="Anrede1IhrZeichen"/>
    <w:rsid w:val="00FE01A9"/>
    <w:rPr>
      <w:rFonts w:ascii=".VnArial" w:hAnsi=".VnArial"/>
      <w:sz w:val="22"/>
    </w:rPr>
  </w:style>
  <w:style w:type="paragraph" w:customStyle="1" w:styleId="AbsatzTableFormat">
    <w:name w:val="AbsatzTableFormat"/>
    <w:basedOn w:val="Normal"/>
    <w:autoRedefine/>
    <w:rsid w:val="00FE01A9"/>
    <w:pPr>
      <w:spacing w:after="0" w:line="240" w:lineRule="auto"/>
    </w:pPr>
    <w:rPr>
      <w:rFonts w:ascii=".VnArial" w:eastAsia="Calibri" w:hAnsi=".VnArial" w:cs=".VnArial"/>
      <w:sz w:val="22"/>
      <w:szCs w:val="20"/>
      <w:lang w:val="de-DE"/>
    </w:rPr>
  </w:style>
  <w:style w:type="paragraph" w:customStyle="1" w:styleId="H-TextFormat">
    <w:name w:val="H-TextFormat"/>
    <w:rsid w:val="00FE01A9"/>
    <w:pPr>
      <w:autoSpaceDE w:val="0"/>
      <w:autoSpaceDN w:val="0"/>
      <w:adjustRightInd w:val="0"/>
      <w:spacing w:after="0" w:line="240" w:lineRule="auto"/>
    </w:pPr>
    <w:rPr>
      <w:rFonts w:ascii=".VnArial" w:eastAsia="Calibri" w:hAnsi=".VnArial" w:cs=".VnArial"/>
      <w:sz w:val="22"/>
      <w:szCs w:val="22"/>
    </w:rPr>
  </w:style>
  <w:style w:type="character" w:customStyle="1" w:styleId="CharChar11">
    <w:name w:val="Char Char11"/>
    <w:rsid w:val="00FE01A9"/>
    <w:rPr>
      <w:rFonts w:eastAsia="Times New Roman"/>
      <w:b/>
      <w:sz w:val="24"/>
      <w:u w:val="single"/>
    </w:rPr>
  </w:style>
  <w:style w:type="character" w:customStyle="1" w:styleId="CharChar10">
    <w:name w:val="Char Char10"/>
    <w:rsid w:val="00FE01A9"/>
    <w:rPr>
      <w:rFonts w:ascii=".VnArial" w:hAnsi=".VnArial"/>
      <w:b/>
      <w:i/>
      <w:sz w:val="28"/>
    </w:rPr>
  </w:style>
  <w:style w:type="paragraph" w:customStyle="1" w:styleId="Bul">
    <w:name w:val="Bul"/>
    <w:rsid w:val="00FE01A9"/>
    <w:pPr>
      <w:spacing w:after="0" w:line="200" w:lineRule="exact"/>
      <w:ind w:left="142" w:hanging="142"/>
    </w:pPr>
    <w:rPr>
      <w:rFonts w:ascii=".VnTime" w:eastAsia="Calibri" w:hAnsi=".VnTime" w:cs=".VnTime"/>
      <w:sz w:val="18"/>
      <w:szCs w:val="20"/>
    </w:rPr>
  </w:style>
  <w:style w:type="paragraph" w:customStyle="1" w:styleId="Tiret1">
    <w:name w:val="Tiret1"/>
    <w:basedOn w:val="Normal"/>
    <w:rsid w:val="00FE01A9"/>
    <w:pPr>
      <w:tabs>
        <w:tab w:val="right" w:leader="dot" w:pos="2977"/>
      </w:tabs>
      <w:spacing w:after="0" w:line="196" w:lineRule="exact"/>
      <w:ind w:left="312" w:hanging="170"/>
    </w:pPr>
    <w:rPr>
      <w:rFonts w:ascii=".VnTime" w:eastAsia="Calibri" w:hAnsi=".VnTime" w:cs=".VnTime"/>
      <w:sz w:val="18"/>
      <w:szCs w:val="20"/>
    </w:rPr>
  </w:style>
  <w:style w:type="character" w:customStyle="1" w:styleId="CharChar4">
    <w:name w:val="Char Char4"/>
    <w:locked/>
    <w:rsid w:val="00FE01A9"/>
    <w:rPr>
      <w:rFonts w:ascii=".VnTime" w:hAnsi=".VnTime"/>
      <w:b/>
      <w:i/>
      <w:sz w:val="28"/>
      <w:lang w:val="en-US" w:eastAsia="en-US"/>
    </w:rPr>
  </w:style>
  <w:style w:type="character" w:customStyle="1" w:styleId="CharChar5">
    <w:name w:val="Char Char5"/>
    <w:locked/>
    <w:rsid w:val="00FE01A9"/>
    <w:rPr>
      <w:rFonts w:ascii=".VnTime" w:hAnsi=".VnTime"/>
      <w:b/>
      <w:sz w:val="24"/>
      <w:lang w:val="en-US" w:eastAsia="en-US"/>
    </w:rPr>
  </w:style>
  <w:style w:type="character" w:customStyle="1" w:styleId="CharChar9">
    <w:name w:val="Char Char9"/>
    <w:locked/>
    <w:rsid w:val="00FE01A9"/>
    <w:rPr>
      <w:rFonts w:ascii=".VnTime" w:hAnsi=".VnTime"/>
      <w:b/>
      <w:sz w:val="24"/>
      <w:lang w:val="en-US" w:eastAsia="en-US"/>
    </w:rPr>
  </w:style>
  <w:style w:type="character" w:customStyle="1" w:styleId="EmailStyle204">
    <w:name w:val="EmailStyle204"/>
    <w:semiHidden/>
    <w:rsid w:val="00FE01A9"/>
    <w:rPr>
      <w:rFonts w:ascii=".VnArial" w:hAnsi=".VnArial"/>
      <w:color w:val="auto"/>
      <w:sz w:val="20"/>
    </w:rPr>
  </w:style>
  <w:style w:type="character" w:customStyle="1" w:styleId="SubtleEmphasis1">
    <w:name w:val="Subtle Emphasis1"/>
    <w:uiPriority w:val="19"/>
    <w:qFormat/>
    <w:rsid w:val="00FE01A9"/>
    <w:rPr>
      <w:i/>
      <w:color w:val="808080"/>
    </w:rPr>
  </w:style>
  <w:style w:type="paragraph" w:customStyle="1" w:styleId="Bullet11">
    <w:name w:val="Bullet1"/>
    <w:basedOn w:val="Normal"/>
    <w:autoRedefine/>
    <w:rsid w:val="00FE01A9"/>
    <w:pPr>
      <w:spacing w:before="40" w:after="80" w:line="288" w:lineRule="auto"/>
      <w:ind w:firstLine="672"/>
      <w:jc w:val="both"/>
    </w:pPr>
    <w:rPr>
      <w:rFonts w:ascii=".VnTime" w:eastAsia="Calibri" w:hAnsi=".VnTime" w:cs=".VnTime"/>
      <w:spacing w:val="-8"/>
      <w:lang w:val="vi-VN"/>
    </w:rPr>
  </w:style>
  <w:style w:type="character" w:customStyle="1" w:styleId="glossarylink1">
    <w:name w:val="glossarylink1"/>
    <w:rsid w:val="00FE01A9"/>
    <w:rPr>
      <w:color w:val="4070A1"/>
    </w:rPr>
  </w:style>
  <w:style w:type="character" w:customStyle="1" w:styleId="apple-converted-space">
    <w:name w:val="apple-converted-space"/>
    <w:rsid w:val="00FE01A9"/>
  </w:style>
  <w:style w:type="character" w:customStyle="1" w:styleId="apple-style-span">
    <w:name w:val="apple-style-span"/>
    <w:rsid w:val="00FE01A9"/>
  </w:style>
  <w:style w:type="character" w:customStyle="1" w:styleId="mw-headline">
    <w:name w:val="mw-headline"/>
    <w:rsid w:val="00FE01A9"/>
  </w:style>
  <w:style w:type="paragraph" w:customStyle="1" w:styleId="TOCHeading1">
    <w:name w:val="TOC Heading1"/>
    <w:basedOn w:val="Heading1"/>
    <w:next w:val="Normal"/>
    <w:uiPriority w:val="39"/>
    <w:qFormat/>
    <w:rsid w:val="00FE01A9"/>
    <w:pPr>
      <w:keepNext/>
      <w:keepLines/>
      <w:suppressAutoHyphens w:val="0"/>
      <w:spacing w:after="0" w:line="276" w:lineRule="auto"/>
      <w:jc w:val="left"/>
      <w:outlineLvl w:val="9"/>
    </w:pPr>
    <w:rPr>
      <w:rFonts w:ascii="Times New Roman" w:eastAsia="Calibri" w:hAnsi="Times New Roman"/>
      <w:smallCaps w:val="0"/>
      <w:color w:val="365F91"/>
      <w:sz w:val="28"/>
      <w:szCs w:val="28"/>
    </w:rPr>
  </w:style>
  <w:style w:type="character" w:customStyle="1" w:styleId="CharChar21">
    <w:name w:val="Char Char21"/>
    <w:locked/>
    <w:rsid w:val="00FE01A9"/>
    <w:rPr>
      <w:rFonts w:ascii="Times New Roman" w:hAnsi="Times New Roman"/>
      <w:b/>
      <w:i/>
      <w:sz w:val="26"/>
      <w:lang w:val="en-GB" w:eastAsia="en-US"/>
    </w:rPr>
  </w:style>
  <w:style w:type="character" w:customStyle="1" w:styleId="CharChar18">
    <w:name w:val="Char Char18"/>
    <w:locked/>
    <w:rsid w:val="00FE01A9"/>
    <w:rPr>
      <w:rFonts w:ascii="Times New Roman" w:hAnsi="Times New Roman"/>
      <w:i/>
      <w:sz w:val="24"/>
      <w:lang w:val="en-GB" w:eastAsia="en-US"/>
    </w:rPr>
  </w:style>
  <w:style w:type="character" w:customStyle="1" w:styleId="CharChar17">
    <w:name w:val="Char Char17"/>
    <w:locked/>
    <w:rsid w:val="00FE01A9"/>
    <w:rPr>
      <w:rFonts w:ascii="Times New Roman" w:hAnsi="Times New Roman"/>
      <w:sz w:val="22"/>
      <w:lang w:val="en-GB" w:eastAsia="en-US"/>
    </w:rPr>
  </w:style>
  <w:style w:type="character" w:customStyle="1" w:styleId="CharChar23">
    <w:name w:val="Char Char23"/>
    <w:locked/>
    <w:rsid w:val="00FE01A9"/>
    <w:rPr>
      <w:rFonts w:ascii="Times New Roman" w:hAnsi="Times New Roman"/>
      <w:b/>
      <w:sz w:val="24"/>
      <w:lang w:val="en-US" w:eastAsia="en-US"/>
    </w:rPr>
  </w:style>
  <w:style w:type="character" w:customStyle="1" w:styleId="CharChar22">
    <w:name w:val="Char Char22"/>
    <w:locked/>
    <w:rsid w:val="00FE01A9"/>
    <w:rPr>
      <w:rFonts w:ascii="Times New Roman" w:hAnsi="Times New Roman"/>
      <w:b/>
      <w:sz w:val="26"/>
      <w:lang w:val="en-US" w:eastAsia="en-US"/>
    </w:rPr>
  </w:style>
  <w:style w:type="character" w:customStyle="1" w:styleId="CharChar20">
    <w:name w:val="Char Char20"/>
    <w:locked/>
    <w:rsid w:val="00FE01A9"/>
    <w:rPr>
      <w:rFonts w:ascii="Times New Roman" w:hAnsi="Times New Roman"/>
      <w:b/>
      <w:sz w:val="24"/>
      <w:lang w:val="en-US" w:eastAsia="en-US"/>
    </w:rPr>
  </w:style>
  <w:style w:type="character" w:customStyle="1" w:styleId="CharChar19">
    <w:name w:val="Char Char19"/>
    <w:locked/>
    <w:rsid w:val="00FE01A9"/>
    <w:rPr>
      <w:rFonts w:ascii="Times New Roman" w:hAnsi="Times New Roman"/>
      <w:b/>
      <w:sz w:val="24"/>
      <w:lang w:val="en-US" w:eastAsia="en-US"/>
    </w:rPr>
  </w:style>
  <w:style w:type="character" w:customStyle="1" w:styleId="CharChar12">
    <w:name w:val="Char Char12"/>
    <w:locked/>
    <w:rsid w:val="00FE01A9"/>
    <w:rPr>
      <w:rFonts w:ascii="Times New Roman" w:hAnsi="Times New Roman"/>
      <w:sz w:val="24"/>
      <w:lang w:val="en-GB" w:eastAsia="en-US"/>
    </w:rPr>
  </w:style>
  <w:style w:type="character" w:customStyle="1" w:styleId="CharChar13">
    <w:name w:val="Char Char13"/>
    <w:locked/>
    <w:rsid w:val="00FE01A9"/>
    <w:rPr>
      <w:rFonts w:ascii="Times New Roman" w:hAnsi="Times New Roman"/>
      <w:sz w:val="28"/>
      <w:lang w:val="en-US" w:eastAsia="en-US"/>
    </w:rPr>
  </w:style>
  <w:style w:type="character" w:customStyle="1" w:styleId="CharChar14">
    <w:name w:val="Char Char14"/>
    <w:locked/>
    <w:rsid w:val="00FE01A9"/>
    <w:rPr>
      <w:rFonts w:ascii="Times New Roman" w:hAnsi="Times New Roman"/>
      <w:sz w:val="28"/>
      <w:lang w:val="en-US" w:eastAsia="en-US"/>
    </w:rPr>
  </w:style>
  <w:style w:type="character" w:customStyle="1" w:styleId="CharChar8">
    <w:name w:val="Char Char8"/>
    <w:locked/>
    <w:rsid w:val="00FE01A9"/>
    <w:rPr>
      <w:rFonts w:ascii="Times New Roman" w:hAnsi="Times New Roman"/>
      <w:sz w:val="26"/>
      <w:lang w:val="en-GB" w:eastAsia="en-US"/>
    </w:rPr>
  </w:style>
  <w:style w:type="character" w:customStyle="1" w:styleId="CharChar16">
    <w:name w:val="Char Char16"/>
    <w:locked/>
    <w:rsid w:val="00FE01A9"/>
    <w:rPr>
      <w:rFonts w:ascii="Times New Roman" w:hAnsi="Times New Roman"/>
      <w:sz w:val="24"/>
      <w:lang w:val="en-US" w:eastAsia="en-US"/>
    </w:rPr>
  </w:style>
  <w:style w:type="character" w:customStyle="1" w:styleId="CharChar7">
    <w:name w:val="Char Char7"/>
    <w:locked/>
    <w:rsid w:val="00FE01A9"/>
    <w:rPr>
      <w:rFonts w:ascii="Arial" w:hAnsi="Arial"/>
      <w:sz w:val="24"/>
      <w:lang w:val="en-GB" w:eastAsia="en-US"/>
    </w:rPr>
  </w:style>
  <w:style w:type="character" w:customStyle="1" w:styleId="CharChar15">
    <w:name w:val="Char Char15"/>
    <w:locked/>
    <w:rsid w:val="00FE01A9"/>
    <w:rPr>
      <w:rFonts w:ascii="Times New Roman" w:hAnsi="Times New Roman"/>
      <w:i/>
      <w:sz w:val="24"/>
      <w:lang w:val="en-US" w:eastAsia="en-US"/>
    </w:rPr>
  </w:style>
  <w:style w:type="character" w:customStyle="1" w:styleId="EmailStyle83">
    <w:name w:val="EmailStyle83"/>
    <w:semiHidden/>
    <w:rsid w:val="00FE01A9"/>
    <w:rPr>
      <w:rFonts w:ascii="Arial" w:hAnsi="Arial"/>
      <w:color w:val="auto"/>
      <w:sz w:val="20"/>
    </w:rPr>
  </w:style>
  <w:style w:type="character" w:customStyle="1" w:styleId="CharChar6">
    <w:name w:val="Char Char6"/>
    <w:locked/>
    <w:rsid w:val="00FE01A9"/>
    <w:rPr>
      <w:rFonts w:ascii="Arial" w:hAnsi="Arial"/>
      <w:sz w:val="36"/>
      <w:lang w:val="en-GB" w:eastAsia="en-US"/>
    </w:rPr>
  </w:style>
  <w:style w:type="character" w:customStyle="1" w:styleId="CharChar3">
    <w:name w:val="Char Char3"/>
    <w:locked/>
    <w:rsid w:val="00FE01A9"/>
    <w:rPr>
      <w:rFonts w:ascii="Arial" w:hAnsi="Arial"/>
      <w:b/>
      <w:sz w:val="24"/>
      <w:lang w:val="en-US" w:eastAsia="en-US"/>
    </w:rPr>
  </w:style>
  <w:style w:type="character" w:customStyle="1" w:styleId="CharChar2">
    <w:name w:val="Char Char2"/>
    <w:locked/>
    <w:rsid w:val="00FE01A9"/>
    <w:rPr>
      <w:rFonts w:ascii="Times New Roman" w:hAnsi="Times New Roman"/>
      <w:sz w:val="19"/>
      <w:lang w:val="en-GB" w:eastAsia="en-US"/>
    </w:rPr>
  </w:style>
  <w:style w:type="character" w:customStyle="1" w:styleId="CharChar110">
    <w:name w:val="Char Char110"/>
    <w:locked/>
    <w:rsid w:val="00FE01A9"/>
    <w:rPr>
      <w:rFonts w:ascii="Times New Roman" w:hAnsi="Times New Roman"/>
      <w:sz w:val="21"/>
      <w:lang w:val="en-US" w:eastAsia="en-US"/>
    </w:rPr>
  </w:style>
  <w:style w:type="character" w:customStyle="1" w:styleId="CharChar111">
    <w:name w:val="Char Char111"/>
    <w:rsid w:val="00FE01A9"/>
    <w:rPr>
      <w:rFonts w:eastAsia="Times New Roman"/>
      <w:b/>
      <w:sz w:val="24"/>
      <w:u w:val="single"/>
    </w:rPr>
  </w:style>
  <w:style w:type="character" w:customStyle="1" w:styleId="CharChar101">
    <w:name w:val="Char Char101"/>
    <w:rsid w:val="00FE01A9"/>
    <w:rPr>
      <w:rFonts w:ascii="Arial" w:hAnsi="Arial"/>
      <w:b/>
      <w:i/>
      <w:sz w:val="28"/>
    </w:rPr>
  </w:style>
  <w:style w:type="character" w:customStyle="1" w:styleId="CharChar41">
    <w:name w:val="Char Char41"/>
    <w:locked/>
    <w:rsid w:val="00FE01A9"/>
    <w:rPr>
      <w:rFonts w:ascii="Times New Roman" w:hAnsi="Times New Roman"/>
      <w:b/>
      <w:i/>
      <w:sz w:val="28"/>
      <w:lang w:val="en-US" w:eastAsia="en-US"/>
    </w:rPr>
  </w:style>
  <w:style w:type="character" w:customStyle="1" w:styleId="CharChar51">
    <w:name w:val="Char Char51"/>
    <w:locked/>
    <w:rsid w:val="00FE01A9"/>
    <w:rPr>
      <w:rFonts w:ascii="Times New Roman" w:hAnsi="Times New Roman"/>
      <w:b/>
      <w:sz w:val="24"/>
      <w:lang w:val="en-US" w:eastAsia="en-US"/>
    </w:rPr>
  </w:style>
  <w:style w:type="character" w:customStyle="1" w:styleId="CharChar91">
    <w:name w:val="Char Char91"/>
    <w:locked/>
    <w:rsid w:val="00FE01A9"/>
    <w:rPr>
      <w:rFonts w:ascii="Times New Roman" w:hAnsi="Times New Roman"/>
      <w:b/>
      <w:sz w:val="24"/>
      <w:lang w:val="en-US" w:eastAsia="en-US"/>
    </w:rPr>
  </w:style>
  <w:style w:type="character" w:customStyle="1" w:styleId="CharChar24">
    <w:name w:val="Char Char24"/>
    <w:locked/>
    <w:rsid w:val="00FE01A9"/>
    <w:rPr>
      <w:rFonts w:ascii="Times New Roman" w:hAnsi="Times New Roman"/>
      <w:lang w:val="en-GB" w:eastAsia="en-US"/>
    </w:rPr>
  </w:style>
  <w:style w:type="character" w:customStyle="1" w:styleId="EmailStyle2041">
    <w:name w:val="EmailStyle2041"/>
    <w:semiHidden/>
    <w:rsid w:val="00FE01A9"/>
    <w:rPr>
      <w:rFonts w:ascii="Arial" w:hAnsi="Arial"/>
      <w:color w:val="auto"/>
      <w:sz w:val="20"/>
    </w:rPr>
  </w:style>
  <w:style w:type="paragraph" w:customStyle="1" w:styleId="CHUONGI">
    <w:name w:val="CHUONG I"/>
    <w:basedOn w:val="Normal"/>
    <w:rsid w:val="00FE01A9"/>
    <w:pPr>
      <w:spacing w:after="120" w:line="240" w:lineRule="auto"/>
      <w:jc w:val="center"/>
    </w:pPr>
    <w:rPr>
      <w:rFonts w:ascii=".VnTime" w:eastAsia="Calibri" w:hAnsi=".VnTime" w:cs=".VnTime"/>
      <w:b/>
      <w:sz w:val="26"/>
      <w:szCs w:val="26"/>
      <w:lang w:val="pt-BR"/>
    </w:rPr>
  </w:style>
  <w:style w:type="paragraph" w:customStyle="1" w:styleId="Style50">
    <w:name w:val="Style5"/>
    <w:basedOn w:val="TOC2"/>
    <w:qFormat/>
    <w:rsid w:val="00FE01A9"/>
    <w:pPr>
      <w:tabs>
        <w:tab w:val="clear" w:pos="9000"/>
        <w:tab w:val="left" w:pos="720"/>
        <w:tab w:val="right" w:leader="dot" w:pos="9072"/>
        <w:tab w:val="right" w:leader="dot" w:pos="9770"/>
      </w:tabs>
      <w:suppressAutoHyphens w:val="0"/>
      <w:spacing w:before="60" w:after="60"/>
      <w:ind w:left="198" w:firstLine="0"/>
    </w:pPr>
    <w:rPr>
      <w:rFonts w:eastAsia="Calibri"/>
      <w:bCs/>
      <w:iCs/>
      <w:noProof/>
      <w:sz w:val="26"/>
      <w:szCs w:val="26"/>
      <w:lang w:val="vi-VN"/>
    </w:rPr>
  </w:style>
  <w:style w:type="paragraph" w:customStyle="1" w:styleId="CharCharChar2">
    <w:name w:val="Char Char Char2"/>
    <w:basedOn w:val="Normal"/>
    <w:next w:val="Normal"/>
    <w:autoRedefine/>
    <w:semiHidden/>
    <w:rsid w:val="00FE01A9"/>
    <w:pPr>
      <w:spacing w:before="120" w:after="120" w:line="312" w:lineRule="auto"/>
    </w:pPr>
    <w:rPr>
      <w:rFonts w:eastAsia="Calibri"/>
    </w:rPr>
  </w:style>
  <w:style w:type="character" w:customStyle="1" w:styleId="text1">
    <w:name w:val="text1"/>
    <w:rsid w:val="00FE01A9"/>
    <w:rPr>
      <w:rFonts w:ascii="Arial" w:hAnsi="Arial"/>
      <w:color w:val="070707"/>
      <w:sz w:val="20"/>
      <w:u w:val="none"/>
      <w:effect w:val="none"/>
    </w:rPr>
  </w:style>
  <w:style w:type="paragraph" w:customStyle="1" w:styleId="k">
    <w:name w:val="k"/>
    <w:basedOn w:val="BodyTextIndent"/>
    <w:rsid w:val="00FE01A9"/>
    <w:pPr>
      <w:tabs>
        <w:tab w:val="clear" w:pos="1080"/>
      </w:tabs>
      <w:spacing w:before="60" w:after="60"/>
      <w:ind w:left="0" w:firstLine="720"/>
    </w:pPr>
    <w:rPr>
      <w:rFonts w:ascii=".VnTime" w:eastAsia="Calibri" w:hAnsi=".VnTime"/>
      <w:sz w:val="28"/>
    </w:rPr>
  </w:style>
  <w:style w:type="paragraph" w:customStyle="1" w:styleId="Tenvb">
    <w:name w:val="Tenvb"/>
    <w:basedOn w:val="Normal"/>
    <w:autoRedefine/>
    <w:rsid w:val="00FE01A9"/>
    <w:pPr>
      <w:spacing w:before="120" w:after="120" w:line="240" w:lineRule="auto"/>
      <w:jc w:val="center"/>
    </w:pPr>
    <w:rPr>
      <w:rFonts w:eastAsia="Calibri"/>
      <w:b/>
      <w:color w:val="0000FF"/>
      <w:spacing w:val="26"/>
      <w:sz w:val="20"/>
      <w:szCs w:val="20"/>
    </w:rPr>
  </w:style>
  <w:style w:type="paragraph" w:customStyle="1" w:styleId="niu">
    <w:name w:val="n§iÒu"/>
    <w:basedOn w:val="Normal"/>
    <w:rsid w:val="00FE01A9"/>
    <w:pPr>
      <w:spacing w:before="120" w:after="0" w:line="340" w:lineRule="exact"/>
      <w:ind w:firstLine="680"/>
    </w:pPr>
    <w:rPr>
      <w:rFonts w:ascii=".VnTime" w:eastAsia="Calibri" w:hAnsi=".VnTime"/>
      <w:b/>
    </w:rPr>
  </w:style>
  <w:style w:type="paragraph" w:customStyle="1" w:styleId="NormalAsianVnTime">
    <w:name w:val="Normal + (Asian).VnTime"/>
    <w:aliases w:val="Italic"/>
    <w:basedOn w:val="Normal"/>
    <w:link w:val="NormalAsianVnTimeChar"/>
    <w:rsid w:val="00FE01A9"/>
    <w:pPr>
      <w:tabs>
        <w:tab w:val="num" w:pos="0"/>
        <w:tab w:val="num" w:pos="720"/>
        <w:tab w:val="left" w:pos="840"/>
        <w:tab w:val="left" w:pos="1120"/>
      </w:tabs>
      <w:spacing w:before="120" w:after="0" w:line="240" w:lineRule="auto"/>
      <w:ind w:firstLine="840"/>
      <w:jc w:val="both"/>
    </w:pPr>
    <w:rPr>
      <w:rFonts w:ascii=".VnTime" w:eastAsia="Times New Roman" w:hAnsi=".VnTime"/>
      <w:i/>
      <w:iCs/>
      <w:lang w:val="nl-NL"/>
    </w:rPr>
  </w:style>
  <w:style w:type="character" w:customStyle="1" w:styleId="NormalAsianVnTimeChar">
    <w:name w:val="Normal + (Asian).VnTime Char"/>
    <w:aliases w:val="Italic Char"/>
    <w:link w:val="NormalAsianVnTime"/>
    <w:locked/>
    <w:rsid w:val="00FE01A9"/>
    <w:rPr>
      <w:rFonts w:ascii=".VnTime" w:eastAsia="Times New Roman" w:hAnsi=".VnTime"/>
      <w:i/>
      <w:iCs/>
      <w:lang w:val="nl-NL"/>
    </w:rPr>
  </w:style>
  <w:style w:type="character" w:customStyle="1" w:styleId="CharChar26">
    <w:name w:val="Char Char26"/>
    <w:rsid w:val="00FE01A9"/>
    <w:rPr>
      <w:rFonts w:ascii=".VnTime" w:hAnsi=".VnTime"/>
      <w:sz w:val="28"/>
      <w:lang w:val="en-US" w:eastAsia="en-US"/>
    </w:rPr>
  </w:style>
  <w:style w:type="character" w:customStyle="1" w:styleId="EmailStyle651">
    <w:name w:val="EmailStyle651"/>
    <w:semiHidden/>
    <w:rsid w:val="00FE01A9"/>
    <w:rPr>
      <w:rFonts w:ascii="Arial" w:hAnsi="Arial"/>
      <w:color w:val="auto"/>
      <w:sz w:val="20"/>
    </w:rPr>
  </w:style>
  <w:style w:type="character" w:customStyle="1" w:styleId="EmailStyle801">
    <w:name w:val="EmailStyle801"/>
    <w:semiHidden/>
    <w:rsid w:val="00FE01A9"/>
    <w:rPr>
      <w:rFonts w:ascii="Arial" w:hAnsi="Arial"/>
      <w:color w:val="auto"/>
      <w:sz w:val="20"/>
    </w:rPr>
  </w:style>
  <w:style w:type="paragraph" w:customStyle="1" w:styleId="1PRODOCHEAD11">
    <w:name w:val="1.PRODOC HEAD 11"/>
    <w:next w:val="2PRODOCHEAD21"/>
    <w:rsid w:val="00FE01A9"/>
    <w:pPr>
      <w:spacing w:after="240" w:line="240" w:lineRule="auto"/>
    </w:pPr>
    <w:rPr>
      <w:rFonts w:ascii=".VnArial" w:eastAsia="Calibri" w:hAnsi=".VnArial" w:cs=".VnTime"/>
      <w:b/>
      <w:noProof/>
      <w:sz w:val="24"/>
      <w:szCs w:val="20"/>
    </w:rPr>
  </w:style>
  <w:style w:type="paragraph" w:customStyle="1" w:styleId="2PRODOCHEAD21">
    <w:name w:val="2.PRODOC HEAD 21"/>
    <w:next w:val="0PRODOCCORPS1"/>
    <w:rsid w:val="00FE01A9"/>
    <w:pPr>
      <w:spacing w:after="240" w:line="240" w:lineRule="auto"/>
    </w:pPr>
    <w:rPr>
      <w:rFonts w:ascii=".VnArial" w:eastAsia="Calibri" w:hAnsi=".VnArial" w:cs=".VnTime"/>
      <w:b/>
      <w:noProof/>
      <w:sz w:val="20"/>
      <w:szCs w:val="20"/>
    </w:rPr>
  </w:style>
  <w:style w:type="paragraph" w:customStyle="1" w:styleId="0PRODOCCORPS1">
    <w:name w:val="0.PRODOC CORPS1"/>
    <w:rsid w:val="00FE01A9"/>
    <w:pPr>
      <w:spacing w:after="240" w:line="240" w:lineRule="auto"/>
      <w:jc w:val="both"/>
    </w:pPr>
    <w:rPr>
      <w:rFonts w:ascii=".VnArial" w:eastAsia="Calibri" w:hAnsi=".VnArial" w:cs=".VnTime"/>
      <w:noProof/>
      <w:sz w:val="20"/>
      <w:szCs w:val="20"/>
    </w:rPr>
  </w:style>
  <w:style w:type="paragraph" w:customStyle="1" w:styleId="3PRODOCHEAD31">
    <w:name w:val="3.PRODOC HEAD 31"/>
    <w:rsid w:val="00FE01A9"/>
    <w:pPr>
      <w:spacing w:after="240" w:line="240" w:lineRule="auto"/>
    </w:pPr>
    <w:rPr>
      <w:rFonts w:ascii=".VnArial" w:eastAsia="Calibri" w:hAnsi=".VnArial" w:cs=".VnTime"/>
      <w:i/>
      <w:noProof/>
      <w:sz w:val="20"/>
      <w:szCs w:val="20"/>
    </w:rPr>
  </w:style>
  <w:style w:type="paragraph" w:customStyle="1" w:styleId="4PRODOCHEAD41">
    <w:name w:val="4.PRODOC HEAD 41"/>
    <w:basedOn w:val="Normal"/>
    <w:rsid w:val="00FE01A9"/>
    <w:pPr>
      <w:spacing w:after="240" w:line="240" w:lineRule="auto"/>
    </w:pPr>
    <w:rPr>
      <w:rFonts w:ascii=".VnArial" w:eastAsia="Calibri" w:hAnsi=".VnArial" w:cs=".VnTime"/>
      <w:sz w:val="26"/>
      <w:szCs w:val="20"/>
      <w:u w:val="single"/>
      <w:lang w:val="en-GB"/>
    </w:rPr>
  </w:style>
  <w:style w:type="paragraph" w:customStyle="1" w:styleId="5PRODOCHEAD51">
    <w:name w:val="5.PRODOC HEAD 51"/>
    <w:basedOn w:val="Normal"/>
    <w:rsid w:val="00FE01A9"/>
    <w:pPr>
      <w:spacing w:after="240" w:line="240" w:lineRule="auto"/>
    </w:pPr>
    <w:rPr>
      <w:rFonts w:ascii=".VnArial" w:eastAsia="Calibri" w:hAnsi=".VnArial" w:cs=".VnTime"/>
      <w:sz w:val="26"/>
      <w:szCs w:val="20"/>
      <w:lang w:val="en-GB"/>
    </w:rPr>
  </w:style>
  <w:style w:type="paragraph" w:customStyle="1" w:styleId="6PRODOCHEAD61">
    <w:name w:val="6.PRODOC HEAD 61"/>
    <w:basedOn w:val="Normal"/>
    <w:rsid w:val="00FE01A9"/>
    <w:pPr>
      <w:spacing w:after="240" w:line="240" w:lineRule="auto"/>
    </w:pPr>
    <w:rPr>
      <w:rFonts w:ascii=".VnArial" w:eastAsia="Calibri" w:hAnsi=".VnArial" w:cs=".VnTime"/>
      <w:sz w:val="26"/>
      <w:szCs w:val="20"/>
      <w:lang w:val="en-GB"/>
    </w:rPr>
  </w:style>
  <w:style w:type="paragraph" w:customStyle="1" w:styleId="0PRODOCTITLE11">
    <w:name w:val="0.PRODOC TITLE 11"/>
    <w:basedOn w:val="Heading4"/>
    <w:rsid w:val="00FE01A9"/>
    <w:pPr>
      <w:spacing w:before="240" w:after="240"/>
      <w:ind w:left="0" w:right="0" w:firstLine="0"/>
      <w:jc w:val="center"/>
      <w:outlineLvl w:val="9"/>
    </w:pPr>
    <w:rPr>
      <w:rFonts w:ascii=".VnArial" w:eastAsia="Calibri" w:hAnsi=".VnArial"/>
      <w:b w:val="0"/>
      <w:bCs w:val="0"/>
      <w:sz w:val="36"/>
      <w:lang w:val="en-GB"/>
    </w:rPr>
  </w:style>
  <w:style w:type="paragraph" w:customStyle="1" w:styleId="0PRODOCTITLE21">
    <w:name w:val="0.PRODOC TITLE 21"/>
    <w:basedOn w:val="Heading4"/>
    <w:rsid w:val="00FE01A9"/>
    <w:pPr>
      <w:spacing w:after="240"/>
      <w:ind w:left="0" w:right="0" w:firstLine="0"/>
      <w:jc w:val="left"/>
      <w:outlineLvl w:val="9"/>
    </w:pPr>
    <w:rPr>
      <w:rFonts w:ascii=".VnArial" w:eastAsia="Calibri" w:hAnsi=".VnArial"/>
      <w:bCs w:val="0"/>
      <w:lang w:val="en-GB"/>
    </w:rPr>
  </w:style>
  <w:style w:type="paragraph" w:customStyle="1" w:styleId="1PRODOCTITLE11">
    <w:name w:val="1.PRODOC TITLE 11"/>
    <w:basedOn w:val="0PRODOCTITLE11"/>
    <w:rsid w:val="00FE01A9"/>
  </w:style>
  <w:style w:type="character" w:customStyle="1" w:styleId="1PRODOCHEAD1Char1">
    <w:name w:val="1.PRODOC HEAD 1 Char1"/>
    <w:locked/>
    <w:rsid w:val="00FE01A9"/>
    <w:rPr>
      <w:rFonts w:ascii=".VnArial" w:hAnsi=".VnArial"/>
      <w:b/>
      <w:noProof/>
      <w:sz w:val="24"/>
      <w:lang w:val="en-US" w:eastAsia="en-US"/>
    </w:rPr>
  </w:style>
  <w:style w:type="paragraph" w:customStyle="1" w:styleId="Normal11">
    <w:name w:val="Normal11"/>
    <w:basedOn w:val="Normal"/>
    <w:rsid w:val="00FE01A9"/>
    <w:pPr>
      <w:spacing w:before="100" w:beforeAutospacing="1" w:after="100" w:afterAutospacing="1" w:line="240" w:lineRule="auto"/>
    </w:pPr>
    <w:rPr>
      <w:rFonts w:ascii=".VnTime" w:eastAsia="Calibri" w:hAnsi=".VnTime" w:cs=".VnTime"/>
      <w:sz w:val="24"/>
      <w:szCs w:val="24"/>
      <w:lang w:eastAsia="zh-TW"/>
    </w:rPr>
  </w:style>
  <w:style w:type="paragraph" w:customStyle="1" w:styleId="CharCharChar1">
    <w:name w:val="Char Char Char1"/>
    <w:basedOn w:val="Normal"/>
    <w:next w:val="Normal"/>
    <w:autoRedefine/>
    <w:semiHidden/>
    <w:rsid w:val="00FE01A9"/>
    <w:pPr>
      <w:spacing w:before="120" w:after="120" w:line="312" w:lineRule="auto"/>
    </w:pPr>
    <w:rPr>
      <w:rFonts w:eastAsia="Calibri"/>
    </w:rPr>
  </w:style>
  <w:style w:type="character" w:customStyle="1" w:styleId="CharChar25">
    <w:name w:val="Char Char25"/>
    <w:rsid w:val="00FE01A9"/>
    <w:rPr>
      <w:rFonts w:ascii=".VnTime" w:hAnsi=".VnTime"/>
      <w:sz w:val="28"/>
      <w:lang w:val="en-US" w:eastAsia="en-US"/>
    </w:rPr>
  </w:style>
  <w:style w:type="character" w:customStyle="1" w:styleId="f01">
    <w:name w:val="f01"/>
    <w:rsid w:val="00FE01A9"/>
    <w:rPr>
      <w:rFonts w:ascii="Times New Roman" w:hAnsi="Times New Roman"/>
      <w:color w:val="000000"/>
      <w:sz w:val="24"/>
    </w:rPr>
  </w:style>
  <w:style w:type="paragraph" w:customStyle="1" w:styleId="Tieudechinh">
    <w:name w:val="Tieu de chinh"/>
    <w:basedOn w:val="Normal"/>
    <w:next w:val="Normal"/>
    <w:rsid w:val="00FE01A9"/>
    <w:pPr>
      <w:spacing w:before="480" w:after="120" w:line="240" w:lineRule="auto"/>
      <w:jc w:val="center"/>
    </w:pPr>
    <w:rPr>
      <w:rFonts w:eastAsia="Calibri"/>
      <w:b/>
      <w:sz w:val="22"/>
      <w:szCs w:val="20"/>
      <w:lang w:val="en-GB"/>
    </w:rPr>
  </w:style>
  <w:style w:type="character" w:customStyle="1" w:styleId="normal-h">
    <w:name w:val="normal-h"/>
    <w:rsid w:val="00FE01A9"/>
    <w:rPr>
      <w:rFonts w:cs="Times New Roman"/>
    </w:rPr>
  </w:style>
  <w:style w:type="paragraph" w:customStyle="1" w:styleId="normal-p">
    <w:name w:val="normal-p"/>
    <w:basedOn w:val="Normal"/>
    <w:rsid w:val="00FE01A9"/>
    <w:pPr>
      <w:spacing w:before="100" w:beforeAutospacing="1" w:after="100" w:afterAutospacing="1" w:line="240" w:lineRule="auto"/>
    </w:pPr>
    <w:rPr>
      <w:rFonts w:eastAsia="Calibri"/>
      <w:sz w:val="24"/>
      <w:szCs w:val="24"/>
    </w:rPr>
  </w:style>
  <w:style w:type="character" w:customStyle="1" w:styleId="f11">
    <w:name w:val="f11"/>
    <w:rsid w:val="00FE01A9"/>
    <w:rPr>
      <w:rFonts w:ascii="Times New Roman" w:hAnsi="Times New Roman"/>
      <w:color w:val="000000"/>
      <w:sz w:val="22"/>
    </w:rPr>
  </w:style>
  <w:style w:type="paragraph" w:customStyle="1" w:styleId="MediumGrid1-Accent21">
    <w:name w:val="Medium Grid 1 - Accent 21"/>
    <w:basedOn w:val="Normal"/>
    <w:qFormat/>
    <w:rsid w:val="00FE01A9"/>
    <w:pPr>
      <w:spacing w:after="0" w:line="240" w:lineRule="auto"/>
      <w:ind w:left="720"/>
    </w:pPr>
    <w:rPr>
      <w:rFonts w:eastAsia="MS Mincho"/>
      <w:sz w:val="24"/>
      <w:szCs w:val="24"/>
      <w:lang w:eastAsia="ja-JP"/>
    </w:rPr>
  </w:style>
  <w:style w:type="paragraph" w:customStyle="1" w:styleId="Char2">
    <w:name w:val="Char2"/>
    <w:basedOn w:val="Normal"/>
    <w:rsid w:val="00FE01A9"/>
    <w:pPr>
      <w:spacing w:after="160" w:line="240" w:lineRule="exact"/>
    </w:pPr>
    <w:rPr>
      <w:rFonts w:ascii="Verdana" w:eastAsia="Calibri" w:hAnsi="Verdana"/>
      <w:sz w:val="20"/>
      <w:szCs w:val="20"/>
    </w:rPr>
  </w:style>
  <w:style w:type="numbering" w:customStyle="1" w:styleId="Style4">
    <w:name w:val="Style4"/>
    <w:rsid w:val="00FE01A9"/>
    <w:pPr>
      <w:numPr>
        <w:numId w:val="5"/>
      </w:numPr>
    </w:pPr>
  </w:style>
  <w:style w:type="paragraph" w:customStyle="1" w:styleId="Style12ptBlackBefore5ptAfter5pt">
    <w:name w:val="Style 12 pt Black Before:  5 pt After:  5 pt"/>
    <w:basedOn w:val="Normal"/>
    <w:rsid w:val="00FE01A9"/>
    <w:pPr>
      <w:spacing w:after="0" w:line="240" w:lineRule="auto"/>
    </w:pPr>
    <w:rPr>
      <w:rFonts w:eastAsia="Times New Roman"/>
      <w:color w:val="000000"/>
      <w:sz w:val="24"/>
      <w:szCs w:val="24"/>
    </w:rPr>
  </w:style>
  <w:style w:type="numbering" w:customStyle="1" w:styleId="NoList11">
    <w:name w:val="No List11"/>
    <w:next w:val="NoList"/>
    <w:uiPriority w:val="99"/>
    <w:semiHidden/>
    <w:unhideWhenUsed/>
    <w:rsid w:val="00FE01A9"/>
  </w:style>
  <w:style w:type="numbering" w:customStyle="1" w:styleId="NoList111">
    <w:name w:val="No List111"/>
    <w:next w:val="NoList"/>
    <w:uiPriority w:val="99"/>
    <w:semiHidden/>
    <w:unhideWhenUsed/>
    <w:rsid w:val="00FE01A9"/>
  </w:style>
  <w:style w:type="numbering" w:customStyle="1" w:styleId="NoList1111">
    <w:name w:val="No List1111"/>
    <w:next w:val="NoList"/>
    <w:uiPriority w:val="99"/>
    <w:semiHidden/>
    <w:unhideWhenUsed/>
    <w:rsid w:val="00FE01A9"/>
  </w:style>
  <w:style w:type="numbering" w:customStyle="1" w:styleId="Style41">
    <w:name w:val="Style41"/>
    <w:rsid w:val="00FE01A9"/>
    <w:pPr>
      <w:numPr>
        <w:numId w:val="3"/>
      </w:numPr>
    </w:pPr>
  </w:style>
  <w:style w:type="numbering" w:customStyle="1" w:styleId="NoList11111">
    <w:name w:val="No List11111"/>
    <w:next w:val="NoList"/>
    <w:uiPriority w:val="99"/>
    <w:semiHidden/>
    <w:unhideWhenUsed/>
    <w:rsid w:val="00FE01A9"/>
  </w:style>
  <w:style w:type="numbering" w:customStyle="1" w:styleId="NoList21">
    <w:name w:val="No List21"/>
    <w:next w:val="NoList"/>
    <w:uiPriority w:val="99"/>
    <w:semiHidden/>
    <w:unhideWhenUsed/>
    <w:rsid w:val="00FE01A9"/>
  </w:style>
  <w:style w:type="numbering" w:customStyle="1" w:styleId="NoList111111">
    <w:name w:val="No List111111"/>
    <w:next w:val="NoList"/>
    <w:uiPriority w:val="99"/>
    <w:semiHidden/>
    <w:unhideWhenUsed/>
    <w:rsid w:val="00FE01A9"/>
  </w:style>
  <w:style w:type="numbering" w:customStyle="1" w:styleId="NoList31">
    <w:name w:val="No List31"/>
    <w:next w:val="NoList"/>
    <w:uiPriority w:val="99"/>
    <w:semiHidden/>
    <w:unhideWhenUsed/>
    <w:rsid w:val="00FE01A9"/>
  </w:style>
  <w:style w:type="numbering" w:customStyle="1" w:styleId="NoList12">
    <w:name w:val="No List12"/>
    <w:next w:val="NoList"/>
    <w:uiPriority w:val="99"/>
    <w:semiHidden/>
    <w:unhideWhenUsed/>
    <w:rsid w:val="00FE01A9"/>
  </w:style>
  <w:style w:type="table" w:customStyle="1" w:styleId="TableGrid2">
    <w:name w:val="Table Grid2"/>
    <w:basedOn w:val="TableNormal"/>
    <w:next w:val="TableGrid"/>
    <w:rsid w:val="00FE01A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
    <w:name w:val="Style42"/>
    <w:rsid w:val="00FE01A9"/>
    <w:pPr>
      <w:numPr>
        <w:numId w:val="4"/>
      </w:numPr>
    </w:pPr>
  </w:style>
  <w:style w:type="numbering" w:customStyle="1" w:styleId="NoList112">
    <w:name w:val="No List112"/>
    <w:next w:val="NoList"/>
    <w:uiPriority w:val="99"/>
    <w:semiHidden/>
    <w:unhideWhenUsed/>
    <w:rsid w:val="00FE01A9"/>
  </w:style>
  <w:style w:type="character" w:customStyle="1" w:styleId="FontStyle18">
    <w:name w:val="Font Style18"/>
    <w:uiPriority w:val="99"/>
    <w:rsid w:val="00FE01A9"/>
    <w:rPr>
      <w:rFonts w:ascii="Times New Roman" w:hAnsi="Times New Roman" w:cs="Times New Roman" w:hint="default"/>
      <w:color w:val="000000"/>
      <w:sz w:val="24"/>
      <w:szCs w:val="24"/>
    </w:rPr>
  </w:style>
  <w:style w:type="paragraph" w:customStyle="1" w:styleId="xl118">
    <w:name w:val="xl118"/>
    <w:basedOn w:val="Normal"/>
    <w:rsid w:val="00FE01A9"/>
    <w:pPr>
      <w:spacing w:before="100" w:beforeAutospacing="1" w:after="100" w:afterAutospacing="1" w:line="240" w:lineRule="auto"/>
      <w:textAlignment w:val="top"/>
    </w:pPr>
    <w:rPr>
      <w:rFonts w:ascii=".VnTime" w:eastAsia="Times New Roman" w:hAnsi=".VnTime"/>
      <w:sz w:val="24"/>
      <w:szCs w:val="24"/>
    </w:rPr>
  </w:style>
  <w:style w:type="paragraph" w:customStyle="1" w:styleId="xl119">
    <w:name w:val="xl119"/>
    <w:basedOn w:val="Normal"/>
    <w:rsid w:val="00FE01A9"/>
    <w:pPr>
      <w:spacing w:before="100" w:beforeAutospacing="1" w:after="100" w:afterAutospacing="1" w:line="240" w:lineRule="auto"/>
      <w:textAlignment w:val="top"/>
    </w:pPr>
    <w:rPr>
      <w:rFonts w:ascii=".VnTime" w:eastAsia="Times New Roman" w:hAnsi=".VnTime"/>
      <w:i/>
      <w:iCs/>
      <w:sz w:val="24"/>
      <w:szCs w:val="24"/>
    </w:rPr>
  </w:style>
  <w:style w:type="paragraph" w:customStyle="1" w:styleId="xl120">
    <w:name w:val="xl120"/>
    <w:basedOn w:val="Normal"/>
    <w:rsid w:val="00FE01A9"/>
    <w:pPr>
      <w:spacing w:before="100" w:beforeAutospacing="1" w:after="100" w:afterAutospacing="1" w:line="240" w:lineRule="auto"/>
      <w:textAlignment w:val="top"/>
    </w:pPr>
    <w:rPr>
      <w:rFonts w:ascii=".VnTime" w:eastAsia="Times New Roman" w:hAnsi=".VnTime"/>
      <w:b/>
      <w:bCs/>
      <w:sz w:val="24"/>
      <w:szCs w:val="24"/>
    </w:rPr>
  </w:style>
  <w:style w:type="paragraph" w:customStyle="1" w:styleId="xl121">
    <w:name w:val="xl121"/>
    <w:basedOn w:val="Normal"/>
    <w:rsid w:val="00FE01A9"/>
    <w:pPr>
      <w:spacing w:before="100" w:beforeAutospacing="1" w:after="100" w:afterAutospacing="1" w:line="240" w:lineRule="auto"/>
      <w:textAlignment w:val="top"/>
    </w:pPr>
    <w:rPr>
      <w:rFonts w:ascii=".VnTime" w:eastAsia="Times New Roman" w:hAnsi=".VnTime"/>
      <w:b/>
      <w:bCs/>
      <w:i/>
      <w:iCs/>
      <w:sz w:val="24"/>
      <w:szCs w:val="24"/>
    </w:rPr>
  </w:style>
  <w:style w:type="paragraph" w:customStyle="1" w:styleId="xl122">
    <w:name w:val="xl12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sz w:val="24"/>
      <w:szCs w:val="24"/>
    </w:rPr>
  </w:style>
  <w:style w:type="paragraph" w:customStyle="1" w:styleId="xl123">
    <w:name w:val="xl12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b/>
      <w:bCs/>
      <w:sz w:val="24"/>
      <w:szCs w:val="24"/>
    </w:rPr>
  </w:style>
  <w:style w:type="paragraph" w:customStyle="1" w:styleId="xl124">
    <w:name w:val="xl124"/>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sz w:val="24"/>
      <w:szCs w:val="24"/>
    </w:rPr>
  </w:style>
  <w:style w:type="paragraph" w:customStyle="1" w:styleId="xl125">
    <w:name w:val="xl125"/>
    <w:basedOn w:val="Normal"/>
    <w:rsid w:val="00FE01A9"/>
    <w:pPr>
      <w:spacing w:before="100" w:beforeAutospacing="1" w:after="100" w:afterAutospacing="1" w:line="240" w:lineRule="auto"/>
    </w:pPr>
    <w:rPr>
      <w:rFonts w:ascii=".VnAvant" w:eastAsia="Times New Roman" w:hAnsi=".VnAvant"/>
      <w:b/>
      <w:bCs/>
      <w:sz w:val="24"/>
      <w:szCs w:val="24"/>
    </w:rPr>
  </w:style>
  <w:style w:type="paragraph" w:customStyle="1" w:styleId="xl126">
    <w:name w:val="xl126"/>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b/>
      <w:bCs/>
      <w:i/>
      <w:iCs/>
      <w:color w:val="FF0000"/>
      <w:sz w:val="24"/>
      <w:szCs w:val="24"/>
    </w:rPr>
  </w:style>
  <w:style w:type="paragraph" w:customStyle="1" w:styleId="xl127">
    <w:name w:val="xl127"/>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28">
    <w:name w:val="xl128"/>
    <w:basedOn w:val="Normal"/>
    <w:rsid w:val="00FE01A9"/>
    <w:pPr>
      <w:spacing w:before="100" w:beforeAutospacing="1" w:after="100" w:afterAutospacing="1" w:line="240" w:lineRule="auto"/>
      <w:textAlignment w:val="top"/>
    </w:pPr>
    <w:rPr>
      <w:rFonts w:ascii=".VnTime" w:eastAsia="Times New Roman" w:hAnsi=".VnTime"/>
      <w:color w:val="FF0000"/>
      <w:sz w:val="24"/>
      <w:szCs w:val="24"/>
    </w:rPr>
  </w:style>
  <w:style w:type="paragraph" w:customStyle="1" w:styleId="xl129">
    <w:name w:val="xl129"/>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i/>
      <w:iCs/>
      <w:color w:val="FF0000"/>
      <w:sz w:val="24"/>
      <w:szCs w:val="24"/>
    </w:rPr>
  </w:style>
  <w:style w:type="paragraph" w:customStyle="1" w:styleId="xl130">
    <w:name w:val="xl130"/>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sz w:val="24"/>
      <w:szCs w:val="24"/>
    </w:rPr>
  </w:style>
  <w:style w:type="paragraph" w:customStyle="1" w:styleId="xl131">
    <w:name w:val="xl13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H" w:eastAsia="Times New Roman" w:hAnsi=".VnTimeH"/>
      <w:b/>
      <w:bCs/>
      <w:color w:val="FF0000"/>
      <w:sz w:val="24"/>
      <w:szCs w:val="24"/>
    </w:rPr>
  </w:style>
  <w:style w:type="paragraph" w:customStyle="1" w:styleId="xl132">
    <w:name w:val="xl13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H" w:eastAsia="Times New Roman" w:hAnsi=".VnTimeH"/>
      <w:color w:val="FF0000"/>
      <w:sz w:val="24"/>
      <w:szCs w:val="24"/>
    </w:rPr>
  </w:style>
  <w:style w:type="paragraph" w:customStyle="1" w:styleId="xl133">
    <w:name w:val="xl133"/>
    <w:basedOn w:val="Normal"/>
    <w:rsid w:val="00FE01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34">
    <w:name w:val="xl134"/>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i/>
      <w:iCs/>
      <w:sz w:val="24"/>
      <w:szCs w:val="24"/>
    </w:rPr>
  </w:style>
  <w:style w:type="paragraph" w:customStyle="1" w:styleId="xl135">
    <w:name w:val="xl135"/>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36">
    <w:name w:val="xl136"/>
    <w:basedOn w:val="Normal"/>
    <w:rsid w:val="00FE01A9"/>
    <w:pPr>
      <w:spacing w:before="100" w:beforeAutospacing="1" w:after="100" w:afterAutospacing="1" w:line="240" w:lineRule="auto"/>
      <w:textAlignment w:val="center"/>
    </w:pPr>
    <w:rPr>
      <w:rFonts w:ascii=".VnTime" w:eastAsia="Times New Roman" w:hAnsi=".VnTime"/>
      <w:sz w:val="24"/>
      <w:szCs w:val="24"/>
    </w:rPr>
  </w:style>
  <w:style w:type="paragraph" w:customStyle="1" w:styleId="xl137">
    <w:name w:val="xl137"/>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b/>
      <w:bCs/>
      <w:color w:val="FF0000"/>
      <w:sz w:val="24"/>
      <w:szCs w:val="24"/>
    </w:rPr>
  </w:style>
  <w:style w:type="paragraph" w:customStyle="1" w:styleId="xl138">
    <w:name w:val="xl138"/>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b/>
      <w:bCs/>
      <w:i/>
      <w:iCs/>
      <w:sz w:val="24"/>
      <w:szCs w:val="24"/>
    </w:rPr>
  </w:style>
  <w:style w:type="paragraph" w:customStyle="1" w:styleId="xl139">
    <w:name w:val="xl139"/>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color w:val="FF0000"/>
      <w:sz w:val="24"/>
      <w:szCs w:val="24"/>
    </w:rPr>
  </w:style>
  <w:style w:type="paragraph" w:customStyle="1" w:styleId="xl140">
    <w:name w:val="xl140"/>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color w:val="FF0000"/>
      <w:sz w:val="24"/>
      <w:szCs w:val="24"/>
    </w:rPr>
  </w:style>
  <w:style w:type="paragraph" w:customStyle="1" w:styleId="xl141">
    <w:name w:val="xl14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color w:val="FF0000"/>
      <w:sz w:val="24"/>
      <w:szCs w:val="24"/>
    </w:rPr>
  </w:style>
  <w:style w:type="paragraph" w:customStyle="1" w:styleId="xl142">
    <w:name w:val="xl142"/>
    <w:basedOn w:val="Normal"/>
    <w:rsid w:val="00FE01A9"/>
    <w:pPr>
      <w:spacing w:before="100" w:beforeAutospacing="1" w:after="100" w:afterAutospacing="1" w:line="240" w:lineRule="auto"/>
      <w:textAlignment w:val="top"/>
    </w:pPr>
    <w:rPr>
      <w:rFonts w:ascii=".VnTime" w:eastAsia="Times New Roman" w:hAnsi=".VnTime"/>
      <w:b/>
      <w:bCs/>
      <w:i/>
      <w:iCs/>
      <w:color w:val="FF0000"/>
      <w:sz w:val="24"/>
      <w:szCs w:val="24"/>
    </w:rPr>
  </w:style>
  <w:style w:type="paragraph" w:customStyle="1" w:styleId="xl143">
    <w:name w:val="xl14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i/>
      <w:iCs/>
      <w:color w:val="FF0000"/>
      <w:sz w:val="24"/>
      <w:szCs w:val="24"/>
    </w:rPr>
  </w:style>
  <w:style w:type="paragraph" w:customStyle="1" w:styleId="xl144">
    <w:name w:val="xl144"/>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H" w:eastAsia="Times New Roman" w:hAnsi=".VnTimeH"/>
      <w:i/>
      <w:iCs/>
      <w:color w:val="FF0000"/>
      <w:sz w:val="24"/>
      <w:szCs w:val="24"/>
    </w:rPr>
  </w:style>
  <w:style w:type="paragraph" w:customStyle="1" w:styleId="xl145">
    <w:name w:val="xl145"/>
    <w:basedOn w:val="Normal"/>
    <w:rsid w:val="00FE01A9"/>
    <w:pPr>
      <w:spacing w:before="100" w:beforeAutospacing="1" w:after="100" w:afterAutospacing="1" w:line="240" w:lineRule="auto"/>
      <w:textAlignment w:val="center"/>
    </w:pPr>
    <w:rPr>
      <w:rFonts w:ascii=".VnAvant" w:eastAsia="Times New Roman" w:hAnsi=".VnAvant"/>
      <w:i/>
      <w:iCs/>
      <w:color w:val="FF0000"/>
      <w:sz w:val="24"/>
      <w:szCs w:val="24"/>
    </w:rPr>
  </w:style>
  <w:style w:type="paragraph" w:customStyle="1" w:styleId="xl146">
    <w:name w:val="xl146"/>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i/>
      <w:iCs/>
      <w:color w:val="FF0000"/>
      <w:sz w:val="24"/>
      <w:szCs w:val="24"/>
    </w:rPr>
  </w:style>
  <w:style w:type="paragraph" w:customStyle="1" w:styleId="xl147">
    <w:name w:val="xl147"/>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b/>
      <w:bCs/>
      <w:i/>
      <w:iCs/>
      <w:sz w:val="24"/>
      <w:szCs w:val="24"/>
    </w:rPr>
  </w:style>
  <w:style w:type="paragraph" w:customStyle="1" w:styleId="xl148">
    <w:name w:val="xl148"/>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i/>
      <w:iCs/>
      <w:sz w:val="24"/>
      <w:szCs w:val="24"/>
    </w:rPr>
  </w:style>
  <w:style w:type="paragraph" w:customStyle="1" w:styleId="xl149">
    <w:name w:val="xl149"/>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b/>
      <w:bCs/>
      <w:i/>
      <w:iCs/>
      <w:sz w:val="24"/>
      <w:szCs w:val="24"/>
    </w:rPr>
  </w:style>
  <w:style w:type="paragraph" w:customStyle="1" w:styleId="xl150">
    <w:name w:val="xl150"/>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b/>
      <w:bCs/>
      <w:sz w:val="24"/>
      <w:szCs w:val="24"/>
    </w:rPr>
  </w:style>
  <w:style w:type="paragraph" w:customStyle="1" w:styleId="xl151">
    <w:name w:val="xl15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b/>
      <w:bCs/>
      <w:sz w:val="24"/>
      <w:szCs w:val="24"/>
    </w:rPr>
  </w:style>
  <w:style w:type="paragraph" w:customStyle="1" w:styleId="xl152">
    <w:name w:val="xl15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H" w:eastAsia="Times New Roman" w:hAnsi=".VnTimeH"/>
      <w:b/>
      <w:bCs/>
      <w:color w:val="FF0000"/>
      <w:sz w:val="24"/>
      <w:szCs w:val="24"/>
    </w:rPr>
  </w:style>
  <w:style w:type="paragraph" w:customStyle="1" w:styleId="xl153">
    <w:name w:val="xl15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H" w:eastAsia="Times New Roman" w:hAnsi=".VnTimeH"/>
      <w:b/>
      <w:bCs/>
      <w:color w:val="FF0000"/>
      <w:sz w:val="24"/>
      <w:szCs w:val="24"/>
    </w:rPr>
  </w:style>
  <w:style w:type="paragraph" w:customStyle="1" w:styleId="xl154">
    <w:name w:val="xl154"/>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55">
    <w:name w:val="xl155"/>
    <w:basedOn w:val="Normal"/>
    <w:rsid w:val="00FE01A9"/>
    <w:pPr>
      <w:spacing w:before="100" w:beforeAutospacing="1" w:after="100" w:afterAutospacing="1" w:line="240" w:lineRule="auto"/>
      <w:jc w:val="center"/>
    </w:pPr>
    <w:rPr>
      <w:rFonts w:ascii=".VnTimeH" w:eastAsia="Times New Roman" w:hAnsi=".VnTimeH"/>
      <w:b/>
      <w:bCs/>
      <w:sz w:val="24"/>
      <w:szCs w:val="24"/>
    </w:rPr>
  </w:style>
  <w:style w:type="paragraph" w:customStyle="1" w:styleId="xl156">
    <w:name w:val="xl156"/>
    <w:basedOn w:val="Normal"/>
    <w:rsid w:val="00FE01A9"/>
    <w:pPr>
      <w:spacing w:before="100" w:beforeAutospacing="1" w:after="100" w:afterAutospacing="1" w:line="240" w:lineRule="auto"/>
      <w:jc w:val="center"/>
    </w:pPr>
    <w:rPr>
      <w:rFonts w:ascii=".VnTimeH" w:eastAsia="Times New Roman" w:hAnsi=".VnTimeH"/>
      <w:sz w:val="24"/>
      <w:szCs w:val="24"/>
    </w:rPr>
  </w:style>
  <w:style w:type="paragraph" w:customStyle="1" w:styleId="xl157">
    <w:name w:val="xl157"/>
    <w:basedOn w:val="Normal"/>
    <w:rsid w:val="00FE01A9"/>
    <w:pPr>
      <w:pBdr>
        <w:bottom w:val="single" w:sz="4" w:space="0" w:color="auto"/>
      </w:pBdr>
      <w:spacing w:before="100" w:beforeAutospacing="1" w:after="100" w:afterAutospacing="1" w:line="240" w:lineRule="auto"/>
      <w:jc w:val="center"/>
    </w:pPr>
    <w:rPr>
      <w:rFonts w:ascii=".VnTimeH" w:eastAsia="Times New Roman" w:hAnsi=".VnTimeH"/>
      <w:sz w:val="24"/>
      <w:szCs w:val="24"/>
    </w:rPr>
  </w:style>
  <w:style w:type="paragraph" w:customStyle="1" w:styleId="xl158">
    <w:name w:val="xl158"/>
    <w:basedOn w:val="Normal"/>
    <w:rsid w:val="00FE01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59">
    <w:name w:val="xl159"/>
    <w:basedOn w:val="Normal"/>
    <w:rsid w:val="00FE01A9"/>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160">
    <w:name w:val="xl160"/>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CharCharChar3">
    <w:name w:val="Char Char Char3"/>
    <w:basedOn w:val="Normal"/>
    <w:next w:val="Normal"/>
    <w:autoRedefine/>
    <w:semiHidden/>
    <w:rsid w:val="00FE01A9"/>
    <w:pPr>
      <w:spacing w:before="120" w:after="120" w:line="312" w:lineRule="auto"/>
    </w:pPr>
    <w:rPr>
      <w:rFonts w:eastAsia="Times New Roman"/>
    </w:rPr>
  </w:style>
  <w:style w:type="paragraph" w:styleId="Index2">
    <w:name w:val="index 2"/>
    <w:basedOn w:val="Normal"/>
    <w:next w:val="Normal"/>
    <w:uiPriority w:val="99"/>
    <w:rsid w:val="00FE01A9"/>
    <w:pPr>
      <w:tabs>
        <w:tab w:val="right" w:pos="4140"/>
      </w:tabs>
      <w:spacing w:after="0" w:line="240" w:lineRule="auto"/>
      <w:ind w:left="480" w:hanging="240"/>
    </w:pPr>
    <w:rPr>
      <w:rFonts w:eastAsia="Times New Roman"/>
      <w:sz w:val="20"/>
      <w:szCs w:val="20"/>
    </w:rPr>
  </w:style>
  <w:style w:type="paragraph" w:styleId="Index3">
    <w:name w:val="index 3"/>
    <w:basedOn w:val="Normal"/>
    <w:next w:val="Normal"/>
    <w:uiPriority w:val="99"/>
    <w:rsid w:val="00FE01A9"/>
    <w:pPr>
      <w:tabs>
        <w:tab w:val="right" w:pos="4140"/>
      </w:tabs>
      <w:spacing w:after="0" w:line="240" w:lineRule="auto"/>
      <w:ind w:left="720" w:hanging="240"/>
    </w:pPr>
    <w:rPr>
      <w:rFonts w:eastAsia="Times New Roman"/>
      <w:sz w:val="20"/>
      <w:szCs w:val="20"/>
    </w:rPr>
  </w:style>
  <w:style w:type="paragraph" w:styleId="Index4">
    <w:name w:val="index 4"/>
    <w:basedOn w:val="Normal"/>
    <w:next w:val="Normal"/>
    <w:uiPriority w:val="99"/>
    <w:rsid w:val="00FE01A9"/>
    <w:pPr>
      <w:tabs>
        <w:tab w:val="right" w:pos="4140"/>
      </w:tabs>
      <w:spacing w:after="0" w:line="240" w:lineRule="auto"/>
      <w:ind w:left="960" w:hanging="240"/>
    </w:pPr>
    <w:rPr>
      <w:rFonts w:eastAsia="Times New Roman"/>
      <w:sz w:val="20"/>
      <w:szCs w:val="20"/>
    </w:rPr>
  </w:style>
  <w:style w:type="paragraph" w:styleId="Index5">
    <w:name w:val="index 5"/>
    <w:basedOn w:val="Normal"/>
    <w:next w:val="Normal"/>
    <w:uiPriority w:val="99"/>
    <w:rsid w:val="00FE01A9"/>
    <w:pPr>
      <w:tabs>
        <w:tab w:val="right" w:pos="4140"/>
      </w:tabs>
      <w:spacing w:after="0" w:line="240" w:lineRule="auto"/>
      <w:ind w:left="1200" w:hanging="240"/>
    </w:pPr>
    <w:rPr>
      <w:rFonts w:eastAsia="Times New Roman"/>
      <w:sz w:val="20"/>
      <w:szCs w:val="20"/>
    </w:rPr>
  </w:style>
  <w:style w:type="paragraph" w:styleId="Index6">
    <w:name w:val="index 6"/>
    <w:basedOn w:val="Normal"/>
    <w:next w:val="Normal"/>
    <w:uiPriority w:val="99"/>
    <w:rsid w:val="00FE01A9"/>
    <w:pPr>
      <w:tabs>
        <w:tab w:val="right" w:pos="4140"/>
      </w:tabs>
      <w:spacing w:after="0" w:line="240" w:lineRule="auto"/>
      <w:ind w:left="1440" w:hanging="240"/>
    </w:pPr>
    <w:rPr>
      <w:rFonts w:eastAsia="Times New Roman"/>
      <w:sz w:val="20"/>
      <w:szCs w:val="20"/>
    </w:rPr>
  </w:style>
  <w:style w:type="paragraph" w:styleId="Index7">
    <w:name w:val="index 7"/>
    <w:basedOn w:val="Normal"/>
    <w:next w:val="Normal"/>
    <w:uiPriority w:val="99"/>
    <w:rsid w:val="00FE01A9"/>
    <w:pPr>
      <w:tabs>
        <w:tab w:val="right" w:pos="4140"/>
      </w:tabs>
      <w:spacing w:after="0" w:line="240" w:lineRule="auto"/>
      <w:ind w:left="1680" w:hanging="240"/>
    </w:pPr>
    <w:rPr>
      <w:rFonts w:eastAsia="Times New Roman"/>
      <w:sz w:val="20"/>
      <w:szCs w:val="20"/>
    </w:rPr>
  </w:style>
  <w:style w:type="paragraph" w:styleId="Index8">
    <w:name w:val="index 8"/>
    <w:basedOn w:val="Normal"/>
    <w:next w:val="Normal"/>
    <w:uiPriority w:val="99"/>
    <w:rsid w:val="00FE01A9"/>
    <w:pPr>
      <w:tabs>
        <w:tab w:val="right" w:pos="4140"/>
      </w:tabs>
      <w:spacing w:after="0" w:line="240" w:lineRule="auto"/>
      <w:ind w:left="1920" w:hanging="240"/>
    </w:pPr>
    <w:rPr>
      <w:rFonts w:eastAsia="Times New Roman"/>
      <w:sz w:val="20"/>
      <w:szCs w:val="20"/>
    </w:rPr>
  </w:style>
  <w:style w:type="paragraph" w:customStyle="1" w:styleId="MediumList2-Accent21">
    <w:name w:val="Medium List 2 - Accent 21"/>
    <w:hidden/>
    <w:uiPriority w:val="99"/>
    <w:semiHidden/>
    <w:rsid w:val="00FE01A9"/>
    <w:pPr>
      <w:spacing w:after="0" w:line="240" w:lineRule="auto"/>
    </w:pPr>
    <w:rPr>
      <w:rFonts w:eastAsia="Times New Roman"/>
      <w:sz w:val="24"/>
      <w:szCs w:val="20"/>
    </w:rPr>
  </w:style>
  <w:style w:type="character" w:customStyle="1" w:styleId="SectionHeader3Char1">
    <w:name w:val="Section Header3 Char1"/>
    <w:aliases w:val="Sub-Clause Paragraph Char1"/>
    <w:semiHidden/>
    <w:rsid w:val="00FE01A9"/>
    <w:rPr>
      <w:rFonts w:ascii="Times New Roman" w:eastAsia="Times New Roman" w:hAnsi="Times New Roman" w:cs="Times New Roman"/>
      <w:b/>
      <w:bCs/>
      <w:spacing w:val="-2"/>
      <w:sz w:val="16"/>
      <w:szCs w:val="24"/>
      <w:lang w:val="en-US"/>
    </w:rPr>
  </w:style>
  <w:style w:type="paragraph" w:customStyle="1" w:styleId="DefaultParagraphFontParaCharCharCharCharChar">
    <w:name w:val="Default Paragraph Font Para Char Char Char Char Char"/>
    <w:autoRedefine/>
    <w:rsid w:val="00FE01A9"/>
    <w:pPr>
      <w:tabs>
        <w:tab w:val="left" w:pos="1152"/>
      </w:tabs>
      <w:spacing w:before="120" w:after="120" w:line="312" w:lineRule="auto"/>
    </w:pPr>
    <w:rPr>
      <w:rFonts w:ascii="Arial" w:eastAsia="Times New Roman" w:hAnsi="Arial" w:cs="Arial"/>
      <w:sz w:val="26"/>
      <w:szCs w:val="26"/>
    </w:rPr>
  </w:style>
  <w:style w:type="character" w:styleId="SubtleEmphasis">
    <w:name w:val="Subtle Emphasis"/>
    <w:uiPriority w:val="19"/>
    <w:qFormat/>
    <w:rsid w:val="00FE01A9"/>
    <w:rPr>
      <w:i/>
      <w:color w:val="808080"/>
    </w:rPr>
  </w:style>
  <w:style w:type="table" w:customStyle="1" w:styleId="TableGrid11">
    <w:name w:val="Table Grid11"/>
    <w:basedOn w:val="TableNormal"/>
    <w:next w:val="TableGrid"/>
    <w:uiPriority w:val="59"/>
    <w:rsid w:val="00FE01A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FE01A9"/>
    <w:pPr>
      <w:spacing w:after="0" w:line="240" w:lineRule="auto"/>
    </w:pPr>
    <w:rPr>
      <w:rFonts w:eastAsia="Times New Roman"/>
      <w:b/>
      <w:bCs/>
      <w:color w:val="0000FF"/>
      <w:sz w:val="24"/>
      <w:szCs w:val="24"/>
    </w:rPr>
  </w:style>
  <w:style w:type="paragraph" w:customStyle="1" w:styleId="paragraph">
    <w:name w:val="paragraph"/>
    <w:basedOn w:val="Normal"/>
    <w:rsid w:val="00FE01A9"/>
    <w:pPr>
      <w:spacing w:before="100" w:beforeAutospacing="1" w:after="100" w:afterAutospacing="1" w:line="240" w:lineRule="auto"/>
    </w:pPr>
    <w:rPr>
      <w:rFonts w:eastAsia="Times New Roman"/>
      <w:sz w:val="24"/>
      <w:szCs w:val="24"/>
    </w:rPr>
  </w:style>
  <w:style w:type="character" w:customStyle="1" w:styleId="textrun">
    <w:name w:val="textrun"/>
    <w:rsid w:val="00FE01A9"/>
  </w:style>
  <w:style w:type="character" w:customStyle="1" w:styleId="normaltextrun">
    <w:name w:val="normaltextrun"/>
    <w:rsid w:val="00FE01A9"/>
  </w:style>
  <w:style w:type="character" w:customStyle="1" w:styleId="spellingerror">
    <w:name w:val="spellingerror"/>
    <w:rsid w:val="00FE01A9"/>
  </w:style>
  <w:style w:type="character" w:customStyle="1" w:styleId="unsupportedobjecttext">
    <w:name w:val="unsupportedobjecttext"/>
    <w:rsid w:val="00FE01A9"/>
  </w:style>
  <w:style w:type="paragraph" w:customStyle="1" w:styleId="TableParagraph">
    <w:name w:val="Table Paragraph"/>
    <w:basedOn w:val="Normal"/>
    <w:uiPriority w:val="1"/>
    <w:qFormat/>
    <w:rsid w:val="00FE01A9"/>
    <w:pPr>
      <w:widowControl w:val="0"/>
      <w:autoSpaceDE w:val="0"/>
      <w:autoSpaceDN w:val="0"/>
      <w:spacing w:before="25" w:after="0" w:line="240" w:lineRule="auto"/>
      <w:ind w:left="280"/>
    </w:pPr>
    <w:rPr>
      <w:rFonts w:eastAsia="Times New Roman"/>
      <w:sz w:val="22"/>
      <w:szCs w:val="22"/>
      <w:lang w:bidi="en-US"/>
    </w:rPr>
  </w:style>
  <w:style w:type="character" w:customStyle="1" w:styleId="fontstyle21">
    <w:name w:val="fontstyle21"/>
    <w:rsid w:val="00FE01A9"/>
    <w:rPr>
      <w:rFonts w:ascii="Symbol" w:hAnsi="Symbol" w:hint="default"/>
      <w:b w:val="0"/>
      <w:bCs w:val="0"/>
      <w:i w:val="0"/>
      <w:iCs w:val="0"/>
      <w:color w:val="242021"/>
      <w:sz w:val="16"/>
      <w:szCs w:val="16"/>
    </w:rPr>
  </w:style>
  <w:style w:type="character" w:customStyle="1" w:styleId="UnresolvedMention1">
    <w:name w:val="Unresolved Mention1"/>
    <w:uiPriority w:val="99"/>
    <w:semiHidden/>
    <w:unhideWhenUsed/>
    <w:rsid w:val="00FE01A9"/>
    <w:rPr>
      <w:color w:val="605E5C"/>
      <w:shd w:val="clear" w:color="auto" w:fill="E1DFDD"/>
    </w:rPr>
  </w:style>
  <w:style w:type="numbering" w:customStyle="1" w:styleId="NoList4">
    <w:name w:val="No List4"/>
    <w:next w:val="NoList"/>
    <w:uiPriority w:val="99"/>
    <w:semiHidden/>
    <w:unhideWhenUsed/>
    <w:rsid w:val="00FE01A9"/>
  </w:style>
  <w:style w:type="table" w:customStyle="1" w:styleId="TableGrid3">
    <w:name w:val="Table Grid3"/>
    <w:basedOn w:val="TableNormal"/>
    <w:next w:val="TableGrid"/>
    <w:uiPriority w:val="39"/>
    <w:rsid w:val="00FE01A9"/>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E01A9"/>
    <w:rPr>
      <w:sz w:val="24"/>
      <w:szCs w:val="24"/>
    </w:rPr>
  </w:style>
  <w:style w:type="paragraph" w:styleId="NoSpacing">
    <w:name w:val="No Spacing"/>
    <w:link w:val="NoSpacingChar"/>
    <w:uiPriority w:val="1"/>
    <w:qFormat/>
    <w:rsid w:val="00FE01A9"/>
    <w:pPr>
      <w:spacing w:after="0" w:line="240" w:lineRule="auto"/>
      <w:ind w:left="-11"/>
    </w:pPr>
    <w:rPr>
      <w:sz w:val="24"/>
      <w:szCs w:val="24"/>
    </w:rPr>
  </w:style>
  <w:style w:type="numbering" w:customStyle="1" w:styleId="NoList5">
    <w:name w:val="No List5"/>
    <w:next w:val="NoList"/>
    <w:uiPriority w:val="99"/>
    <w:semiHidden/>
    <w:unhideWhenUsed/>
    <w:rsid w:val="00FE01A9"/>
  </w:style>
  <w:style w:type="table" w:customStyle="1" w:styleId="TableGrid4">
    <w:name w:val="Table Grid4"/>
    <w:basedOn w:val="TableNormal"/>
    <w:next w:val="TableGrid"/>
    <w:uiPriority w:val="59"/>
    <w:rsid w:val="00FE01A9"/>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E01A9"/>
  </w:style>
  <w:style w:type="table" w:customStyle="1" w:styleId="TableGrid5">
    <w:name w:val="Table Grid5"/>
    <w:basedOn w:val="TableNormal"/>
    <w:next w:val="TableGrid"/>
    <w:rsid w:val="00FE01A9"/>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61">
    <w:name w:val="xl161"/>
    <w:basedOn w:val="Normal"/>
    <w:rsid w:val="00FE01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2">
    <w:name w:val="xl162"/>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FE01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5">
    <w:name w:val="xl165"/>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6">
    <w:name w:val="xl166"/>
    <w:basedOn w:val="Normal"/>
    <w:rsid w:val="00FE01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7">
    <w:name w:val="xl167"/>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68">
    <w:name w:val="xl168"/>
    <w:basedOn w:val="Normal"/>
    <w:rsid w:val="00FE01A9"/>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69">
    <w:name w:val="xl169"/>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0">
    <w:name w:val="xl170"/>
    <w:basedOn w:val="Normal"/>
    <w:rsid w:val="00FE01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1">
    <w:name w:val="xl171"/>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2">
    <w:name w:val="xl172"/>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3">
    <w:name w:val="xl173"/>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4">
    <w:name w:val="xl174"/>
    <w:basedOn w:val="Normal"/>
    <w:rsid w:val="00FE01A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5">
    <w:name w:val="xl175"/>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76">
    <w:name w:val="xl17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7">
    <w:name w:val="xl177"/>
    <w:basedOn w:val="Normal"/>
    <w:rsid w:val="00FE01A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8">
    <w:name w:val="xl178"/>
    <w:basedOn w:val="Normal"/>
    <w:rsid w:val="00FE01A9"/>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9">
    <w:name w:val="xl179"/>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80">
    <w:name w:val="xl180"/>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81">
    <w:name w:val="xl18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182">
    <w:name w:val="xl18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83">
    <w:name w:val="xl18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184">
    <w:name w:val="xl184"/>
    <w:basedOn w:val="Normal"/>
    <w:rsid w:val="00FE01A9"/>
    <w:pPr>
      <w:pBdr>
        <w:top w:val="single" w:sz="4" w:space="0" w:color="auto"/>
        <w:left w:val="single" w:sz="4" w:space="0" w:color="auto"/>
        <w:bottom w:val="single" w:sz="4" w:space="0" w:color="auto"/>
        <w:right w:val="single" w:sz="4" w:space="0" w:color="auto"/>
      </w:pBdr>
      <w:shd w:val="clear" w:color="000000" w:fill="EFEFEF"/>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185">
    <w:name w:val="xl185"/>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86">
    <w:name w:val="xl18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87">
    <w:name w:val="xl187"/>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188">
    <w:name w:val="xl188"/>
    <w:basedOn w:val="Normal"/>
    <w:rsid w:val="00FE01A9"/>
    <w:pP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89">
    <w:name w:val="xl189"/>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190">
    <w:name w:val="xl190"/>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91">
    <w:name w:val="xl191"/>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192">
    <w:name w:val="xl192"/>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93">
    <w:name w:val="xl193"/>
    <w:basedOn w:val="Normal"/>
    <w:rsid w:val="00FE01A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194">
    <w:name w:val="xl194"/>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95">
    <w:name w:val="xl195"/>
    <w:basedOn w:val="Normal"/>
    <w:rsid w:val="00FE01A9"/>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96">
    <w:name w:val="xl196"/>
    <w:basedOn w:val="Normal"/>
    <w:rsid w:val="00FE01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197">
    <w:name w:val="xl197"/>
    <w:basedOn w:val="Normal"/>
    <w:rsid w:val="00FE01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sz w:val="26"/>
      <w:szCs w:val="26"/>
    </w:rPr>
  </w:style>
  <w:style w:type="paragraph" w:customStyle="1" w:styleId="xl198">
    <w:name w:val="xl198"/>
    <w:basedOn w:val="Normal"/>
    <w:rsid w:val="00FE01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6"/>
      <w:szCs w:val="26"/>
    </w:rPr>
  </w:style>
  <w:style w:type="paragraph" w:customStyle="1" w:styleId="xl199">
    <w:name w:val="xl199"/>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olor w:val="000000"/>
      <w:sz w:val="24"/>
      <w:szCs w:val="24"/>
    </w:rPr>
  </w:style>
  <w:style w:type="paragraph" w:customStyle="1" w:styleId="xl200">
    <w:name w:val="xl200"/>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01">
    <w:name w:val="xl201"/>
    <w:basedOn w:val="Normal"/>
    <w:rsid w:val="00FE01A9"/>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02">
    <w:name w:val="xl202"/>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203">
    <w:name w:val="xl203"/>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olor w:val="000000"/>
      <w:sz w:val="24"/>
      <w:szCs w:val="24"/>
    </w:rPr>
  </w:style>
  <w:style w:type="paragraph" w:customStyle="1" w:styleId="xl204">
    <w:name w:val="xl204"/>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393939"/>
      <w:sz w:val="26"/>
      <w:szCs w:val="26"/>
    </w:rPr>
  </w:style>
  <w:style w:type="paragraph" w:customStyle="1" w:styleId="xl205">
    <w:name w:val="xl205"/>
    <w:basedOn w:val="Normal"/>
    <w:rsid w:val="00FE01A9"/>
    <w:pP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06">
    <w:name w:val="xl20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207">
    <w:name w:val="xl207"/>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08">
    <w:name w:val="xl208"/>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u w:val="single"/>
    </w:rPr>
  </w:style>
  <w:style w:type="paragraph" w:customStyle="1" w:styleId="xl209">
    <w:name w:val="xl209"/>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10">
    <w:name w:val="xl210"/>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11">
    <w:name w:val="xl211"/>
    <w:basedOn w:val="Normal"/>
    <w:rsid w:val="00FE01A9"/>
    <w:pP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12">
    <w:name w:val="xl212"/>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0000FF"/>
      <w:sz w:val="24"/>
      <w:szCs w:val="24"/>
      <w:u w:val="single"/>
    </w:rPr>
  </w:style>
  <w:style w:type="paragraph" w:customStyle="1" w:styleId="xl213">
    <w:name w:val="xl213"/>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14">
    <w:name w:val="xl214"/>
    <w:basedOn w:val="Normal"/>
    <w:rsid w:val="00FE01A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15">
    <w:name w:val="xl215"/>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216">
    <w:name w:val="xl21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17">
    <w:name w:val="xl217"/>
    <w:basedOn w:val="Normal"/>
    <w:rsid w:val="00FE01A9"/>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18">
    <w:name w:val="xl218"/>
    <w:basedOn w:val="Normal"/>
    <w:rsid w:val="00FE01A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19">
    <w:name w:val="xl219"/>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20">
    <w:name w:val="xl220"/>
    <w:basedOn w:val="Normal"/>
    <w:rsid w:val="00FE01A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eastAsia="Times New Roman"/>
      <w:color w:val="FF0000"/>
      <w:sz w:val="26"/>
      <w:szCs w:val="26"/>
    </w:rPr>
  </w:style>
  <w:style w:type="paragraph" w:customStyle="1" w:styleId="xl221">
    <w:name w:val="xl221"/>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222">
    <w:name w:val="xl222"/>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23">
    <w:name w:val="xl223"/>
    <w:basedOn w:val="Normal"/>
    <w:rsid w:val="00FE0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224">
    <w:name w:val="xl224"/>
    <w:basedOn w:val="Normal"/>
    <w:rsid w:val="00FE01A9"/>
    <w:pPr>
      <w:pBdr>
        <w:top w:val="single" w:sz="4" w:space="0" w:color="auto"/>
        <w:left w:val="single" w:sz="4" w:space="0" w:color="auto"/>
        <w:bottom w:val="single" w:sz="4" w:space="0" w:color="auto"/>
        <w:right w:val="single" w:sz="4" w:space="0" w:color="auto"/>
      </w:pBdr>
      <w:shd w:val="clear" w:color="000000" w:fill="EFEFEF"/>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225">
    <w:name w:val="xl225"/>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26">
    <w:name w:val="xl22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27">
    <w:name w:val="xl227"/>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228">
    <w:name w:val="xl228"/>
    <w:basedOn w:val="Normal"/>
    <w:rsid w:val="00FE01A9"/>
    <w:pP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29">
    <w:name w:val="xl229"/>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230">
    <w:name w:val="xl230"/>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31">
    <w:name w:val="xl231"/>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232">
    <w:name w:val="xl232"/>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33">
    <w:name w:val="xl233"/>
    <w:basedOn w:val="Normal"/>
    <w:rsid w:val="00FE01A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234">
    <w:name w:val="xl234"/>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35">
    <w:name w:val="xl235"/>
    <w:basedOn w:val="Normal"/>
    <w:rsid w:val="00FE01A9"/>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36">
    <w:name w:val="xl236"/>
    <w:basedOn w:val="Normal"/>
    <w:rsid w:val="00FE01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 w:val="24"/>
      <w:szCs w:val="24"/>
      <w:u w:val="single"/>
    </w:rPr>
  </w:style>
  <w:style w:type="paragraph" w:customStyle="1" w:styleId="xl237">
    <w:name w:val="xl237"/>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38">
    <w:name w:val="xl238"/>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6"/>
      <w:szCs w:val="26"/>
    </w:rPr>
  </w:style>
  <w:style w:type="paragraph" w:customStyle="1" w:styleId="xl239">
    <w:name w:val="xl239"/>
    <w:basedOn w:val="Normal"/>
    <w:rsid w:val="00FE01A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40">
    <w:name w:val="xl240"/>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1">
    <w:name w:val="xl241"/>
    <w:basedOn w:val="Normal"/>
    <w:rsid w:val="00FE01A9"/>
    <w:pPr>
      <w:pBdr>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2">
    <w:name w:val="xl242"/>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3">
    <w:name w:val="xl243"/>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4">
    <w:name w:val="xl244"/>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6"/>
      <w:szCs w:val="26"/>
    </w:rPr>
  </w:style>
  <w:style w:type="paragraph" w:customStyle="1" w:styleId="xl245">
    <w:name w:val="xl245"/>
    <w:basedOn w:val="Normal"/>
    <w:rsid w:val="00FE01A9"/>
    <w:pPr>
      <w:pBdr>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6">
    <w:name w:val="xl246"/>
    <w:basedOn w:val="Normal"/>
    <w:rsid w:val="00FE01A9"/>
    <w:pPr>
      <w:pBdr>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7">
    <w:name w:val="xl247"/>
    <w:basedOn w:val="Normal"/>
    <w:rsid w:val="00FE01A9"/>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8">
    <w:name w:val="xl248"/>
    <w:basedOn w:val="Normal"/>
    <w:rsid w:val="00FE01A9"/>
    <w:pPr>
      <w:pBdr>
        <w:top w:val="single" w:sz="4" w:space="0" w:color="auto"/>
        <w:right w:val="single" w:sz="4" w:space="0" w:color="auto"/>
      </w:pBdr>
      <w:shd w:val="clear" w:color="000000" w:fill="B8CCE4"/>
      <w:spacing w:before="100" w:beforeAutospacing="1" w:after="100" w:afterAutospacing="1" w:line="240" w:lineRule="auto"/>
      <w:textAlignment w:val="center"/>
    </w:pPr>
    <w:rPr>
      <w:rFonts w:eastAsia="Times New Roman"/>
      <w:sz w:val="26"/>
      <w:szCs w:val="26"/>
    </w:rPr>
  </w:style>
  <w:style w:type="paragraph" w:customStyle="1" w:styleId="xl249">
    <w:name w:val="xl249"/>
    <w:basedOn w:val="Normal"/>
    <w:rsid w:val="00FE01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sz w:val="26"/>
      <w:szCs w:val="26"/>
    </w:rPr>
  </w:style>
  <w:style w:type="paragraph" w:customStyle="1" w:styleId="xl250">
    <w:name w:val="xl250"/>
    <w:basedOn w:val="Normal"/>
    <w:rsid w:val="00FE01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6"/>
      <w:szCs w:val="26"/>
    </w:rPr>
  </w:style>
  <w:style w:type="paragraph" w:customStyle="1" w:styleId="xl251">
    <w:name w:val="xl251"/>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olor w:val="000000"/>
      <w:sz w:val="24"/>
      <w:szCs w:val="24"/>
    </w:rPr>
  </w:style>
  <w:style w:type="paragraph" w:customStyle="1" w:styleId="xl252">
    <w:name w:val="xl252"/>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53">
    <w:name w:val="xl253"/>
    <w:basedOn w:val="Normal"/>
    <w:rsid w:val="00FE01A9"/>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54">
    <w:name w:val="xl254"/>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255">
    <w:name w:val="xl255"/>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olor w:val="000000"/>
      <w:sz w:val="24"/>
      <w:szCs w:val="24"/>
    </w:rPr>
  </w:style>
  <w:style w:type="paragraph" w:customStyle="1" w:styleId="xl256">
    <w:name w:val="xl256"/>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393939"/>
      <w:sz w:val="26"/>
      <w:szCs w:val="26"/>
    </w:rPr>
  </w:style>
  <w:style w:type="paragraph" w:customStyle="1" w:styleId="xl257">
    <w:name w:val="xl257"/>
    <w:basedOn w:val="Normal"/>
    <w:rsid w:val="00FE01A9"/>
    <w:pP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58">
    <w:name w:val="xl258"/>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olor w:val="000000"/>
      <w:sz w:val="24"/>
      <w:szCs w:val="24"/>
    </w:rPr>
  </w:style>
  <w:style w:type="paragraph" w:customStyle="1" w:styleId="xl259">
    <w:name w:val="xl259"/>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u w:val="single"/>
    </w:rPr>
  </w:style>
  <w:style w:type="paragraph" w:customStyle="1" w:styleId="xl261">
    <w:name w:val="xl261"/>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63">
    <w:name w:val="xl263"/>
    <w:basedOn w:val="Normal"/>
    <w:rsid w:val="00FE01A9"/>
    <w:pP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64">
    <w:name w:val="xl264"/>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0000FF"/>
      <w:sz w:val="24"/>
      <w:szCs w:val="24"/>
      <w:u w:val="single"/>
    </w:rPr>
  </w:style>
  <w:style w:type="paragraph" w:customStyle="1" w:styleId="xl265">
    <w:name w:val="xl265"/>
    <w:basedOn w:val="Normal"/>
    <w:rsid w:val="00FE01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66">
    <w:name w:val="xl266"/>
    <w:basedOn w:val="Normal"/>
    <w:rsid w:val="00FE01A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67">
    <w:name w:val="xl267"/>
    <w:basedOn w:val="Normal"/>
    <w:rsid w:val="00FE0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268">
    <w:name w:val="xl268"/>
    <w:basedOn w:val="Normal"/>
    <w:rsid w:val="00FE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numbering" w:customStyle="1" w:styleId="NoList7">
    <w:name w:val="No List7"/>
    <w:next w:val="NoList"/>
    <w:uiPriority w:val="99"/>
    <w:semiHidden/>
    <w:unhideWhenUsed/>
    <w:rsid w:val="00FE01A9"/>
  </w:style>
  <w:style w:type="table" w:customStyle="1" w:styleId="TableGrid6">
    <w:name w:val="Table Grid6"/>
    <w:basedOn w:val="TableNormal"/>
    <w:next w:val="TableGrid"/>
    <w:uiPriority w:val="59"/>
    <w:rsid w:val="00FE01A9"/>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E86C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86C4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86C45"/>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86C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86C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E86C45"/>
  </w:style>
  <w:style w:type="paragraph" w:customStyle="1" w:styleId="Vnbnnidung0">
    <w:name w:val="Văn bản nội dung"/>
    <w:basedOn w:val="Normal"/>
    <w:link w:val="Vnbnnidung"/>
    <w:uiPriority w:val="99"/>
    <w:rsid w:val="00E86C45"/>
    <w:pPr>
      <w:widowControl w:val="0"/>
      <w:spacing w:after="60" w:line="312"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9678">
      <w:bodyDiv w:val="1"/>
      <w:marLeft w:val="0"/>
      <w:marRight w:val="0"/>
      <w:marTop w:val="0"/>
      <w:marBottom w:val="0"/>
      <w:divBdr>
        <w:top w:val="none" w:sz="0" w:space="0" w:color="auto"/>
        <w:left w:val="none" w:sz="0" w:space="0" w:color="auto"/>
        <w:bottom w:val="none" w:sz="0" w:space="0" w:color="auto"/>
        <w:right w:val="none" w:sz="0" w:space="0" w:color="auto"/>
      </w:divBdr>
    </w:div>
    <w:div w:id="434401266">
      <w:bodyDiv w:val="1"/>
      <w:marLeft w:val="0"/>
      <w:marRight w:val="0"/>
      <w:marTop w:val="0"/>
      <w:marBottom w:val="0"/>
      <w:divBdr>
        <w:top w:val="none" w:sz="0" w:space="0" w:color="auto"/>
        <w:left w:val="none" w:sz="0" w:space="0" w:color="auto"/>
        <w:bottom w:val="none" w:sz="0" w:space="0" w:color="auto"/>
        <w:right w:val="none" w:sz="0" w:space="0" w:color="auto"/>
      </w:divBdr>
    </w:div>
    <w:div w:id="565527409">
      <w:bodyDiv w:val="1"/>
      <w:marLeft w:val="0"/>
      <w:marRight w:val="0"/>
      <w:marTop w:val="0"/>
      <w:marBottom w:val="0"/>
      <w:divBdr>
        <w:top w:val="none" w:sz="0" w:space="0" w:color="auto"/>
        <w:left w:val="none" w:sz="0" w:space="0" w:color="auto"/>
        <w:bottom w:val="none" w:sz="0" w:space="0" w:color="auto"/>
        <w:right w:val="none" w:sz="0" w:space="0" w:color="auto"/>
      </w:divBdr>
    </w:div>
    <w:div w:id="647369445">
      <w:bodyDiv w:val="1"/>
      <w:marLeft w:val="0"/>
      <w:marRight w:val="0"/>
      <w:marTop w:val="0"/>
      <w:marBottom w:val="0"/>
      <w:divBdr>
        <w:top w:val="none" w:sz="0" w:space="0" w:color="auto"/>
        <w:left w:val="none" w:sz="0" w:space="0" w:color="auto"/>
        <w:bottom w:val="none" w:sz="0" w:space="0" w:color="auto"/>
        <w:right w:val="none" w:sz="0" w:space="0" w:color="auto"/>
      </w:divBdr>
    </w:div>
    <w:div w:id="914556752">
      <w:bodyDiv w:val="1"/>
      <w:marLeft w:val="0"/>
      <w:marRight w:val="0"/>
      <w:marTop w:val="0"/>
      <w:marBottom w:val="0"/>
      <w:divBdr>
        <w:top w:val="none" w:sz="0" w:space="0" w:color="auto"/>
        <w:left w:val="none" w:sz="0" w:space="0" w:color="auto"/>
        <w:bottom w:val="none" w:sz="0" w:space="0" w:color="auto"/>
        <w:right w:val="none" w:sz="0" w:space="0" w:color="auto"/>
      </w:divBdr>
    </w:div>
    <w:div w:id="1307204807">
      <w:bodyDiv w:val="1"/>
      <w:marLeft w:val="0"/>
      <w:marRight w:val="0"/>
      <w:marTop w:val="0"/>
      <w:marBottom w:val="0"/>
      <w:divBdr>
        <w:top w:val="none" w:sz="0" w:space="0" w:color="auto"/>
        <w:left w:val="none" w:sz="0" w:space="0" w:color="auto"/>
        <w:bottom w:val="none" w:sz="0" w:space="0" w:color="auto"/>
        <w:right w:val="none" w:sz="0" w:space="0" w:color="auto"/>
      </w:divBdr>
    </w:div>
    <w:div w:id="15281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vttbyt.bv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nhvienk.vn/data/media/1601/images/2065.pdf" TargetMode="External"/><Relationship Id="rId4" Type="http://schemas.openxmlformats.org/officeDocument/2006/relationships/settings" Target="settings.xml"/><Relationship Id="rId9" Type="http://schemas.openxmlformats.org/officeDocument/2006/relationships/hyperlink" Target="mailto:phongvttbyt.bv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6AC2-53A0-4AF4-AE3E-E75560CB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Hai Le</cp:lastModifiedBy>
  <cp:revision>2</cp:revision>
  <cp:lastPrinted>2024-06-24T10:04:00Z</cp:lastPrinted>
  <dcterms:created xsi:type="dcterms:W3CDTF">2024-06-25T00:14:00Z</dcterms:created>
  <dcterms:modified xsi:type="dcterms:W3CDTF">2024-06-25T00:14:00Z</dcterms:modified>
</cp:coreProperties>
</file>