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1525" w14:textId="5A77DA83" w:rsidR="00AF593B" w:rsidRPr="00C82EA2" w:rsidRDefault="00C82EA2" w:rsidP="00C82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A2">
        <w:rPr>
          <w:rFonts w:ascii="Times New Roman" w:hAnsi="Times New Roman" w:cs="Times New Roman"/>
          <w:b/>
          <w:bCs/>
          <w:sz w:val="24"/>
          <w:szCs w:val="24"/>
        </w:rPr>
        <w:t>BỆNH VIỆN HUYẾT HỌC - TRUYỀN MÁU THÀNH PHỐ CẦN THƠ</w:t>
      </w:r>
    </w:p>
    <w:p w14:paraId="5DE40FD5" w14:textId="77777777" w:rsidR="00AF593B" w:rsidRPr="00C82EA2" w:rsidRDefault="005E73BB" w:rsidP="00C82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A2">
        <w:rPr>
          <w:rFonts w:ascii="Times New Roman" w:hAnsi="Times New Roman" w:cs="Times New Roman"/>
          <w:b/>
          <w:sz w:val="24"/>
          <w:szCs w:val="24"/>
        </w:rPr>
        <w:t>THÔNG BÁO</w:t>
      </w:r>
      <w:r w:rsidR="00AF593B" w:rsidRPr="00C82EA2">
        <w:rPr>
          <w:rFonts w:ascii="Times New Roman" w:hAnsi="Times New Roman" w:cs="Times New Roman"/>
          <w:b/>
          <w:sz w:val="24"/>
          <w:szCs w:val="24"/>
        </w:rPr>
        <w:t xml:space="preserve"> MỜI </w:t>
      </w:r>
      <w:r w:rsidR="00677498" w:rsidRPr="00C82EA2">
        <w:rPr>
          <w:rFonts w:ascii="Times New Roman" w:hAnsi="Times New Roman" w:cs="Times New Roman"/>
          <w:b/>
          <w:sz w:val="24"/>
          <w:szCs w:val="24"/>
        </w:rPr>
        <w:t>BÁO</w:t>
      </w:r>
      <w:r w:rsidR="00AF593B" w:rsidRPr="00C82EA2">
        <w:rPr>
          <w:rFonts w:ascii="Times New Roman" w:hAnsi="Times New Roman" w:cs="Times New Roman"/>
          <w:b/>
          <w:sz w:val="24"/>
          <w:szCs w:val="24"/>
        </w:rPr>
        <w:t xml:space="preserve"> GIÁ</w:t>
      </w:r>
    </w:p>
    <w:p w14:paraId="11404974" w14:textId="77777777" w:rsidR="00AF593B" w:rsidRPr="00C82EA2" w:rsidRDefault="00677498" w:rsidP="00C82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Gói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thầu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: Mua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sắm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đường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>,</w:t>
      </w:r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sữa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quà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tặng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hiến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máu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tình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nguyện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khu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vực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sông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BE3" w:rsidRPr="00C82EA2">
        <w:rPr>
          <w:rFonts w:ascii="Times New Roman" w:hAnsi="Times New Roman" w:cs="Times New Roman"/>
          <w:b/>
          <w:sz w:val="24"/>
          <w:szCs w:val="24"/>
        </w:rPr>
        <w:t>Cửu</w:t>
      </w:r>
      <w:proofErr w:type="spellEnd"/>
      <w:r w:rsidR="000E4BE3" w:rsidRPr="00C82EA2">
        <w:rPr>
          <w:rFonts w:ascii="Times New Roman" w:hAnsi="Times New Roman" w:cs="Times New Roman"/>
          <w:b/>
          <w:sz w:val="24"/>
          <w:szCs w:val="24"/>
        </w:rPr>
        <w:t xml:space="preserve"> Long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6A4EB045" w14:textId="77777777" w:rsidR="00AF593B" w:rsidRPr="00C82EA2" w:rsidRDefault="00874A32" w:rsidP="00C82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A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5AE76" wp14:editId="5552BB69">
                <wp:simplePos x="0" y="0"/>
                <wp:positionH relativeFrom="column">
                  <wp:posOffset>1796415</wp:posOffset>
                </wp:positionH>
                <wp:positionV relativeFrom="paragraph">
                  <wp:posOffset>6985</wp:posOffset>
                </wp:positionV>
                <wp:extent cx="213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41BE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.55pt" to="30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B8131F8" w14:textId="77777777" w:rsidR="00C82EA2" w:rsidRDefault="00C82EA2" w:rsidP="00C82EA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22355" w14:textId="0C949768" w:rsidR="00620A5B" w:rsidRPr="00C82EA2" w:rsidRDefault="00AF593B" w:rsidP="00C82E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C82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C82E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2EA2">
        <w:rPr>
          <w:rFonts w:ascii="Times New Roman" w:hAnsi="Times New Roman" w:cs="Times New Roman"/>
          <w:sz w:val="24"/>
          <w:szCs w:val="24"/>
        </w:rPr>
        <w:t xml:space="preserve"> Các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1D" w:rsidRPr="00C82EA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92401D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B8E" w:rsidRPr="00C82E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5D4BB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BBA" w:rsidRPr="00C82EA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D4BB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BBA" w:rsidRPr="00C82EA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C82EA2" w:rsidRPr="00C82EA2">
        <w:rPr>
          <w:rFonts w:ascii="Times New Roman" w:hAnsi="Times New Roman" w:cs="Times New Roman"/>
          <w:sz w:val="24"/>
          <w:szCs w:val="24"/>
        </w:rPr>
        <w:t>.</w:t>
      </w:r>
    </w:p>
    <w:p w14:paraId="63E23B49" w14:textId="46B2F8D0" w:rsidR="006D578A" w:rsidRPr="00C82EA2" w:rsidRDefault="006D578A" w:rsidP="00C82EA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EA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Căn cứ Luật </w:t>
      </w:r>
      <w:r w:rsidR="00C82EA2" w:rsidRPr="00C82EA2">
        <w:rPr>
          <w:rFonts w:ascii="Times New Roman" w:hAnsi="Times New Roman" w:cs="Times New Roman"/>
          <w:bCs/>
          <w:sz w:val="24"/>
          <w:szCs w:val="24"/>
          <w:lang w:val="vi-VN"/>
        </w:rPr>
        <w:t>Đ</w:t>
      </w:r>
      <w:r w:rsidRPr="00C82EA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ấu thầu </w:t>
      </w:r>
      <w:proofErr w:type="spellStart"/>
      <w:r w:rsidRPr="00C82EA2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C82E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22/2023/QH15 </w:t>
      </w:r>
      <w:r w:rsidRPr="00C82EA2">
        <w:rPr>
          <w:rFonts w:ascii="Times New Roman" w:hAnsi="Times New Roman" w:cs="Times New Roman"/>
          <w:bCs/>
          <w:sz w:val="24"/>
          <w:szCs w:val="24"/>
          <w:lang w:val="vi-VN"/>
        </w:rPr>
        <w:t>ngày 23 tháng 6 năm 2023;</w:t>
      </w:r>
    </w:p>
    <w:p w14:paraId="79093D54" w14:textId="5A87B0A2" w:rsidR="006D578A" w:rsidRPr="00C82EA2" w:rsidRDefault="006D578A" w:rsidP="00C82EA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C82EA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Căn cứ Nghị định số </w:t>
      </w:r>
      <w:r w:rsidRPr="00C82EA2">
        <w:rPr>
          <w:rFonts w:ascii="Times New Roman" w:hAnsi="Times New Roman" w:cs="Times New Roman"/>
          <w:bCs/>
          <w:sz w:val="24"/>
          <w:szCs w:val="24"/>
        </w:rPr>
        <w:t>24/2024</w:t>
      </w:r>
      <w:r w:rsidRPr="00C82EA2">
        <w:rPr>
          <w:rFonts w:ascii="Times New Roman" w:hAnsi="Times New Roman" w:cs="Times New Roman"/>
          <w:bCs/>
          <w:sz w:val="24"/>
          <w:szCs w:val="24"/>
          <w:lang w:val="vi-VN"/>
        </w:rPr>
        <w:t>/NĐ-CP</w:t>
      </w:r>
      <w:r w:rsidR="00C82EA2" w:rsidRPr="00C82EA2">
        <w:rPr>
          <w:rFonts w:ascii="Times New Roman" w:hAnsi="Times New Roman" w:cs="Times New Roman"/>
          <w:bCs/>
          <w:sz w:val="24"/>
          <w:szCs w:val="24"/>
          <w:lang w:val="vi-VN"/>
        </w:rPr>
        <w:t>,</w:t>
      </w:r>
      <w:r w:rsidRPr="00C82EA2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ngày 27 tháng 02 năm 2024 của Chính phủ về việc </w:t>
      </w:r>
      <w:bookmarkStart w:id="0" w:name="loai_1_name"/>
      <w:r w:rsidRPr="00C82EA2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quy định chi tiết một số điều và biện pháp thi hành </w:t>
      </w:r>
      <w:r w:rsidR="00C82EA2" w:rsidRPr="00C82EA2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L</w:t>
      </w:r>
      <w:r w:rsidRPr="00C82EA2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uật </w:t>
      </w:r>
      <w:r w:rsidR="00C82EA2" w:rsidRPr="00C82EA2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Đ</w:t>
      </w:r>
      <w:r w:rsidRPr="00C82EA2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ấu thầu về lựa chọn nhà thầu</w:t>
      </w:r>
      <w:bookmarkEnd w:id="0"/>
      <w:r w:rsidR="00EE056F" w:rsidRPr="00C82EA2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7282A93D" w14:textId="12880FB6" w:rsidR="00E94DB6" w:rsidRPr="00C82EA2" w:rsidRDefault="00AF593B" w:rsidP="00C82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Thơ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392" w:rsidRPr="00C82EA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A95608" w:rsidRPr="00C82EA2">
        <w:rPr>
          <w:rFonts w:ascii="Times New Roman" w:hAnsi="Times New Roman" w:cs="Times New Roman"/>
          <w:sz w:val="24"/>
          <w:szCs w:val="24"/>
        </w:rPr>
        <w:t>,</w:t>
      </w:r>
      <w:r w:rsidR="00DF5392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BA" w:rsidRPr="00C82EA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D73EB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BA" w:rsidRPr="00C82EA2">
        <w:rPr>
          <w:rFonts w:ascii="Times New Roman" w:hAnsi="Times New Roman" w:cs="Times New Roman"/>
          <w:sz w:val="24"/>
          <w:szCs w:val="24"/>
        </w:rPr>
        <w:t>quà</w:t>
      </w:r>
      <w:proofErr w:type="spellEnd"/>
      <w:r w:rsidR="00D73EB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BA" w:rsidRPr="00C82EA2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DF5392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392" w:rsidRPr="00C82EA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F5392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392" w:rsidRPr="00C82EA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DF5392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392" w:rsidRPr="00C82EA2">
        <w:rPr>
          <w:rFonts w:ascii="Times New Roman" w:hAnsi="Times New Roman" w:cs="Times New Roman"/>
          <w:sz w:val="24"/>
          <w:szCs w:val="24"/>
        </w:rPr>
        <w:t>hiến</w:t>
      </w:r>
      <w:proofErr w:type="spellEnd"/>
      <w:r w:rsidR="00DF5392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392" w:rsidRPr="00C82EA2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="00DF5392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08" w:rsidRPr="00C82EA2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="00A95608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08" w:rsidRPr="00C82EA2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="00A95608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EA2" w:rsidRPr="00C82EA2">
        <w:rPr>
          <w:rFonts w:ascii="Times New Roman" w:hAnsi="Times New Roman" w:cs="Times New Roman"/>
          <w:sz w:val="24"/>
          <w:szCs w:val="24"/>
        </w:rPr>
        <w:t>Đ</w:t>
      </w:r>
      <w:r w:rsidR="006D578A" w:rsidRPr="00C82EA2">
        <w:rPr>
          <w:rFonts w:ascii="Times New Roman" w:hAnsi="Times New Roman" w:cs="Times New Roman"/>
          <w:sz w:val="24"/>
          <w:szCs w:val="24"/>
        </w:rPr>
        <w:t>ồng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Cửu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="00DF5392" w:rsidRPr="00C82EA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DF5392" w:rsidRPr="00C82EA2">
        <w:rPr>
          <w:rFonts w:ascii="Times New Roman" w:hAnsi="Times New Roman" w:cs="Times New Roman"/>
          <w:sz w:val="24"/>
          <w:szCs w:val="24"/>
        </w:rPr>
        <w:t xml:space="preserve"> 2024</w:t>
      </w:r>
      <w:r w:rsidRPr="00C82EA2">
        <w:rPr>
          <w:rFonts w:ascii="Times New Roman" w:hAnsi="Times New Roman" w:cs="Times New Roman"/>
          <w:sz w:val="24"/>
          <w:szCs w:val="24"/>
        </w:rPr>
        <w:t>.</w:t>
      </w:r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8A" w:rsidRPr="00C82EA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="006D578A" w:rsidRPr="00C82EA2">
        <w:rPr>
          <w:rFonts w:ascii="Times New Roman" w:hAnsi="Times New Roman" w:cs="Times New Roman"/>
          <w:sz w:val="24"/>
          <w:szCs w:val="24"/>
        </w:rPr>
        <w:t>. Nay</w:t>
      </w:r>
      <w:r w:rsidR="00C82EA2" w:rsidRPr="00C82EA2">
        <w:rPr>
          <w:rFonts w:ascii="Times New Roman" w:hAnsi="Times New Roman" w:cs="Times New Roman"/>
          <w:sz w:val="24"/>
          <w:szCs w:val="24"/>
        </w:rPr>
        <w:t>,</w:t>
      </w:r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5EF" w:rsidRPr="00C82E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5475E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5EF" w:rsidRPr="00C82EA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5475E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5EF" w:rsidRPr="00C82EA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>,</w:t>
      </w:r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chào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2C0" w:rsidRPr="00C82EA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F52C0" w:rsidRPr="00C82EA2">
        <w:rPr>
          <w:rFonts w:ascii="Times New Roman" w:hAnsi="Times New Roman" w:cs="Times New Roman"/>
          <w:sz w:val="24"/>
          <w:szCs w:val="24"/>
        </w:rPr>
        <w:t xml:space="preserve"> </w:t>
      </w:r>
      <w:r w:rsidR="00E94DB6" w:rsidRPr="00C82E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3BB" w:rsidRPr="00C82EA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5E73BB" w:rsidRPr="00C82EA2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056FAB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C82EA2">
        <w:rPr>
          <w:rFonts w:ascii="Times New Roman" w:hAnsi="Times New Roman" w:cs="Times New Roman"/>
          <w:sz w:val="24"/>
          <w:szCs w:val="24"/>
        </w:rPr>
        <w:t>B</w:t>
      </w:r>
      <w:r w:rsidR="00E94DB6" w:rsidRPr="00C82EA2">
        <w:rPr>
          <w:rFonts w:ascii="Times New Roman" w:hAnsi="Times New Roman" w:cs="Times New Roman"/>
          <w:sz w:val="24"/>
          <w:szCs w:val="24"/>
        </w:rPr>
        <w:t>ệnh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F" w:rsidRPr="00C82EA2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F" w:rsidRPr="00C82EA2">
        <w:rPr>
          <w:rFonts w:ascii="Times New Roman" w:hAnsi="Times New Roman" w:cs="Times New Roman"/>
          <w:sz w:val="24"/>
          <w:szCs w:val="24"/>
        </w:rPr>
        <w:t>thầu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E94DB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DB6" w:rsidRPr="00C82EA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F" w:rsidRPr="00C82E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F" w:rsidRPr="00C82EA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44F" w:rsidRPr="00C82EA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33344F" w:rsidRPr="00C82EA2">
        <w:rPr>
          <w:rFonts w:ascii="Times New Roman" w:hAnsi="Times New Roman" w:cs="Times New Roman"/>
          <w:sz w:val="24"/>
          <w:szCs w:val="24"/>
        </w:rPr>
        <w:t>.</w:t>
      </w:r>
    </w:p>
    <w:p w14:paraId="19A36E64" w14:textId="17D67CC8" w:rsidR="00AF593B" w:rsidRPr="00C82EA2" w:rsidRDefault="00AF593B" w:rsidP="00C82EA2">
      <w:pPr>
        <w:pStyle w:val="Default"/>
        <w:ind w:firstLine="720"/>
        <w:jc w:val="both"/>
        <w:rPr>
          <w:color w:val="auto"/>
        </w:rPr>
      </w:pPr>
      <w:proofErr w:type="spellStart"/>
      <w:r w:rsidRPr="00C82EA2">
        <w:rPr>
          <w:b/>
          <w:bCs/>
          <w:color w:val="auto"/>
        </w:rPr>
        <w:t>Thời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Pr="00C82EA2">
        <w:rPr>
          <w:b/>
          <w:bCs/>
          <w:color w:val="auto"/>
        </w:rPr>
        <w:t>hạn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="001A11B2" w:rsidRPr="00C82EA2">
        <w:rPr>
          <w:b/>
          <w:bCs/>
          <w:color w:val="auto"/>
        </w:rPr>
        <w:t>tiếp</w:t>
      </w:r>
      <w:proofErr w:type="spellEnd"/>
      <w:r w:rsidR="001A11B2" w:rsidRPr="00C82EA2">
        <w:rPr>
          <w:b/>
          <w:bCs/>
          <w:color w:val="auto"/>
        </w:rPr>
        <w:t xml:space="preserve"> </w:t>
      </w:r>
      <w:proofErr w:type="spellStart"/>
      <w:r w:rsidR="001A11B2" w:rsidRPr="00C82EA2">
        <w:rPr>
          <w:b/>
          <w:bCs/>
          <w:color w:val="auto"/>
        </w:rPr>
        <w:t>nhận</w:t>
      </w:r>
      <w:proofErr w:type="spellEnd"/>
      <w:r w:rsidR="001A11B2" w:rsidRPr="00C82EA2">
        <w:rPr>
          <w:b/>
          <w:bCs/>
          <w:color w:val="auto"/>
        </w:rPr>
        <w:t xml:space="preserve"> </w:t>
      </w:r>
      <w:proofErr w:type="spellStart"/>
      <w:r w:rsidR="001A11B2" w:rsidRPr="00C82EA2">
        <w:rPr>
          <w:b/>
          <w:bCs/>
          <w:color w:val="auto"/>
        </w:rPr>
        <w:t>báo</w:t>
      </w:r>
      <w:proofErr w:type="spellEnd"/>
      <w:r w:rsidR="001A11B2" w:rsidRPr="00C82EA2">
        <w:rPr>
          <w:b/>
          <w:bCs/>
          <w:color w:val="auto"/>
        </w:rPr>
        <w:t xml:space="preserve"> </w:t>
      </w:r>
      <w:proofErr w:type="spellStart"/>
      <w:r w:rsidR="001A11B2" w:rsidRPr="00C82EA2">
        <w:rPr>
          <w:b/>
          <w:bCs/>
          <w:color w:val="auto"/>
        </w:rPr>
        <w:t>giá</w:t>
      </w:r>
      <w:proofErr w:type="spellEnd"/>
      <w:r w:rsidR="00890CEB" w:rsidRPr="00C82EA2">
        <w:rPr>
          <w:b/>
          <w:bCs/>
          <w:color w:val="auto"/>
        </w:rPr>
        <w:t>:</w:t>
      </w:r>
      <w:r w:rsidR="0033344F" w:rsidRPr="00C82EA2">
        <w:rPr>
          <w:color w:val="auto"/>
        </w:rPr>
        <w:t xml:space="preserve"> </w:t>
      </w:r>
      <w:r w:rsidR="00901312" w:rsidRPr="00C82EA2">
        <w:rPr>
          <w:color w:val="auto"/>
        </w:rPr>
        <w:t>10</w:t>
      </w:r>
      <w:r w:rsidR="00625461" w:rsidRPr="00C82EA2">
        <w:rPr>
          <w:color w:val="auto"/>
        </w:rPr>
        <w:t xml:space="preserve"> </w:t>
      </w:r>
      <w:proofErr w:type="spellStart"/>
      <w:r w:rsidR="00625461" w:rsidRPr="00C82EA2">
        <w:rPr>
          <w:color w:val="auto"/>
        </w:rPr>
        <w:t>ngày</w:t>
      </w:r>
      <w:proofErr w:type="spellEnd"/>
      <w:r w:rsidR="00625461" w:rsidRPr="00C82EA2">
        <w:rPr>
          <w:color w:val="auto"/>
        </w:rPr>
        <w:t xml:space="preserve">, </w:t>
      </w:r>
      <w:proofErr w:type="spellStart"/>
      <w:r w:rsidR="00F634E3" w:rsidRPr="00C82EA2">
        <w:rPr>
          <w:color w:val="auto"/>
        </w:rPr>
        <w:t>kể</w:t>
      </w:r>
      <w:proofErr w:type="spellEnd"/>
      <w:r w:rsidR="00F634E3" w:rsidRPr="00C82EA2">
        <w:rPr>
          <w:color w:val="auto"/>
        </w:rPr>
        <w:t xml:space="preserve"> </w:t>
      </w:r>
      <w:proofErr w:type="spellStart"/>
      <w:r w:rsidR="00625461" w:rsidRPr="00C82EA2">
        <w:rPr>
          <w:color w:val="auto"/>
        </w:rPr>
        <w:t>từ</w:t>
      </w:r>
      <w:proofErr w:type="spellEnd"/>
      <w:r w:rsidR="00625461" w:rsidRPr="00C82EA2">
        <w:rPr>
          <w:color w:val="auto"/>
        </w:rPr>
        <w:t xml:space="preserve"> </w:t>
      </w:r>
      <w:proofErr w:type="spellStart"/>
      <w:r w:rsidR="00625461" w:rsidRPr="00C82EA2">
        <w:rPr>
          <w:color w:val="auto"/>
        </w:rPr>
        <w:t>ngày</w:t>
      </w:r>
      <w:proofErr w:type="spellEnd"/>
      <w:r w:rsidRPr="00C82EA2">
        <w:rPr>
          <w:color w:val="auto"/>
        </w:rPr>
        <w:t xml:space="preserve"> </w:t>
      </w:r>
      <w:r w:rsidR="00901312" w:rsidRPr="00C82EA2">
        <w:rPr>
          <w:color w:val="auto"/>
        </w:rPr>
        <w:t xml:space="preserve">05 </w:t>
      </w:r>
      <w:proofErr w:type="spellStart"/>
      <w:r w:rsidR="00901312" w:rsidRPr="00C82EA2">
        <w:rPr>
          <w:color w:val="auto"/>
        </w:rPr>
        <w:t>tháng</w:t>
      </w:r>
      <w:proofErr w:type="spellEnd"/>
      <w:r w:rsidR="00901312" w:rsidRPr="00C82EA2">
        <w:rPr>
          <w:color w:val="auto"/>
        </w:rPr>
        <w:t xml:space="preserve"> 3 </w:t>
      </w:r>
      <w:proofErr w:type="spellStart"/>
      <w:r w:rsidR="00901312" w:rsidRPr="00C82EA2">
        <w:rPr>
          <w:color w:val="auto"/>
        </w:rPr>
        <w:t>năm</w:t>
      </w:r>
      <w:proofErr w:type="spellEnd"/>
      <w:r w:rsidR="00901312" w:rsidRPr="00C82EA2">
        <w:rPr>
          <w:color w:val="auto"/>
        </w:rPr>
        <w:t xml:space="preserve"> 2024</w:t>
      </w:r>
      <w:r w:rsidR="00077C58" w:rsidRPr="00C82EA2">
        <w:rPr>
          <w:color w:val="auto"/>
        </w:rPr>
        <w:t xml:space="preserve"> </w:t>
      </w:r>
      <w:proofErr w:type="spellStart"/>
      <w:r w:rsidR="00077C58" w:rsidRPr="00C82EA2">
        <w:rPr>
          <w:color w:val="auto"/>
        </w:rPr>
        <w:t>đến</w:t>
      </w:r>
      <w:proofErr w:type="spellEnd"/>
      <w:r w:rsidR="00077C58" w:rsidRPr="00C82EA2">
        <w:rPr>
          <w:color w:val="auto"/>
        </w:rPr>
        <w:t xml:space="preserve"> </w:t>
      </w:r>
      <w:proofErr w:type="spellStart"/>
      <w:r w:rsidR="0092401D" w:rsidRPr="00C82EA2">
        <w:rPr>
          <w:color w:val="auto"/>
        </w:rPr>
        <w:t>trướ</w:t>
      </w:r>
      <w:r w:rsidR="00077C58" w:rsidRPr="00C82EA2">
        <w:rPr>
          <w:color w:val="auto"/>
        </w:rPr>
        <w:t>c</w:t>
      </w:r>
      <w:proofErr w:type="spellEnd"/>
      <w:r w:rsidR="00077C58" w:rsidRPr="00C82EA2">
        <w:rPr>
          <w:color w:val="auto"/>
        </w:rPr>
        <w:t xml:space="preserve"> 17</w:t>
      </w:r>
      <w:r w:rsidR="0092401D" w:rsidRPr="00C82EA2">
        <w:rPr>
          <w:color w:val="auto"/>
        </w:rPr>
        <w:t xml:space="preserve"> </w:t>
      </w:r>
      <w:proofErr w:type="spellStart"/>
      <w:r w:rsidR="0092401D" w:rsidRPr="00C82EA2">
        <w:rPr>
          <w:color w:val="auto"/>
        </w:rPr>
        <w:t>giờ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ngày</w:t>
      </w:r>
      <w:proofErr w:type="spellEnd"/>
      <w:r w:rsidRPr="00C82EA2">
        <w:rPr>
          <w:color w:val="auto"/>
        </w:rPr>
        <w:t xml:space="preserve"> </w:t>
      </w:r>
      <w:r w:rsidR="00901312" w:rsidRPr="00C82EA2">
        <w:rPr>
          <w:color w:val="auto"/>
        </w:rPr>
        <w:t xml:space="preserve">14 </w:t>
      </w:r>
      <w:proofErr w:type="spellStart"/>
      <w:r w:rsidR="00901312" w:rsidRPr="00C82EA2">
        <w:rPr>
          <w:color w:val="auto"/>
        </w:rPr>
        <w:t>tháng</w:t>
      </w:r>
      <w:proofErr w:type="spellEnd"/>
      <w:r w:rsidR="00901312" w:rsidRPr="00C82EA2">
        <w:rPr>
          <w:color w:val="auto"/>
        </w:rPr>
        <w:t xml:space="preserve"> 3 </w:t>
      </w:r>
      <w:proofErr w:type="spellStart"/>
      <w:r w:rsidR="00901312" w:rsidRPr="00C82EA2">
        <w:rPr>
          <w:color w:val="auto"/>
        </w:rPr>
        <w:t>năm</w:t>
      </w:r>
      <w:proofErr w:type="spellEnd"/>
      <w:r w:rsidR="00901312" w:rsidRPr="00C82EA2">
        <w:rPr>
          <w:color w:val="auto"/>
        </w:rPr>
        <w:t xml:space="preserve"> 2024</w:t>
      </w:r>
      <w:r w:rsidRPr="00C82EA2">
        <w:rPr>
          <w:color w:val="auto"/>
        </w:rPr>
        <w:t>.</w:t>
      </w:r>
      <w:r w:rsidR="001A11B2" w:rsidRPr="00C82EA2">
        <w:rPr>
          <w:color w:val="auto"/>
        </w:rPr>
        <w:t xml:space="preserve"> Các </w:t>
      </w:r>
      <w:proofErr w:type="spellStart"/>
      <w:r w:rsidR="001A11B2" w:rsidRPr="00C82EA2">
        <w:rPr>
          <w:color w:val="auto"/>
        </w:rPr>
        <w:t>báo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giá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nhậ</w:t>
      </w:r>
      <w:r w:rsidR="00A95608" w:rsidRPr="00C82EA2">
        <w:rPr>
          <w:color w:val="auto"/>
        </w:rPr>
        <w:t>n</w:t>
      </w:r>
      <w:proofErr w:type="spellEnd"/>
      <w:r w:rsidR="00A95608" w:rsidRPr="00C82EA2">
        <w:rPr>
          <w:color w:val="auto"/>
        </w:rPr>
        <w:t xml:space="preserve"> </w:t>
      </w:r>
      <w:proofErr w:type="spellStart"/>
      <w:r w:rsidR="00A95608" w:rsidRPr="00C82EA2">
        <w:rPr>
          <w:color w:val="auto"/>
        </w:rPr>
        <w:t>sau</w:t>
      </w:r>
      <w:proofErr w:type="spellEnd"/>
      <w:r w:rsidR="00A95608" w:rsidRPr="00C82EA2">
        <w:rPr>
          <w:color w:val="auto"/>
        </w:rPr>
        <w:t xml:space="preserve"> </w:t>
      </w:r>
      <w:proofErr w:type="spellStart"/>
      <w:r w:rsidR="00A95608" w:rsidRPr="00C82EA2">
        <w:rPr>
          <w:color w:val="auto"/>
        </w:rPr>
        <w:t>th</w:t>
      </w:r>
      <w:r w:rsidR="001A11B2" w:rsidRPr="00C82EA2">
        <w:rPr>
          <w:color w:val="auto"/>
        </w:rPr>
        <w:t>ời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điểm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nêu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trên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sẽ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không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được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xem</w:t>
      </w:r>
      <w:proofErr w:type="spellEnd"/>
      <w:r w:rsidR="001A11B2" w:rsidRPr="00C82EA2">
        <w:rPr>
          <w:color w:val="auto"/>
        </w:rPr>
        <w:t xml:space="preserve"> </w:t>
      </w:r>
      <w:proofErr w:type="spellStart"/>
      <w:r w:rsidR="001A11B2" w:rsidRPr="00C82EA2">
        <w:rPr>
          <w:color w:val="auto"/>
        </w:rPr>
        <w:t>xét</w:t>
      </w:r>
      <w:proofErr w:type="spellEnd"/>
      <w:r w:rsidR="001A11B2" w:rsidRPr="00C82EA2">
        <w:rPr>
          <w:color w:val="auto"/>
        </w:rPr>
        <w:t>.</w:t>
      </w:r>
    </w:p>
    <w:p w14:paraId="2DCEB517" w14:textId="5FE59070" w:rsidR="000701B9" w:rsidRPr="00C82EA2" w:rsidRDefault="001A11B2" w:rsidP="00C82EA2">
      <w:pPr>
        <w:pStyle w:val="Default"/>
        <w:ind w:firstLine="720"/>
        <w:jc w:val="both"/>
        <w:rPr>
          <w:color w:val="auto"/>
        </w:rPr>
      </w:pPr>
      <w:proofErr w:type="spellStart"/>
      <w:r w:rsidRPr="00C82EA2">
        <w:rPr>
          <w:b/>
          <w:bCs/>
          <w:color w:val="auto"/>
        </w:rPr>
        <w:t>Cách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Pr="00C82EA2">
        <w:rPr>
          <w:b/>
          <w:bCs/>
          <w:color w:val="auto"/>
        </w:rPr>
        <w:t>thức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Pr="00C82EA2">
        <w:rPr>
          <w:b/>
          <w:bCs/>
          <w:color w:val="auto"/>
        </w:rPr>
        <w:t>tiếp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Pr="00C82EA2">
        <w:rPr>
          <w:b/>
          <w:bCs/>
          <w:color w:val="auto"/>
        </w:rPr>
        <w:t>nhận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Pr="00C82EA2">
        <w:rPr>
          <w:b/>
          <w:bCs/>
          <w:color w:val="auto"/>
        </w:rPr>
        <w:t>báo</w:t>
      </w:r>
      <w:proofErr w:type="spellEnd"/>
      <w:r w:rsidRPr="00C82EA2">
        <w:rPr>
          <w:b/>
          <w:bCs/>
          <w:color w:val="auto"/>
        </w:rPr>
        <w:t xml:space="preserve"> </w:t>
      </w:r>
      <w:proofErr w:type="spellStart"/>
      <w:r w:rsidRPr="00C82EA2">
        <w:rPr>
          <w:b/>
          <w:bCs/>
          <w:color w:val="auto"/>
        </w:rPr>
        <w:t>giá</w:t>
      </w:r>
      <w:proofErr w:type="spellEnd"/>
      <w:r w:rsidR="00AF593B" w:rsidRPr="00C82EA2">
        <w:rPr>
          <w:b/>
          <w:bCs/>
          <w:color w:val="auto"/>
        </w:rPr>
        <w:t>:</w:t>
      </w:r>
      <w:r w:rsidR="00AF593B" w:rsidRPr="00C82EA2">
        <w:rPr>
          <w:color w:val="auto"/>
        </w:rPr>
        <w:t xml:space="preserve"> </w:t>
      </w:r>
      <w:proofErr w:type="spellStart"/>
      <w:r w:rsidR="00C82EA2" w:rsidRPr="00C82EA2">
        <w:rPr>
          <w:color w:val="auto"/>
        </w:rPr>
        <w:t>N</w:t>
      </w:r>
      <w:r w:rsidRPr="00C82EA2">
        <w:rPr>
          <w:color w:val="auto"/>
        </w:rPr>
        <w:t>hận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trực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tiếp</w:t>
      </w:r>
      <w:proofErr w:type="spellEnd"/>
      <w:r w:rsidR="00AF593B" w:rsidRPr="00C82EA2">
        <w:rPr>
          <w:color w:val="auto"/>
        </w:rPr>
        <w:t xml:space="preserve"> </w:t>
      </w:r>
      <w:proofErr w:type="spellStart"/>
      <w:r w:rsidR="00AF593B" w:rsidRPr="00C82EA2">
        <w:rPr>
          <w:color w:val="auto"/>
        </w:rPr>
        <w:t>hoặc</w:t>
      </w:r>
      <w:proofErr w:type="spellEnd"/>
      <w:r w:rsidR="00AF593B" w:rsidRPr="00C82EA2">
        <w:rPr>
          <w:color w:val="auto"/>
        </w:rPr>
        <w:t xml:space="preserve"> </w:t>
      </w:r>
      <w:proofErr w:type="spellStart"/>
      <w:r w:rsidR="004F19A3" w:rsidRPr="00C82EA2">
        <w:rPr>
          <w:color w:val="auto"/>
        </w:rPr>
        <w:t>nhận</w:t>
      </w:r>
      <w:proofErr w:type="spellEnd"/>
      <w:r w:rsidR="00AF593B" w:rsidRPr="00C82EA2">
        <w:rPr>
          <w:color w:val="auto"/>
        </w:rPr>
        <w:t xml:space="preserve"> qua </w:t>
      </w:r>
      <w:proofErr w:type="spellStart"/>
      <w:r w:rsidR="00AF593B" w:rsidRPr="00C82EA2">
        <w:rPr>
          <w:color w:val="auto"/>
        </w:rPr>
        <w:t>đường</w:t>
      </w:r>
      <w:proofErr w:type="spellEnd"/>
      <w:r w:rsidR="00AF593B" w:rsidRPr="00C82EA2">
        <w:rPr>
          <w:color w:val="auto"/>
        </w:rPr>
        <w:t xml:space="preserve"> </w:t>
      </w:r>
      <w:proofErr w:type="spellStart"/>
      <w:r w:rsidR="00AF593B" w:rsidRPr="00C82EA2">
        <w:rPr>
          <w:color w:val="auto"/>
        </w:rPr>
        <w:t>bưu</w:t>
      </w:r>
      <w:proofErr w:type="spellEnd"/>
      <w:r w:rsidR="00AF593B" w:rsidRPr="00C82EA2">
        <w:rPr>
          <w:color w:val="auto"/>
        </w:rPr>
        <w:t xml:space="preserve"> </w:t>
      </w:r>
      <w:proofErr w:type="spellStart"/>
      <w:r w:rsidR="00AF593B" w:rsidRPr="00C82EA2">
        <w:rPr>
          <w:color w:val="auto"/>
        </w:rPr>
        <w:t>điện</w:t>
      </w:r>
      <w:proofErr w:type="spellEnd"/>
      <w:r w:rsidR="00064324" w:rsidRPr="00C82EA2">
        <w:rPr>
          <w:color w:val="auto"/>
        </w:rPr>
        <w:t xml:space="preserve"> </w:t>
      </w:r>
      <w:proofErr w:type="spellStart"/>
      <w:r w:rsidR="00064324" w:rsidRPr="00C82EA2">
        <w:rPr>
          <w:color w:val="auto"/>
        </w:rPr>
        <w:t>theo</w:t>
      </w:r>
      <w:proofErr w:type="spellEnd"/>
      <w:r w:rsidR="00064324" w:rsidRPr="00C82EA2">
        <w:rPr>
          <w:color w:val="auto"/>
        </w:rPr>
        <w:t xml:space="preserve"> </w:t>
      </w:r>
      <w:proofErr w:type="spellStart"/>
      <w:r w:rsidR="00064324" w:rsidRPr="00C82EA2">
        <w:rPr>
          <w:color w:val="auto"/>
        </w:rPr>
        <w:t>địa</w:t>
      </w:r>
      <w:proofErr w:type="spellEnd"/>
      <w:r w:rsidR="00064324" w:rsidRPr="00C82EA2">
        <w:rPr>
          <w:color w:val="auto"/>
        </w:rPr>
        <w:t xml:space="preserve"> </w:t>
      </w:r>
      <w:proofErr w:type="spellStart"/>
      <w:r w:rsidR="00064324" w:rsidRPr="00C82EA2">
        <w:rPr>
          <w:color w:val="auto"/>
        </w:rPr>
        <w:t>chỉ</w:t>
      </w:r>
      <w:proofErr w:type="spellEnd"/>
      <w:r w:rsidR="00064324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Phòng</w:t>
      </w:r>
      <w:proofErr w:type="spellEnd"/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Tổ</w:t>
      </w:r>
      <w:proofErr w:type="spellEnd"/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chức</w:t>
      </w:r>
      <w:proofErr w:type="spellEnd"/>
      <w:r w:rsidR="00AB7857" w:rsidRPr="00C82EA2">
        <w:rPr>
          <w:color w:val="auto"/>
        </w:rPr>
        <w:t xml:space="preserve"> </w:t>
      </w:r>
      <w:r w:rsidR="000701B9" w:rsidRPr="00C82EA2">
        <w:rPr>
          <w:color w:val="auto"/>
        </w:rPr>
        <w:t xml:space="preserve">- </w:t>
      </w:r>
      <w:proofErr w:type="spellStart"/>
      <w:r w:rsidR="00AB7857" w:rsidRPr="00C82EA2">
        <w:rPr>
          <w:color w:val="auto"/>
        </w:rPr>
        <w:t>Hành</w:t>
      </w:r>
      <w:proofErr w:type="spellEnd"/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chính</w:t>
      </w:r>
      <w:proofErr w:type="spellEnd"/>
      <w:r w:rsidR="00A95608" w:rsidRPr="00C82EA2">
        <w:rPr>
          <w:color w:val="auto"/>
        </w:rPr>
        <w:t>,</w:t>
      </w:r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Bệnh</w:t>
      </w:r>
      <w:proofErr w:type="spellEnd"/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viện</w:t>
      </w:r>
      <w:proofErr w:type="spellEnd"/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Huyết</w:t>
      </w:r>
      <w:proofErr w:type="spellEnd"/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họ</w:t>
      </w:r>
      <w:r w:rsidR="00A95608" w:rsidRPr="00C82EA2">
        <w:rPr>
          <w:color w:val="auto"/>
        </w:rPr>
        <w:t>c</w:t>
      </w:r>
      <w:proofErr w:type="spellEnd"/>
      <w:r w:rsidR="00A95608" w:rsidRPr="00C82EA2">
        <w:rPr>
          <w:color w:val="auto"/>
        </w:rPr>
        <w:t xml:space="preserve"> -</w:t>
      </w:r>
      <w:r w:rsidR="00AB7857" w:rsidRPr="00C82EA2">
        <w:rPr>
          <w:color w:val="auto"/>
        </w:rPr>
        <w:t xml:space="preserve"> </w:t>
      </w:r>
      <w:proofErr w:type="spellStart"/>
      <w:r w:rsidR="00AB7857" w:rsidRPr="00C82EA2">
        <w:rPr>
          <w:color w:val="auto"/>
        </w:rPr>
        <w:t>Truyề</w:t>
      </w:r>
      <w:r w:rsidR="000701B9" w:rsidRPr="00C82EA2">
        <w:rPr>
          <w:color w:val="auto"/>
        </w:rPr>
        <w:t>n</w:t>
      </w:r>
      <w:proofErr w:type="spellEnd"/>
      <w:r w:rsidR="000701B9" w:rsidRPr="00C82EA2">
        <w:rPr>
          <w:color w:val="auto"/>
        </w:rPr>
        <w:t xml:space="preserve"> </w:t>
      </w:r>
      <w:proofErr w:type="spellStart"/>
      <w:r w:rsidR="000701B9" w:rsidRPr="00C82EA2">
        <w:rPr>
          <w:color w:val="auto"/>
        </w:rPr>
        <w:t>máu</w:t>
      </w:r>
      <w:proofErr w:type="spellEnd"/>
      <w:r w:rsidR="000701B9" w:rsidRPr="00C82EA2">
        <w:rPr>
          <w:color w:val="auto"/>
        </w:rPr>
        <w:t xml:space="preserve"> </w:t>
      </w:r>
      <w:proofErr w:type="spellStart"/>
      <w:r w:rsidR="00C82EA2" w:rsidRPr="00C82EA2">
        <w:rPr>
          <w:color w:val="auto"/>
        </w:rPr>
        <w:t>thành</w:t>
      </w:r>
      <w:proofErr w:type="spellEnd"/>
      <w:r w:rsidR="00C82EA2" w:rsidRPr="00C82EA2">
        <w:rPr>
          <w:color w:val="auto"/>
        </w:rPr>
        <w:t xml:space="preserve"> </w:t>
      </w:r>
      <w:proofErr w:type="spellStart"/>
      <w:r w:rsidR="00C82EA2" w:rsidRPr="00C82EA2">
        <w:rPr>
          <w:color w:val="auto"/>
        </w:rPr>
        <w:t>phố</w:t>
      </w:r>
      <w:proofErr w:type="spellEnd"/>
      <w:r w:rsidR="00C82EA2" w:rsidRPr="00C82EA2">
        <w:rPr>
          <w:color w:val="auto"/>
        </w:rPr>
        <w:t xml:space="preserve"> </w:t>
      </w:r>
      <w:proofErr w:type="spellStart"/>
      <w:r w:rsidR="00C82EA2" w:rsidRPr="00C82EA2">
        <w:rPr>
          <w:color w:val="auto"/>
        </w:rPr>
        <w:t>Cần</w:t>
      </w:r>
      <w:proofErr w:type="spellEnd"/>
      <w:r w:rsidR="00C82EA2" w:rsidRPr="00C82EA2">
        <w:rPr>
          <w:color w:val="auto"/>
        </w:rPr>
        <w:t xml:space="preserve"> Thơ</w:t>
      </w:r>
      <w:r w:rsidR="00C82EA2" w:rsidRPr="00C82EA2">
        <w:rPr>
          <w:color w:val="auto"/>
        </w:rPr>
        <w:t xml:space="preserve">. Đ/c: </w:t>
      </w:r>
      <w:proofErr w:type="spellStart"/>
      <w:r w:rsidR="00C82EA2" w:rsidRPr="00C82EA2">
        <w:rPr>
          <w:color w:val="auto"/>
        </w:rPr>
        <w:t>S</w:t>
      </w:r>
      <w:r w:rsidR="000701B9" w:rsidRPr="00C82EA2">
        <w:rPr>
          <w:color w:val="auto"/>
        </w:rPr>
        <w:t>ố</w:t>
      </w:r>
      <w:proofErr w:type="spellEnd"/>
      <w:r w:rsidR="00064324" w:rsidRPr="00C82EA2">
        <w:rPr>
          <w:color w:val="auto"/>
        </w:rPr>
        <w:t xml:space="preserve"> 317 Nguyễn Văn Linh, P.</w:t>
      </w:r>
      <w:r w:rsidR="00AB7857" w:rsidRPr="00C82EA2">
        <w:rPr>
          <w:color w:val="auto"/>
        </w:rPr>
        <w:t xml:space="preserve"> </w:t>
      </w:r>
      <w:r w:rsidR="00064324" w:rsidRPr="00C82EA2">
        <w:rPr>
          <w:color w:val="auto"/>
        </w:rPr>
        <w:t>An Khánh, Q.</w:t>
      </w:r>
      <w:r w:rsidR="00C82EA2" w:rsidRPr="00C82EA2">
        <w:rPr>
          <w:color w:val="auto"/>
        </w:rPr>
        <w:t xml:space="preserve"> </w:t>
      </w:r>
      <w:r w:rsidR="00064324" w:rsidRPr="00C82EA2">
        <w:rPr>
          <w:color w:val="auto"/>
        </w:rPr>
        <w:t>Ninh Kiề</w:t>
      </w:r>
      <w:r w:rsidR="000701B9" w:rsidRPr="00C82EA2">
        <w:rPr>
          <w:color w:val="auto"/>
        </w:rPr>
        <w:t>u, TP</w:t>
      </w:r>
      <w:r w:rsidR="00C82EA2" w:rsidRPr="00C82EA2">
        <w:rPr>
          <w:color w:val="auto"/>
        </w:rPr>
        <w:t xml:space="preserve">. </w:t>
      </w:r>
      <w:proofErr w:type="spellStart"/>
      <w:r w:rsidR="000701B9" w:rsidRPr="00C82EA2">
        <w:rPr>
          <w:color w:val="auto"/>
        </w:rPr>
        <w:t>Cần</w:t>
      </w:r>
      <w:proofErr w:type="spellEnd"/>
      <w:r w:rsidR="000701B9" w:rsidRPr="00C82EA2">
        <w:rPr>
          <w:color w:val="auto"/>
        </w:rPr>
        <w:t xml:space="preserve"> Thơ</w:t>
      </w:r>
      <w:r w:rsidR="00064324" w:rsidRPr="00C82EA2">
        <w:rPr>
          <w:color w:val="auto"/>
        </w:rPr>
        <w:t xml:space="preserve">. </w:t>
      </w:r>
      <w:proofErr w:type="spellStart"/>
      <w:r w:rsidR="00064324" w:rsidRPr="00C82EA2">
        <w:rPr>
          <w:color w:val="auto"/>
        </w:rPr>
        <w:t>Điện</w:t>
      </w:r>
      <w:proofErr w:type="spellEnd"/>
      <w:r w:rsidR="00064324" w:rsidRPr="00C82EA2">
        <w:rPr>
          <w:color w:val="auto"/>
        </w:rPr>
        <w:t xml:space="preserve"> </w:t>
      </w:r>
      <w:proofErr w:type="spellStart"/>
      <w:r w:rsidR="00064324" w:rsidRPr="00C82EA2">
        <w:rPr>
          <w:color w:val="auto"/>
        </w:rPr>
        <w:t>thoại</w:t>
      </w:r>
      <w:proofErr w:type="spellEnd"/>
      <w:r w:rsidR="00064324" w:rsidRPr="00C82EA2">
        <w:rPr>
          <w:color w:val="auto"/>
        </w:rPr>
        <w:t xml:space="preserve">: </w:t>
      </w:r>
      <w:r w:rsidR="000701B9" w:rsidRPr="00C82EA2">
        <w:rPr>
          <w:color w:val="auto"/>
        </w:rPr>
        <w:t xml:space="preserve">02923.812.068. </w:t>
      </w:r>
    </w:p>
    <w:p w14:paraId="6E06071F" w14:textId="110BFBE4" w:rsidR="00B77878" w:rsidRPr="00C82EA2" w:rsidRDefault="00B77878" w:rsidP="00C82EA2">
      <w:pPr>
        <w:pStyle w:val="Default"/>
        <w:ind w:firstLine="720"/>
        <w:jc w:val="both"/>
        <w:rPr>
          <w:color w:val="auto"/>
        </w:rPr>
      </w:pPr>
      <w:proofErr w:type="spellStart"/>
      <w:r w:rsidRPr="00C82EA2">
        <w:rPr>
          <w:color w:val="auto"/>
        </w:rPr>
        <w:t>Thời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hạn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gói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thầu</w:t>
      </w:r>
      <w:proofErr w:type="spellEnd"/>
      <w:r w:rsidRPr="00C82EA2">
        <w:rPr>
          <w:color w:val="auto"/>
        </w:rPr>
        <w:t xml:space="preserve"> 12 </w:t>
      </w:r>
      <w:proofErr w:type="spellStart"/>
      <w:r w:rsidRPr="00C82EA2">
        <w:rPr>
          <w:color w:val="auto"/>
        </w:rPr>
        <w:t>tháng</w:t>
      </w:r>
      <w:proofErr w:type="spellEnd"/>
      <w:r w:rsidRPr="00C82EA2">
        <w:rPr>
          <w:color w:val="auto"/>
        </w:rPr>
        <w:t xml:space="preserve">, </w:t>
      </w:r>
      <w:proofErr w:type="spellStart"/>
      <w:r w:rsidRPr="00C82EA2">
        <w:rPr>
          <w:color w:val="auto"/>
        </w:rPr>
        <w:t>kể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từ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ngày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hợp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đồng</w:t>
      </w:r>
      <w:proofErr w:type="spellEnd"/>
      <w:r w:rsidR="004D0C01" w:rsidRPr="00C82EA2">
        <w:rPr>
          <w:color w:val="auto"/>
        </w:rPr>
        <w:t xml:space="preserve"> </w:t>
      </w:r>
      <w:proofErr w:type="spellStart"/>
      <w:r w:rsidR="004D0C01" w:rsidRPr="00C82EA2">
        <w:rPr>
          <w:color w:val="auto"/>
        </w:rPr>
        <w:t>có</w:t>
      </w:r>
      <w:proofErr w:type="spellEnd"/>
      <w:r w:rsidR="004D0C01" w:rsidRPr="00C82EA2">
        <w:rPr>
          <w:color w:val="auto"/>
        </w:rPr>
        <w:t xml:space="preserve"> </w:t>
      </w:r>
      <w:proofErr w:type="spellStart"/>
      <w:r w:rsidR="004D0C01" w:rsidRPr="00C82EA2">
        <w:rPr>
          <w:color w:val="auto"/>
        </w:rPr>
        <w:t>hiệu</w:t>
      </w:r>
      <w:proofErr w:type="spellEnd"/>
      <w:r w:rsidR="004D0C01" w:rsidRPr="00C82EA2">
        <w:rPr>
          <w:color w:val="auto"/>
        </w:rPr>
        <w:t xml:space="preserve"> </w:t>
      </w:r>
      <w:proofErr w:type="spellStart"/>
      <w:r w:rsidR="004D0C01" w:rsidRPr="00C82EA2">
        <w:rPr>
          <w:color w:val="auto"/>
        </w:rPr>
        <w:t>lực</w:t>
      </w:r>
      <w:proofErr w:type="spellEnd"/>
      <w:r w:rsidRPr="00C82EA2">
        <w:rPr>
          <w:color w:val="auto"/>
        </w:rPr>
        <w:t>.</w:t>
      </w:r>
    </w:p>
    <w:p w14:paraId="784C334F" w14:textId="40BF72F7" w:rsidR="00B77878" w:rsidRPr="00C82EA2" w:rsidRDefault="00B77878" w:rsidP="00C82EA2">
      <w:pPr>
        <w:pStyle w:val="Default"/>
        <w:ind w:firstLine="720"/>
        <w:jc w:val="both"/>
        <w:rPr>
          <w:color w:val="auto"/>
        </w:rPr>
      </w:pPr>
      <w:r w:rsidRPr="00C82EA2">
        <w:rPr>
          <w:color w:val="auto"/>
        </w:rPr>
        <w:t xml:space="preserve">Giao, </w:t>
      </w:r>
      <w:proofErr w:type="spellStart"/>
      <w:r w:rsidRPr="00C82EA2">
        <w:rPr>
          <w:color w:val="auto"/>
        </w:rPr>
        <w:t>nhận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hàng</w:t>
      </w:r>
      <w:proofErr w:type="spellEnd"/>
      <w:r w:rsidRPr="00C82EA2">
        <w:rPr>
          <w:color w:val="auto"/>
        </w:rPr>
        <w:t xml:space="preserve">: </w:t>
      </w:r>
      <w:proofErr w:type="spellStart"/>
      <w:r w:rsidR="00C82EA2" w:rsidRPr="00C82EA2">
        <w:rPr>
          <w:color w:val="auto"/>
        </w:rPr>
        <w:t>N</w:t>
      </w:r>
      <w:r w:rsidRPr="00C82EA2">
        <w:rPr>
          <w:color w:val="auto"/>
        </w:rPr>
        <w:t>hận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hàng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theo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nhiều</w:t>
      </w:r>
      <w:proofErr w:type="spellEnd"/>
      <w:r w:rsidRPr="00C82EA2">
        <w:rPr>
          <w:color w:val="auto"/>
        </w:rPr>
        <w:t xml:space="preserve"> </w:t>
      </w:r>
      <w:proofErr w:type="spellStart"/>
      <w:r w:rsidRPr="00C82EA2">
        <w:rPr>
          <w:color w:val="auto"/>
        </w:rPr>
        <w:t>đợt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trong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0701B9" w:rsidRPr="00C82EA2">
        <w:rPr>
          <w:color w:val="auto"/>
        </w:rPr>
        <w:t>một</w:t>
      </w:r>
      <w:proofErr w:type="spellEnd"/>
      <w:r w:rsidR="000701B9" w:rsidRPr="00C82EA2">
        <w:rPr>
          <w:color w:val="auto"/>
        </w:rPr>
        <w:t xml:space="preserve"> </w:t>
      </w:r>
      <w:proofErr w:type="spellStart"/>
      <w:r w:rsidR="000701B9" w:rsidRPr="00C82EA2">
        <w:rPr>
          <w:color w:val="auto"/>
        </w:rPr>
        <w:t>tháng</w:t>
      </w:r>
      <w:proofErr w:type="spellEnd"/>
      <w:r w:rsidR="000701B9" w:rsidRPr="00C82EA2">
        <w:rPr>
          <w:color w:val="auto"/>
        </w:rPr>
        <w:t xml:space="preserve"> </w:t>
      </w:r>
      <w:proofErr w:type="spellStart"/>
      <w:r w:rsidR="000701B9" w:rsidRPr="00C82EA2">
        <w:rPr>
          <w:color w:val="auto"/>
        </w:rPr>
        <w:t>và</w:t>
      </w:r>
      <w:proofErr w:type="spellEnd"/>
      <w:r w:rsidR="000701B9" w:rsidRPr="00C82EA2">
        <w:rPr>
          <w:color w:val="auto"/>
        </w:rPr>
        <w:t xml:space="preserve"> </w:t>
      </w:r>
      <w:proofErr w:type="spellStart"/>
      <w:r w:rsidR="000701B9" w:rsidRPr="00C82EA2">
        <w:rPr>
          <w:color w:val="auto"/>
        </w:rPr>
        <w:t>trong</w:t>
      </w:r>
      <w:proofErr w:type="spellEnd"/>
      <w:r w:rsidR="000701B9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thời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gian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thực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hiện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hợp</w:t>
      </w:r>
      <w:proofErr w:type="spellEnd"/>
      <w:r w:rsidR="00AE0AF2" w:rsidRPr="00C82EA2">
        <w:rPr>
          <w:color w:val="auto"/>
        </w:rPr>
        <w:t xml:space="preserve"> </w:t>
      </w:r>
      <w:proofErr w:type="spellStart"/>
      <w:r w:rsidR="00AE0AF2" w:rsidRPr="00C82EA2">
        <w:rPr>
          <w:color w:val="auto"/>
        </w:rPr>
        <w:t>đồng</w:t>
      </w:r>
      <w:proofErr w:type="spellEnd"/>
      <w:r w:rsidR="00AE0AF2" w:rsidRPr="00C82EA2">
        <w:rPr>
          <w:color w:val="auto"/>
        </w:rPr>
        <w:t>.</w:t>
      </w:r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Địa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điểm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nhận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hàng</w:t>
      </w:r>
      <w:proofErr w:type="spellEnd"/>
      <w:r w:rsidR="00075CF3" w:rsidRPr="00C82EA2">
        <w:rPr>
          <w:color w:val="auto"/>
        </w:rPr>
        <w:t xml:space="preserve">: </w:t>
      </w:r>
      <w:proofErr w:type="spellStart"/>
      <w:r w:rsidR="00075CF3" w:rsidRPr="00C82EA2">
        <w:rPr>
          <w:color w:val="auto"/>
        </w:rPr>
        <w:t>Bệnh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viện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Huyết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học</w:t>
      </w:r>
      <w:proofErr w:type="spellEnd"/>
      <w:r w:rsidR="00075CF3" w:rsidRPr="00C82EA2">
        <w:rPr>
          <w:color w:val="auto"/>
        </w:rPr>
        <w:t xml:space="preserve"> - </w:t>
      </w:r>
      <w:proofErr w:type="spellStart"/>
      <w:r w:rsidR="00075CF3" w:rsidRPr="00C82EA2">
        <w:rPr>
          <w:color w:val="auto"/>
        </w:rPr>
        <w:t>Truyền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máu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thành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phố</w:t>
      </w:r>
      <w:proofErr w:type="spellEnd"/>
      <w:r w:rsidR="00075CF3" w:rsidRPr="00C82EA2">
        <w:rPr>
          <w:color w:val="auto"/>
        </w:rPr>
        <w:t xml:space="preserve"> </w:t>
      </w:r>
      <w:proofErr w:type="spellStart"/>
      <w:r w:rsidR="00075CF3" w:rsidRPr="00C82EA2">
        <w:rPr>
          <w:color w:val="auto"/>
        </w:rPr>
        <w:t>Cần</w:t>
      </w:r>
      <w:proofErr w:type="spellEnd"/>
      <w:r w:rsidR="00075CF3" w:rsidRPr="00C82EA2">
        <w:rPr>
          <w:color w:val="auto"/>
        </w:rPr>
        <w:t xml:space="preserve"> Thơ</w:t>
      </w:r>
      <w:r w:rsidR="00C82EA2" w:rsidRPr="00C82EA2">
        <w:rPr>
          <w:color w:val="auto"/>
        </w:rPr>
        <w:t xml:space="preserve">. Đ/c: </w:t>
      </w:r>
      <w:proofErr w:type="spellStart"/>
      <w:r w:rsidR="00C82EA2" w:rsidRPr="00C82EA2">
        <w:rPr>
          <w:color w:val="auto"/>
        </w:rPr>
        <w:t>S</w:t>
      </w:r>
      <w:r w:rsidR="00E71683" w:rsidRPr="00C82EA2">
        <w:rPr>
          <w:color w:val="auto"/>
        </w:rPr>
        <w:t>ố</w:t>
      </w:r>
      <w:proofErr w:type="spellEnd"/>
      <w:r w:rsidR="00E71683" w:rsidRPr="00C82EA2">
        <w:rPr>
          <w:color w:val="auto"/>
        </w:rPr>
        <w:t xml:space="preserve"> 317 Nguyễn Văn Linh, P.</w:t>
      </w:r>
      <w:r w:rsidR="00C82EA2" w:rsidRPr="00C82EA2">
        <w:rPr>
          <w:color w:val="auto"/>
        </w:rPr>
        <w:t xml:space="preserve"> </w:t>
      </w:r>
      <w:r w:rsidR="00E71683" w:rsidRPr="00C82EA2">
        <w:rPr>
          <w:color w:val="auto"/>
        </w:rPr>
        <w:t>An Khánh, Q.</w:t>
      </w:r>
      <w:r w:rsidR="00C82EA2" w:rsidRPr="00C82EA2">
        <w:rPr>
          <w:color w:val="auto"/>
        </w:rPr>
        <w:t xml:space="preserve"> </w:t>
      </w:r>
      <w:r w:rsidR="00E71683" w:rsidRPr="00C82EA2">
        <w:rPr>
          <w:color w:val="auto"/>
        </w:rPr>
        <w:t>Ninh Kiề</w:t>
      </w:r>
      <w:r w:rsidR="00EE056F" w:rsidRPr="00C82EA2">
        <w:rPr>
          <w:color w:val="auto"/>
        </w:rPr>
        <w:t>u, TP</w:t>
      </w:r>
      <w:r w:rsidR="00C82EA2" w:rsidRPr="00C82EA2">
        <w:rPr>
          <w:color w:val="auto"/>
        </w:rPr>
        <w:t xml:space="preserve">. </w:t>
      </w:r>
      <w:proofErr w:type="spellStart"/>
      <w:r w:rsidR="00EE056F" w:rsidRPr="00C82EA2">
        <w:rPr>
          <w:color w:val="auto"/>
        </w:rPr>
        <w:t>Cần</w:t>
      </w:r>
      <w:proofErr w:type="spellEnd"/>
      <w:r w:rsidR="00EE056F" w:rsidRPr="00C82EA2">
        <w:rPr>
          <w:color w:val="auto"/>
        </w:rPr>
        <w:t xml:space="preserve"> Thơ.</w:t>
      </w:r>
    </w:p>
    <w:p w14:paraId="1E595211" w14:textId="6B2EB4CC" w:rsidR="00AF593B" w:rsidRPr="00C82EA2" w:rsidRDefault="00AF593B" w:rsidP="00C82EA2">
      <w:pPr>
        <w:pStyle w:val="Default"/>
        <w:ind w:firstLine="720"/>
        <w:jc w:val="both"/>
        <w:rPr>
          <w:color w:val="auto"/>
        </w:rPr>
      </w:pPr>
      <w:r w:rsidRPr="00C82EA2">
        <w:rPr>
          <w:color w:val="auto"/>
        </w:rPr>
        <w:t xml:space="preserve">Trân </w:t>
      </w:r>
      <w:proofErr w:type="spellStart"/>
      <w:r w:rsidRPr="00C82EA2">
        <w:rPr>
          <w:color w:val="auto"/>
        </w:rPr>
        <w:t>trọng</w:t>
      </w:r>
      <w:proofErr w:type="spellEnd"/>
      <w:r w:rsidR="00C82EA2" w:rsidRPr="00C82EA2">
        <w:rPr>
          <w:color w:val="auto"/>
        </w:rPr>
        <w:t xml:space="preserve"> </w:t>
      </w:r>
      <w:proofErr w:type="spellStart"/>
      <w:r w:rsidR="00C82EA2" w:rsidRPr="00C82EA2">
        <w:rPr>
          <w:color w:val="auto"/>
        </w:rPr>
        <w:t>thông</w:t>
      </w:r>
      <w:proofErr w:type="spellEnd"/>
      <w:r w:rsidR="00C82EA2" w:rsidRPr="00C82EA2">
        <w:rPr>
          <w:color w:val="auto"/>
        </w:rPr>
        <w:t xml:space="preserve"> </w:t>
      </w:r>
      <w:proofErr w:type="spellStart"/>
      <w:r w:rsidR="00C82EA2" w:rsidRPr="00C82EA2">
        <w:rPr>
          <w:color w:val="auto"/>
        </w:rPr>
        <w:t>báo</w:t>
      </w:r>
      <w:proofErr w:type="spellEnd"/>
      <w:r w:rsidR="00C82EA2" w:rsidRPr="00C82EA2">
        <w:rPr>
          <w:color w:val="auto"/>
        </w:rPr>
        <w:t>.</w:t>
      </w:r>
    </w:p>
    <w:p w14:paraId="63AE0D19" w14:textId="77777777" w:rsidR="00E33758" w:rsidRPr="00C82EA2" w:rsidRDefault="00E33758" w:rsidP="00C82EA2">
      <w:pPr>
        <w:pStyle w:val="Default"/>
        <w:ind w:firstLine="720"/>
        <w:jc w:val="both"/>
        <w:rPr>
          <w:color w:val="auto"/>
        </w:rPr>
      </w:pPr>
    </w:p>
    <w:p w14:paraId="12F6F88B" w14:textId="4175EEB0" w:rsidR="00E33758" w:rsidRPr="00C82EA2" w:rsidRDefault="00E33758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2B120" w14:textId="5361F4A3" w:rsidR="00DB19BE" w:rsidRPr="00C82EA2" w:rsidRDefault="00DB19BE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2ED26" w14:textId="5580C623" w:rsidR="00DB19BE" w:rsidRPr="00C82EA2" w:rsidRDefault="00DB19BE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3E05F4" w14:textId="0E77484C" w:rsidR="00DB19BE" w:rsidRPr="00C82EA2" w:rsidRDefault="00DB19BE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1D393E" w14:textId="2929CAC1" w:rsidR="00DB19BE" w:rsidRPr="00C82EA2" w:rsidRDefault="00DB19BE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40FAD" w14:textId="0AEA3738" w:rsidR="00DB19BE" w:rsidRDefault="00DB19BE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E64FB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9684F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E5977E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7DCF8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92D03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692AD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100F3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0746B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A153C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7A33B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F89A7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0C0A0E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DE9414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01527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F604D" w14:textId="77777777" w:rsid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54076" w14:textId="77777777" w:rsidR="00C82EA2" w:rsidRPr="00C82EA2" w:rsidRDefault="00C82EA2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550AE0" w14:textId="77777777" w:rsidR="00DB19BE" w:rsidRPr="00C82EA2" w:rsidRDefault="00DB19BE" w:rsidP="00C82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9A3F2" w14:textId="77777777" w:rsidR="005E73BB" w:rsidRPr="00C82EA2" w:rsidRDefault="005E73BB" w:rsidP="00C82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A2">
        <w:rPr>
          <w:rFonts w:ascii="Times New Roman" w:hAnsi="Times New Roman" w:cs="Times New Roman"/>
          <w:b/>
          <w:sz w:val="24"/>
          <w:szCs w:val="24"/>
        </w:rPr>
        <w:t xml:space="preserve">BẢNG </w:t>
      </w:r>
      <w:r w:rsidR="00C86AEF" w:rsidRPr="00C82EA2">
        <w:rPr>
          <w:rFonts w:ascii="Times New Roman" w:hAnsi="Times New Roman" w:cs="Times New Roman"/>
          <w:b/>
          <w:sz w:val="24"/>
          <w:szCs w:val="24"/>
        </w:rPr>
        <w:t>BÁO</w:t>
      </w:r>
      <w:r w:rsidRPr="00C82EA2">
        <w:rPr>
          <w:rFonts w:ascii="Times New Roman" w:hAnsi="Times New Roman" w:cs="Times New Roman"/>
          <w:b/>
          <w:sz w:val="24"/>
          <w:szCs w:val="24"/>
        </w:rPr>
        <w:t xml:space="preserve"> GIÁ</w:t>
      </w:r>
    </w:p>
    <w:p w14:paraId="32033E47" w14:textId="77777777" w:rsidR="00EE056F" w:rsidRPr="00C82EA2" w:rsidRDefault="00EE056F" w:rsidP="00C8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E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Thông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254 /TB-HHTM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04/3/2024)</w:t>
      </w:r>
    </w:p>
    <w:p w14:paraId="4178E895" w14:textId="77777777" w:rsidR="005E73BB" w:rsidRPr="00C82EA2" w:rsidRDefault="005E73BB" w:rsidP="00C82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Thơ</w:t>
      </w:r>
    </w:p>
    <w:p w14:paraId="567F7E36" w14:textId="7B96E494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ty:</w:t>
      </w:r>
      <w:r w:rsidR="00C82EA2">
        <w:rPr>
          <w:rFonts w:ascii="Times New Roman" w:hAnsi="Times New Roman" w:cs="Times New Roman"/>
          <w:sz w:val="24"/>
          <w:szCs w:val="24"/>
        </w:rPr>
        <w:t xml:space="preserve"> </w:t>
      </w:r>
      <w:r w:rsidRPr="00C82EA2">
        <w:rPr>
          <w:rFonts w:ascii="Times New Roman" w:hAnsi="Times New Roman" w:cs="Times New Roman"/>
          <w:sz w:val="24"/>
          <w:szCs w:val="24"/>
        </w:rPr>
        <w:t>……….</w:t>
      </w:r>
    </w:p>
    <w:p w14:paraId="7419AE89" w14:textId="77777777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>: ……………</w:t>
      </w:r>
    </w:p>
    <w:p w14:paraId="1849C491" w14:textId="66CBE951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>:</w:t>
      </w:r>
      <w:r w:rsidR="00C82EA2">
        <w:rPr>
          <w:rFonts w:ascii="Times New Roman" w:hAnsi="Times New Roman" w:cs="Times New Roman"/>
          <w:sz w:val="24"/>
          <w:szCs w:val="24"/>
        </w:rPr>
        <w:t xml:space="preserve"> </w:t>
      </w:r>
      <w:r w:rsidRPr="00C82EA2">
        <w:rPr>
          <w:rFonts w:ascii="Times New Roman" w:hAnsi="Times New Roman" w:cs="Times New Roman"/>
          <w:sz w:val="24"/>
          <w:szCs w:val="24"/>
        </w:rPr>
        <w:t>………….</w:t>
      </w:r>
    </w:p>
    <w:p w14:paraId="6106BFD2" w14:textId="77777777" w:rsidR="00C51010" w:rsidRPr="00C82EA2" w:rsidRDefault="00C51010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>………….</w:t>
      </w:r>
    </w:p>
    <w:p w14:paraId="5AF9D0A0" w14:textId="77777777" w:rsidR="005E73BB" w:rsidRPr="00C82EA2" w:rsidRDefault="005E73BB" w:rsidP="00C8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mời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3C" w:rsidRPr="00C82EA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EE056F" w:rsidRPr="00C82EA2">
        <w:rPr>
          <w:rFonts w:ascii="Times New Roman" w:hAnsi="Times New Roman" w:cs="Times New Roman"/>
          <w:sz w:val="24"/>
          <w:szCs w:val="24"/>
        </w:rPr>
        <w:t xml:space="preserve"> 254</w:t>
      </w:r>
      <w:r w:rsidRPr="00C82EA2">
        <w:rPr>
          <w:rFonts w:ascii="Times New Roman" w:hAnsi="Times New Roman" w:cs="Times New Roman"/>
          <w:sz w:val="24"/>
          <w:szCs w:val="24"/>
        </w:rPr>
        <w:t xml:space="preserve">/TB-HHTM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r w:rsidR="00EE056F" w:rsidRPr="00C82EA2">
        <w:rPr>
          <w:rFonts w:ascii="Times New Roman" w:hAnsi="Times New Roman" w:cs="Times New Roman"/>
          <w:sz w:val="24"/>
          <w:szCs w:val="24"/>
        </w:rPr>
        <w:t>04 /3/2024</w:t>
      </w:r>
      <w:r w:rsidRPr="00C82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gởi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83C" w:rsidRPr="00C82EA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915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00"/>
        <w:gridCol w:w="1335"/>
        <w:gridCol w:w="3269"/>
        <w:gridCol w:w="1178"/>
        <w:gridCol w:w="1350"/>
        <w:gridCol w:w="1323"/>
      </w:tblGrid>
      <w:tr w:rsidR="00C82EA2" w:rsidRPr="00C82EA2" w14:paraId="08550CAA" w14:textId="77777777" w:rsidTr="00C82EA2">
        <w:tc>
          <w:tcPr>
            <w:tcW w:w="700" w:type="dxa"/>
          </w:tcPr>
          <w:p w14:paraId="3CC57533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DEEA7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335" w:type="dxa"/>
          </w:tcPr>
          <w:p w14:paraId="432987A9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63623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3269" w:type="dxa"/>
          </w:tcPr>
          <w:p w14:paraId="3F97AB17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B6B0C" w14:textId="77777777" w:rsidR="00AC780C" w:rsidRPr="00C82EA2" w:rsidRDefault="00613328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="00AC780C"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0111"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="000F0111"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0111"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178" w:type="dxa"/>
          </w:tcPr>
          <w:p w14:paraId="57966F18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0CD5A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350" w:type="dxa"/>
          </w:tcPr>
          <w:p w14:paraId="0842C32D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lon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, kg (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VAT)</w:t>
            </w:r>
          </w:p>
        </w:tc>
        <w:tc>
          <w:tcPr>
            <w:tcW w:w="1323" w:type="dxa"/>
          </w:tcPr>
          <w:p w14:paraId="044641C9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6647C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lượng</w:t>
            </w:r>
            <w:proofErr w:type="spellEnd"/>
          </w:p>
          <w:p w14:paraId="0B599FD3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dự</w:t>
            </w:r>
            <w:proofErr w:type="spellEnd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</w:p>
        </w:tc>
      </w:tr>
      <w:tr w:rsidR="00C82EA2" w:rsidRPr="00C82EA2" w14:paraId="5AB527D4" w14:textId="77777777" w:rsidTr="00C82EA2">
        <w:trPr>
          <w:trHeight w:val="2212"/>
        </w:trPr>
        <w:tc>
          <w:tcPr>
            <w:tcW w:w="700" w:type="dxa"/>
          </w:tcPr>
          <w:p w14:paraId="41D39346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CC5C323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(380gam) </w:t>
            </w:r>
          </w:p>
        </w:tc>
        <w:tc>
          <w:tcPr>
            <w:tcW w:w="3269" w:type="dxa"/>
          </w:tcPr>
          <w:p w14:paraId="79DC0654" w14:textId="77777777" w:rsidR="00C93E81" w:rsidRPr="00C82EA2" w:rsidRDefault="00646EDF" w:rsidP="00C82EA2">
            <w:pPr>
              <w:pStyle w:val="Default"/>
              <w:rPr>
                <w:color w:val="auto"/>
              </w:rPr>
            </w:pPr>
            <w:r w:rsidRPr="00C82EA2">
              <w:rPr>
                <w:b/>
                <w:bCs/>
                <w:color w:val="auto"/>
              </w:rPr>
              <w:t>-</w:t>
            </w:r>
            <w:r w:rsidR="00C93E81" w:rsidRPr="00C82EA2">
              <w:rPr>
                <w:b/>
                <w:bCs/>
                <w:color w:val="auto"/>
              </w:rPr>
              <w:t xml:space="preserve"> </w:t>
            </w:r>
            <w:proofErr w:type="spellStart"/>
            <w:r w:rsidR="00C93E81" w:rsidRPr="00C82EA2">
              <w:rPr>
                <w:bCs/>
                <w:color w:val="auto"/>
              </w:rPr>
              <w:t>Năng</w:t>
            </w:r>
            <w:proofErr w:type="spellEnd"/>
            <w:r w:rsidR="00C93E81" w:rsidRPr="00C82EA2">
              <w:rPr>
                <w:bCs/>
                <w:color w:val="auto"/>
              </w:rPr>
              <w:t xml:space="preserve"> </w:t>
            </w:r>
            <w:proofErr w:type="spellStart"/>
            <w:r w:rsidR="00C93E81" w:rsidRPr="00C82EA2">
              <w:rPr>
                <w:bCs/>
                <w:color w:val="auto"/>
              </w:rPr>
              <w:t>lượng</w:t>
            </w:r>
            <w:proofErr w:type="spellEnd"/>
            <w:r w:rsidR="00C93E81" w:rsidRPr="00C82EA2">
              <w:rPr>
                <w:bCs/>
                <w:color w:val="auto"/>
              </w:rPr>
              <w:t xml:space="preserve"> (kcal/100g)</w:t>
            </w:r>
            <w:r w:rsidR="00C93E81" w:rsidRPr="00C82EA2">
              <w:rPr>
                <w:b/>
                <w:bCs/>
                <w:color w:val="auto"/>
              </w:rPr>
              <w:t xml:space="preserve"> </w:t>
            </w:r>
            <w:r w:rsidR="00C93E81" w:rsidRPr="00C82EA2">
              <w:rPr>
                <w:color w:val="auto"/>
              </w:rPr>
              <w:t xml:space="preserve">≥ 300 </w:t>
            </w:r>
          </w:p>
          <w:p w14:paraId="08EBC505" w14:textId="77777777" w:rsidR="00C93E81" w:rsidRPr="00C82EA2" w:rsidRDefault="00C93E81" w:rsidP="00C82EA2">
            <w:pPr>
              <w:pStyle w:val="Default"/>
              <w:rPr>
                <w:color w:val="auto"/>
              </w:rPr>
            </w:pPr>
            <w:r w:rsidRPr="00C82EA2">
              <w:rPr>
                <w:color w:val="auto"/>
              </w:rPr>
              <w:t>-</w:t>
            </w:r>
            <w:r w:rsidR="002C6371" w:rsidRPr="00C82EA2">
              <w:rPr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Hàm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lượng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chất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béo</w:t>
            </w:r>
            <w:proofErr w:type="spellEnd"/>
            <w:r w:rsidRPr="00C82EA2">
              <w:rPr>
                <w:bCs/>
                <w:color w:val="auto"/>
              </w:rPr>
              <w:t xml:space="preserve"> (g/100g) </w:t>
            </w:r>
            <w:r w:rsidRPr="00C82EA2">
              <w:rPr>
                <w:color w:val="auto"/>
              </w:rPr>
              <w:t xml:space="preserve">≥ 10 </w:t>
            </w:r>
          </w:p>
          <w:p w14:paraId="57F21812" w14:textId="37C2A377" w:rsidR="00C93E81" w:rsidRPr="00C82EA2" w:rsidRDefault="00C93E81" w:rsidP="00C82EA2">
            <w:pPr>
              <w:pStyle w:val="Default"/>
              <w:rPr>
                <w:color w:val="auto"/>
              </w:rPr>
            </w:pPr>
            <w:r w:rsidRPr="00C82EA2">
              <w:rPr>
                <w:color w:val="auto"/>
              </w:rPr>
              <w:t xml:space="preserve">- </w:t>
            </w:r>
            <w:proofErr w:type="spellStart"/>
            <w:r w:rsidRPr="00C82EA2">
              <w:rPr>
                <w:bCs/>
                <w:color w:val="auto"/>
              </w:rPr>
              <w:t>Hàm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lượng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chất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đạm</w:t>
            </w:r>
            <w:proofErr w:type="spellEnd"/>
            <w:r w:rsidRPr="00C82EA2">
              <w:rPr>
                <w:bCs/>
                <w:color w:val="auto"/>
              </w:rPr>
              <w:t xml:space="preserve"> (g/100g) </w:t>
            </w:r>
            <w:r w:rsidRPr="00C82EA2">
              <w:rPr>
                <w:color w:val="auto"/>
              </w:rPr>
              <w:t xml:space="preserve">≥ 4 </w:t>
            </w:r>
          </w:p>
          <w:p w14:paraId="7D9260C6" w14:textId="77777777" w:rsidR="00C93E81" w:rsidRPr="00C82EA2" w:rsidRDefault="00C93E81" w:rsidP="00C82EA2">
            <w:pPr>
              <w:pStyle w:val="Default"/>
              <w:rPr>
                <w:color w:val="auto"/>
              </w:rPr>
            </w:pPr>
            <w:r w:rsidRPr="00C82EA2">
              <w:rPr>
                <w:bCs/>
                <w:color w:val="auto"/>
              </w:rPr>
              <w:t xml:space="preserve">- </w:t>
            </w:r>
            <w:proofErr w:type="spellStart"/>
            <w:r w:rsidRPr="00C82EA2">
              <w:rPr>
                <w:bCs/>
                <w:color w:val="auto"/>
              </w:rPr>
              <w:t>Hàm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lượng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hydrat</w:t>
            </w:r>
            <w:proofErr w:type="spellEnd"/>
            <w:r w:rsidRPr="00C82EA2">
              <w:rPr>
                <w:bCs/>
                <w:color w:val="auto"/>
              </w:rPr>
              <w:t xml:space="preserve"> </w:t>
            </w:r>
            <w:proofErr w:type="spellStart"/>
            <w:r w:rsidRPr="00C82EA2">
              <w:rPr>
                <w:bCs/>
                <w:color w:val="auto"/>
              </w:rPr>
              <w:t>cacbon</w:t>
            </w:r>
            <w:proofErr w:type="spellEnd"/>
            <w:r w:rsidRPr="00C82EA2">
              <w:rPr>
                <w:bCs/>
                <w:color w:val="auto"/>
              </w:rPr>
              <w:t xml:space="preserve"> (g/100g) </w:t>
            </w:r>
            <w:r w:rsidRPr="00C82EA2">
              <w:rPr>
                <w:color w:val="auto"/>
              </w:rPr>
              <w:t xml:space="preserve">≥ 45 </w:t>
            </w:r>
          </w:p>
          <w:p w14:paraId="73977DE5" w14:textId="77777777" w:rsidR="00AC780C" w:rsidRPr="00C82EA2" w:rsidRDefault="00AC780C" w:rsidP="00C8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5C59EAC" w14:textId="77777777" w:rsidR="00646EDF" w:rsidRPr="00C82EA2" w:rsidRDefault="00646EDF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F64A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</w:p>
        </w:tc>
        <w:tc>
          <w:tcPr>
            <w:tcW w:w="1350" w:type="dxa"/>
          </w:tcPr>
          <w:p w14:paraId="11494B81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3E24671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726.000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  <w:proofErr w:type="spellEnd"/>
          </w:p>
        </w:tc>
      </w:tr>
      <w:tr w:rsidR="00C82EA2" w:rsidRPr="00C82EA2" w14:paraId="3469F673" w14:textId="77777777" w:rsidTr="00C82EA2">
        <w:tc>
          <w:tcPr>
            <w:tcW w:w="700" w:type="dxa"/>
          </w:tcPr>
          <w:p w14:paraId="72C5D47E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2A75D5DE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111" w:rsidRPr="00C82EA2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="000F0111"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111" w:rsidRPr="00C82EA2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="000F0111" w:rsidRPr="00C82EA2">
              <w:rPr>
                <w:rFonts w:ascii="Times New Roman" w:hAnsi="Times New Roman" w:cs="Times New Roman"/>
                <w:sz w:val="24"/>
                <w:szCs w:val="24"/>
              </w:rPr>
              <w:t>, 1kg</w:t>
            </w:r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9" w:type="dxa"/>
          </w:tcPr>
          <w:p w14:paraId="059A754D" w14:textId="77777777" w:rsidR="00F77462" w:rsidRPr="00C82EA2" w:rsidRDefault="00F77462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C1AC" w14:textId="77777777" w:rsidR="00AC780C" w:rsidRPr="00C82EA2" w:rsidRDefault="00F77462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nylon</w:t>
            </w:r>
          </w:p>
        </w:tc>
        <w:tc>
          <w:tcPr>
            <w:tcW w:w="1178" w:type="dxa"/>
          </w:tcPr>
          <w:p w14:paraId="461CADE3" w14:textId="77777777" w:rsidR="00646EDF" w:rsidRPr="00C82EA2" w:rsidRDefault="00646EDF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C577" w14:textId="77777777" w:rsidR="00AC780C" w:rsidRPr="00C82EA2" w:rsidRDefault="00756957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C780C" w:rsidRPr="00C82EA2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  <w:proofErr w:type="spellEnd"/>
            <w:r w:rsidR="00FA4E1C" w:rsidRPr="00C82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A4E1C" w:rsidRPr="00C82EA2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="00AC780C"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3D6F4491" w14:textId="77777777" w:rsidR="00AC780C" w:rsidRPr="00C82EA2" w:rsidRDefault="00AC780C" w:rsidP="00C8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0A63C73" w14:textId="77777777" w:rsidR="00AC780C" w:rsidRPr="00C82EA2" w:rsidRDefault="00AC780C" w:rsidP="00C82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EA2">
              <w:rPr>
                <w:rFonts w:ascii="Times New Roman" w:hAnsi="Times New Roman" w:cs="Times New Roman"/>
                <w:sz w:val="24"/>
                <w:szCs w:val="24"/>
              </w:rPr>
              <w:t>154.500</w:t>
            </w:r>
            <w:r w:rsidR="0083392D" w:rsidRPr="00C8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111" w:rsidRPr="00C82EA2">
              <w:rPr>
                <w:rFonts w:ascii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="000F0111" w:rsidRPr="00C82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3392D" w:rsidRPr="00C82EA2">
              <w:rPr>
                <w:rFonts w:ascii="Times New Roman" w:hAnsi="Times New Roman" w:cs="Times New Roman"/>
                <w:sz w:val="24"/>
                <w:szCs w:val="24"/>
              </w:rPr>
              <w:t>bịch</w:t>
            </w:r>
            <w:proofErr w:type="spellEnd"/>
            <w:r w:rsidR="00FA4E1C" w:rsidRPr="00C82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A4E1C" w:rsidRPr="00C82EA2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</w:p>
        </w:tc>
      </w:tr>
    </w:tbl>
    <w:p w14:paraId="60205831" w14:textId="77777777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r w:rsidR="00AC544A" w:rsidRPr="00C82EA2">
        <w:rPr>
          <w:rFonts w:ascii="Times New Roman" w:hAnsi="Times New Roman" w:cs="Times New Roman"/>
          <w:sz w:val="24"/>
          <w:szCs w:val="24"/>
        </w:rPr>
        <w:t xml:space="preserve">VAT </w:t>
      </w:r>
      <w:proofErr w:type="spellStart"/>
      <w:r w:rsidR="00AC544A" w:rsidRPr="00C82EA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>.</w:t>
      </w:r>
    </w:p>
    <w:p w14:paraId="53E43567" w14:textId="77777777" w:rsidR="00EE056F" w:rsidRPr="00C82EA2" w:rsidRDefault="007A25C8" w:rsidP="00C8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227746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thiể</w:t>
      </w:r>
      <w:r w:rsidR="00EE056F" w:rsidRPr="00C82EA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E056F" w:rsidRPr="00C82EA2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227746" w:rsidRPr="00C82E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E056F" w:rsidRPr="00C82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56F" w:rsidRPr="00C82EA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EE056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56F" w:rsidRPr="00C82EA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EE056F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56F" w:rsidRPr="00C82EA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EE056F" w:rsidRPr="00C82EA2">
        <w:rPr>
          <w:rFonts w:ascii="Times New Roman" w:hAnsi="Times New Roman" w:cs="Times New Roman"/>
          <w:sz w:val="24"/>
          <w:szCs w:val="24"/>
        </w:rPr>
        <w:t xml:space="preserve"> 14/3/2024</w:t>
      </w:r>
    </w:p>
    <w:p w14:paraId="74E195F1" w14:textId="77777777" w:rsidR="00A85133" w:rsidRPr="00C82EA2" w:rsidRDefault="007A25C8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A2">
        <w:rPr>
          <w:rFonts w:ascii="Times New Roman" w:hAnsi="Times New Roman" w:cs="Times New Roman"/>
          <w:sz w:val="24"/>
          <w:szCs w:val="24"/>
        </w:rPr>
        <w:t xml:space="preserve">- </w:t>
      </w:r>
      <w:r w:rsidR="00A85133" w:rsidRPr="00C82EA2">
        <w:rPr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 w:rsidR="00A85133" w:rsidRPr="00C82EA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A85133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33" w:rsidRPr="00C82EA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A85133" w:rsidRPr="00C8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33" w:rsidRPr="00C82EA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A85133" w:rsidRPr="00C82EA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D4BBA" w:rsidRPr="00C82EA2">
        <w:rPr>
          <w:rFonts w:ascii="Times New Roman" w:hAnsi="Times New Roman" w:cs="Times New Roman"/>
          <w:sz w:val="24"/>
          <w:szCs w:val="24"/>
        </w:rPr>
        <w:t>….</w:t>
      </w:r>
    </w:p>
    <w:p w14:paraId="0D42437A" w14:textId="77777777" w:rsidR="002320F8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A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2235BCA" w14:textId="7FD39275" w:rsidR="005E73BB" w:rsidRPr="00C82EA2" w:rsidRDefault="00D42773" w:rsidP="00C82EA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2E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C82EA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hợp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pháp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cung</w:t>
      </w:r>
      <w:proofErr w:type="spellEnd"/>
      <w:r w:rsidRPr="00C82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</w:p>
    <w:p w14:paraId="61851E43" w14:textId="3CF48B66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Pr="00C82EA2">
        <w:rPr>
          <w:rFonts w:ascii="Times New Roman" w:hAnsi="Times New Roman" w:cs="Times New Roman"/>
          <w:b/>
          <w:sz w:val="24"/>
          <w:szCs w:val="24"/>
        </w:rPr>
        <w:tab/>
      </w:r>
      <w:r w:rsidR="00C82E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2EA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2EA2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C82EA2">
        <w:rPr>
          <w:rFonts w:ascii="Times New Roman" w:hAnsi="Times New Roman" w:cs="Times New Roman"/>
          <w:i/>
          <w:sz w:val="24"/>
          <w:szCs w:val="24"/>
        </w:rPr>
        <w:t>)</w:t>
      </w:r>
    </w:p>
    <w:p w14:paraId="4AE6CDED" w14:textId="77777777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A2">
        <w:rPr>
          <w:rFonts w:ascii="Times New Roman" w:hAnsi="Times New Roman" w:cs="Times New Roman"/>
          <w:sz w:val="24"/>
          <w:szCs w:val="24"/>
        </w:rPr>
        <w:tab/>
      </w:r>
      <w:r w:rsidRPr="00C82EA2">
        <w:rPr>
          <w:rFonts w:ascii="Times New Roman" w:hAnsi="Times New Roman" w:cs="Times New Roman"/>
          <w:sz w:val="24"/>
          <w:szCs w:val="24"/>
        </w:rPr>
        <w:tab/>
      </w:r>
    </w:p>
    <w:p w14:paraId="1376D1EB" w14:textId="77777777" w:rsidR="005E73BB" w:rsidRPr="00C82EA2" w:rsidRDefault="005E73BB" w:rsidP="00C8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3BB" w:rsidRPr="00C82EA2" w:rsidSect="00F05D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04F82"/>
    <w:multiLevelType w:val="hybridMultilevel"/>
    <w:tmpl w:val="19C26DE6"/>
    <w:lvl w:ilvl="0" w:tplc="17E86CBE">
      <w:start w:val="1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3B"/>
    <w:rsid w:val="0003508E"/>
    <w:rsid w:val="00045A2E"/>
    <w:rsid w:val="00056FAB"/>
    <w:rsid w:val="00064324"/>
    <w:rsid w:val="000701B9"/>
    <w:rsid w:val="00075CF3"/>
    <w:rsid w:val="00077C58"/>
    <w:rsid w:val="000E4BE3"/>
    <w:rsid w:val="000F0111"/>
    <w:rsid w:val="000F14CB"/>
    <w:rsid w:val="000F234E"/>
    <w:rsid w:val="000F2513"/>
    <w:rsid w:val="0011010F"/>
    <w:rsid w:val="00111FC7"/>
    <w:rsid w:val="001353C8"/>
    <w:rsid w:val="001379F5"/>
    <w:rsid w:val="001659A4"/>
    <w:rsid w:val="00180876"/>
    <w:rsid w:val="001A11B2"/>
    <w:rsid w:val="001C5FDD"/>
    <w:rsid w:val="00205DC5"/>
    <w:rsid w:val="00212BC0"/>
    <w:rsid w:val="00227746"/>
    <w:rsid w:val="002320F8"/>
    <w:rsid w:val="002476CE"/>
    <w:rsid w:val="00250560"/>
    <w:rsid w:val="00281BA1"/>
    <w:rsid w:val="002C1B01"/>
    <w:rsid w:val="002C6371"/>
    <w:rsid w:val="0033344F"/>
    <w:rsid w:val="003374A9"/>
    <w:rsid w:val="00344DF0"/>
    <w:rsid w:val="00345E38"/>
    <w:rsid w:val="003A60AE"/>
    <w:rsid w:val="003D05AA"/>
    <w:rsid w:val="003E07C8"/>
    <w:rsid w:val="00403F0B"/>
    <w:rsid w:val="00414038"/>
    <w:rsid w:val="004179C1"/>
    <w:rsid w:val="00433363"/>
    <w:rsid w:val="00433F33"/>
    <w:rsid w:val="0046287B"/>
    <w:rsid w:val="0048160F"/>
    <w:rsid w:val="004862EE"/>
    <w:rsid w:val="004D0C01"/>
    <w:rsid w:val="004F19A3"/>
    <w:rsid w:val="0051636F"/>
    <w:rsid w:val="005475EF"/>
    <w:rsid w:val="00555FA7"/>
    <w:rsid w:val="00581440"/>
    <w:rsid w:val="005C2A71"/>
    <w:rsid w:val="005D4BBA"/>
    <w:rsid w:val="005E73BB"/>
    <w:rsid w:val="00613328"/>
    <w:rsid w:val="00620A5B"/>
    <w:rsid w:val="00625461"/>
    <w:rsid w:val="00627F16"/>
    <w:rsid w:val="00646EDF"/>
    <w:rsid w:val="00652C53"/>
    <w:rsid w:val="006739DB"/>
    <w:rsid w:val="0067522E"/>
    <w:rsid w:val="00677498"/>
    <w:rsid w:val="006860D8"/>
    <w:rsid w:val="006C0C54"/>
    <w:rsid w:val="006D578A"/>
    <w:rsid w:val="006F0472"/>
    <w:rsid w:val="0070275D"/>
    <w:rsid w:val="00707DA2"/>
    <w:rsid w:val="00725062"/>
    <w:rsid w:val="00756957"/>
    <w:rsid w:val="00790CF5"/>
    <w:rsid w:val="007A25C8"/>
    <w:rsid w:val="007A761E"/>
    <w:rsid w:val="007B7FF6"/>
    <w:rsid w:val="007D2082"/>
    <w:rsid w:val="00807AC3"/>
    <w:rsid w:val="00830983"/>
    <w:rsid w:val="0083392D"/>
    <w:rsid w:val="00833EA3"/>
    <w:rsid w:val="00841337"/>
    <w:rsid w:val="00862C73"/>
    <w:rsid w:val="00874A32"/>
    <w:rsid w:val="0087757B"/>
    <w:rsid w:val="008846A1"/>
    <w:rsid w:val="00890CEB"/>
    <w:rsid w:val="00892A42"/>
    <w:rsid w:val="008E4B20"/>
    <w:rsid w:val="008F52C0"/>
    <w:rsid w:val="00901312"/>
    <w:rsid w:val="00920E85"/>
    <w:rsid w:val="009229F1"/>
    <w:rsid w:val="0092401D"/>
    <w:rsid w:val="009864B9"/>
    <w:rsid w:val="009C26B2"/>
    <w:rsid w:val="00A03206"/>
    <w:rsid w:val="00A43DFE"/>
    <w:rsid w:val="00A65DB0"/>
    <w:rsid w:val="00A85133"/>
    <w:rsid w:val="00A95608"/>
    <w:rsid w:val="00AA4949"/>
    <w:rsid w:val="00AB436D"/>
    <w:rsid w:val="00AB7857"/>
    <w:rsid w:val="00AC15D0"/>
    <w:rsid w:val="00AC544A"/>
    <w:rsid w:val="00AC780C"/>
    <w:rsid w:val="00AE0AF2"/>
    <w:rsid w:val="00AE5BF6"/>
    <w:rsid w:val="00AF593B"/>
    <w:rsid w:val="00B23CAC"/>
    <w:rsid w:val="00B42F62"/>
    <w:rsid w:val="00B51E54"/>
    <w:rsid w:val="00B6121E"/>
    <w:rsid w:val="00B77878"/>
    <w:rsid w:val="00B919F8"/>
    <w:rsid w:val="00B96A10"/>
    <w:rsid w:val="00BA0949"/>
    <w:rsid w:val="00BE5F01"/>
    <w:rsid w:val="00BF4F97"/>
    <w:rsid w:val="00BF5EDE"/>
    <w:rsid w:val="00C455A2"/>
    <w:rsid w:val="00C51010"/>
    <w:rsid w:val="00C55072"/>
    <w:rsid w:val="00C82EA2"/>
    <w:rsid w:val="00C86AEF"/>
    <w:rsid w:val="00C921E0"/>
    <w:rsid w:val="00C93E81"/>
    <w:rsid w:val="00C96352"/>
    <w:rsid w:val="00CD5F30"/>
    <w:rsid w:val="00D42773"/>
    <w:rsid w:val="00D73EBA"/>
    <w:rsid w:val="00D75664"/>
    <w:rsid w:val="00DA29A6"/>
    <w:rsid w:val="00DA2B8E"/>
    <w:rsid w:val="00DB19BE"/>
    <w:rsid w:val="00DB2F4D"/>
    <w:rsid w:val="00DF5392"/>
    <w:rsid w:val="00E33758"/>
    <w:rsid w:val="00E50E52"/>
    <w:rsid w:val="00E644D2"/>
    <w:rsid w:val="00E71683"/>
    <w:rsid w:val="00E94DB6"/>
    <w:rsid w:val="00EA1553"/>
    <w:rsid w:val="00ED22BB"/>
    <w:rsid w:val="00EE056F"/>
    <w:rsid w:val="00EE755F"/>
    <w:rsid w:val="00EE783C"/>
    <w:rsid w:val="00F05D64"/>
    <w:rsid w:val="00F314A3"/>
    <w:rsid w:val="00F3451F"/>
    <w:rsid w:val="00F50119"/>
    <w:rsid w:val="00F634E3"/>
    <w:rsid w:val="00F77462"/>
    <w:rsid w:val="00FA4E1C"/>
    <w:rsid w:val="00FB4187"/>
    <w:rsid w:val="00FE5290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B6CC"/>
  <w15:chartTrackingRefBased/>
  <w15:docId w15:val="{5E26C11E-E6F4-4039-82E3-A3A3B3E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VANTHU</dc:creator>
  <cp:keywords/>
  <dc:description/>
  <cp:lastModifiedBy>DANGDONG</cp:lastModifiedBy>
  <cp:revision>173</cp:revision>
  <cp:lastPrinted>2024-03-05T01:43:00Z</cp:lastPrinted>
  <dcterms:created xsi:type="dcterms:W3CDTF">2023-10-10T08:35:00Z</dcterms:created>
  <dcterms:modified xsi:type="dcterms:W3CDTF">2024-03-05T01:43:00Z</dcterms:modified>
</cp:coreProperties>
</file>