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1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83"/>
        <w:gridCol w:w="6237"/>
      </w:tblGrid>
      <w:tr w:rsidR="00CB002A" w:rsidRPr="00574EBD" w:rsidTr="00DF1A86">
        <w:trPr>
          <w:trHeight w:val="284"/>
        </w:trPr>
        <w:tc>
          <w:tcPr>
            <w:tcW w:w="4395" w:type="dxa"/>
            <w:vAlign w:val="center"/>
          </w:tcPr>
          <w:p w:rsidR="00CB002A" w:rsidRPr="00574EBD" w:rsidRDefault="00CB002A" w:rsidP="00635008">
            <w:pPr>
              <w:spacing w:after="0" w:line="240" w:lineRule="auto"/>
              <w:jc w:val="center"/>
              <w:rPr>
                <w:rFonts w:ascii="Times New Roman" w:hAnsi="Times New Roman" w:cs="Times New Roman"/>
                <w:b/>
                <w:sz w:val="26"/>
                <w:szCs w:val="26"/>
              </w:rPr>
            </w:pPr>
            <w:r w:rsidRPr="00574EBD">
              <w:rPr>
                <w:rFonts w:ascii="Times New Roman" w:hAnsi="Times New Roman" w:cs="Times New Roman"/>
                <w:b/>
                <w:sz w:val="26"/>
                <w:szCs w:val="26"/>
              </w:rPr>
              <w:t>SỞ Y TẾ TP. HỒ CHÍ MINH</w:t>
            </w:r>
          </w:p>
        </w:tc>
        <w:tc>
          <w:tcPr>
            <w:tcW w:w="283" w:type="dxa"/>
            <w:vAlign w:val="center"/>
          </w:tcPr>
          <w:p w:rsidR="00CB002A" w:rsidRPr="00574EBD" w:rsidRDefault="00CB002A" w:rsidP="00635008">
            <w:pPr>
              <w:spacing w:after="0" w:line="240" w:lineRule="auto"/>
              <w:jc w:val="center"/>
              <w:rPr>
                <w:rFonts w:ascii="Times New Roman" w:hAnsi="Times New Roman" w:cs="Times New Roman"/>
                <w:b/>
                <w:sz w:val="26"/>
                <w:szCs w:val="26"/>
              </w:rPr>
            </w:pPr>
          </w:p>
        </w:tc>
        <w:tc>
          <w:tcPr>
            <w:tcW w:w="6237" w:type="dxa"/>
            <w:vAlign w:val="center"/>
          </w:tcPr>
          <w:p w:rsidR="00CB002A" w:rsidRPr="00574EBD" w:rsidRDefault="00CB002A" w:rsidP="00635008">
            <w:pPr>
              <w:spacing w:after="0" w:line="240" w:lineRule="auto"/>
              <w:jc w:val="center"/>
              <w:rPr>
                <w:rFonts w:ascii="Times New Roman" w:hAnsi="Times New Roman" w:cs="Times New Roman"/>
                <w:b/>
                <w:sz w:val="24"/>
                <w:szCs w:val="24"/>
              </w:rPr>
            </w:pPr>
            <w:r w:rsidRPr="00574EBD">
              <w:rPr>
                <w:rFonts w:ascii="Times New Roman" w:hAnsi="Times New Roman" w:cs="Times New Roman"/>
                <w:b/>
                <w:sz w:val="24"/>
                <w:szCs w:val="24"/>
              </w:rPr>
              <w:t>CỘNG HÒA XÃ HỘI CHỦ NGHĨA VIỆT NAM</w:t>
            </w:r>
          </w:p>
        </w:tc>
      </w:tr>
      <w:tr w:rsidR="00CB002A" w:rsidRPr="00574EBD" w:rsidTr="00DF1A86">
        <w:trPr>
          <w:trHeight w:val="520"/>
        </w:trPr>
        <w:tc>
          <w:tcPr>
            <w:tcW w:w="4395" w:type="dxa"/>
            <w:vAlign w:val="center"/>
          </w:tcPr>
          <w:p w:rsidR="00CB002A" w:rsidRPr="00574EBD" w:rsidRDefault="00CB002A" w:rsidP="00635008">
            <w:pPr>
              <w:spacing w:after="0" w:line="240" w:lineRule="auto"/>
              <w:jc w:val="center"/>
              <w:rPr>
                <w:rFonts w:ascii="Times New Roman" w:hAnsi="Times New Roman" w:cs="Times New Roman"/>
                <w:b/>
                <w:sz w:val="26"/>
                <w:szCs w:val="26"/>
              </w:rPr>
            </w:pPr>
            <w:r w:rsidRPr="00574EBD">
              <w:rPr>
                <w:rFonts w:ascii="Times New Roman" w:hAnsi="Times New Roman" w:cs="Times New Roman"/>
                <w:noProof/>
                <w:sz w:val="26"/>
                <w:szCs w:val="26"/>
              </w:rPr>
              <mc:AlternateContent>
                <mc:Choice Requires="wps">
                  <w:drawing>
                    <wp:anchor distT="0" distB="0" distL="114300" distR="114300" simplePos="0" relativeHeight="251662336" behindDoc="0" locked="0" layoutInCell="1" allowOverlap="1" wp14:anchorId="5030ED15" wp14:editId="00041314">
                      <wp:simplePos x="0" y="0"/>
                      <wp:positionH relativeFrom="column">
                        <wp:posOffset>701040</wp:posOffset>
                      </wp:positionH>
                      <wp:positionV relativeFrom="paragraph">
                        <wp:posOffset>191135</wp:posOffset>
                      </wp:positionV>
                      <wp:extent cx="12382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238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2pt,15.05pt" to="152.7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" strokecolor="black [3040]"/>
                  </w:pict>
                </mc:Fallback>
              </mc:AlternateContent>
            </w:r>
            <w:r w:rsidRPr="00574EBD">
              <w:rPr>
                <w:rFonts w:ascii="Times New Roman" w:hAnsi="Times New Roman" w:cs="Times New Roman"/>
                <w:b/>
                <w:sz w:val="26"/>
                <w:szCs w:val="26"/>
              </w:rPr>
              <w:t>BỆNH VIỆN BÌNH DÂN</w:t>
            </w:r>
          </w:p>
        </w:tc>
        <w:tc>
          <w:tcPr>
            <w:tcW w:w="283" w:type="dxa"/>
            <w:vAlign w:val="center"/>
          </w:tcPr>
          <w:p w:rsidR="00CB002A" w:rsidRPr="00574EBD" w:rsidRDefault="00CB002A" w:rsidP="00635008">
            <w:pPr>
              <w:spacing w:after="0" w:line="240" w:lineRule="auto"/>
              <w:jc w:val="center"/>
              <w:rPr>
                <w:rFonts w:ascii="Times New Roman" w:hAnsi="Times New Roman" w:cs="Times New Roman"/>
                <w:b/>
                <w:sz w:val="26"/>
                <w:szCs w:val="26"/>
              </w:rPr>
            </w:pPr>
          </w:p>
        </w:tc>
        <w:tc>
          <w:tcPr>
            <w:tcW w:w="6237" w:type="dxa"/>
            <w:vAlign w:val="center"/>
          </w:tcPr>
          <w:p w:rsidR="00CB002A" w:rsidRPr="00574EBD" w:rsidRDefault="00CB002A" w:rsidP="00635008">
            <w:pPr>
              <w:spacing w:after="0" w:line="240" w:lineRule="auto"/>
              <w:jc w:val="center"/>
              <w:rPr>
                <w:rFonts w:ascii="Times New Roman" w:hAnsi="Times New Roman" w:cs="Times New Roman"/>
                <w:b/>
                <w:sz w:val="26"/>
                <w:szCs w:val="26"/>
              </w:rPr>
            </w:pPr>
            <w:r w:rsidRPr="00574EBD">
              <w:rPr>
                <w:rFonts w:ascii="Times New Roman" w:hAnsi="Times New Roman" w:cs="Times New Roman"/>
                <w:noProof/>
                <w:sz w:val="26"/>
                <w:szCs w:val="26"/>
              </w:rPr>
              <mc:AlternateContent>
                <mc:Choice Requires="wps">
                  <w:drawing>
                    <wp:anchor distT="0" distB="0" distL="114300" distR="114300" simplePos="0" relativeHeight="251665408" behindDoc="0" locked="0" layoutInCell="1" allowOverlap="1" wp14:anchorId="375C8E94" wp14:editId="74D692F7">
                      <wp:simplePos x="0" y="0"/>
                      <wp:positionH relativeFrom="column">
                        <wp:posOffset>893445</wp:posOffset>
                      </wp:positionH>
                      <wp:positionV relativeFrom="paragraph">
                        <wp:posOffset>198120</wp:posOffset>
                      </wp:positionV>
                      <wp:extent cx="20478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20478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35pt,15.6pt" to="231.6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" strokecolor="windowText" strokeweight=".5pt">
                      <v:stroke joinstyle="miter"/>
                    </v:line>
                  </w:pict>
                </mc:Fallback>
              </mc:AlternateContent>
            </w:r>
            <w:r w:rsidRPr="00574EBD">
              <w:rPr>
                <w:rFonts w:ascii="Times New Roman" w:hAnsi="Times New Roman" w:cs="Times New Roman"/>
                <w:b/>
                <w:sz w:val="26"/>
                <w:szCs w:val="26"/>
              </w:rPr>
              <w:t>Độc Lập -Tự Do -Hạnh Phúc</w:t>
            </w:r>
          </w:p>
        </w:tc>
      </w:tr>
      <w:tr w:rsidR="00CB002A" w:rsidRPr="00574EBD" w:rsidTr="00DF1A86">
        <w:trPr>
          <w:trHeight w:val="103"/>
        </w:trPr>
        <w:tc>
          <w:tcPr>
            <w:tcW w:w="4395" w:type="dxa"/>
          </w:tcPr>
          <w:p w:rsidR="00316579" w:rsidRPr="00574EBD" w:rsidRDefault="00316579" w:rsidP="00635008">
            <w:pPr>
              <w:spacing w:after="0" w:line="240" w:lineRule="auto"/>
              <w:jc w:val="center"/>
              <w:rPr>
                <w:rFonts w:ascii="Times New Roman" w:hAnsi="Times New Roman" w:cs="Times New Roman"/>
                <w:i/>
                <w:noProof/>
                <w:sz w:val="26"/>
                <w:szCs w:val="26"/>
              </w:rPr>
            </w:pPr>
          </w:p>
        </w:tc>
        <w:tc>
          <w:tcPr>
            <w:tcW w:w="283" w:type="dxa"/>
          </w:tcPr>
          <w:p w:rsidR="00CB002A" w:rsidRPr="00574EBD" w:rsidRDefault="00CB002A" w:rsidP="00635008">
            <w:pPr>
              <w:spacing w:after="0" w:line="240" w:lineRule="auto"/>
              <w:rPr>
                <w:rFonts w:ascii="Times New Roman" w:hAnsi="Times New Roman" w:cs="Times New Roman"/>
                <w:noProof/>
                <w:sz w:val="26"/>
                <w:szCs w:val="26"/>
              </w:rPr>
            </w:pPr>
          </w:p>
        </w:tc>
        <w:tc>
          <w:tcPr>
            <w:tcW w:w="6237" w:type="dxa"/>
          </w:tcPr>
          <w:p w:rsidR="00CB002A" w:rsidRPr="00574EBD" w:rsidRDefault="00CB002A" w:rsidP="00635008">
            <w:pPr>
              <w:spacing w:after="0" w:line="240" w:lineRule="auto"/>
              <w:jc w:val="right"/>
              <w:rPr>
                <w:rFonts w:ascii="Times New Roman" w:hAnsi="Times New Roman" w:cs="Times New Roman"/>
                <w:i/>
                <w:sz w:val="26"/>
                <w:szCs w:val="26"/>
              </w:rPr>
            </w:pPr>
            <w:r w:rsidRPr="00574EBD">
              <w:rPr>
                <w:rFonts w:ascii="Times New Roman" w:hAnsi="Times New Roman" w:cs="Times New Roman"/>
                <w:i/>
                <w:sz w:val="26"/>
                <w:szCs w:val="26"/>
              </w:rPr>
              <w:t>Thành ph</w:t>
            </w:r>
            <w:r w:rsidR="00E262AE">
              <w:rPr>
                <w:rFonts w:ascii="Times New Roman" w:hAnsi="Times New Roman" w:cs="Times New Roman"/>
                <w:i/>
                <w:sz w:val="26"/>
                <w:szCs w:val="26"/>
              </w:rPr>
              <w:t>ố</w:t>
            </w:r>
            <w:r w:rsidRPr="00574EBD">
              <w:rPr>
                <w:rFonts w:ascii="Times New Roman" w:hAnsi="Times New Roman" w:cs="Times New Roman"/>
                <w:i/>
                <w:sz w:val="26"/>
                <w:szCs w:val="26"/>
              </w:rPr>
              <w:t xml:space="preserve"> Hồ Chí Minh, ngày ….. tháng  ….. năm 2023</w:t>
            </w:r>
          </w:p>
        </w:tc>
      </w:tr>
    </w:tbl>
    <w:p w:rsidR="00316579" w:rsidRPr="00316579" w:rsidRDefault="00316579" w:rsidP="00CB002A">
      <w:pPr>
        <w:spacing w:after="0" w:line="360" w:lineRule="auto"/>
        <w:jc w:val="center"/>
        <w:rPr>
          <w:rFonts w:ascii="Times New Roman" w:hAnsi="Times New Roman" w:cs="Times New Roman"/>
          <w:b/>
          <w:sz w:val="12"/>
          <w:szCs w:val="26"/>
        </w:rPr>
      </w:pPr>
    </w:p>
    <w:p w:rsidR="008161B3" w:rsidRPr="00635008" w:rsidRDefault="008161B3" w:rsidP="00CB002A">
      <w:pPr>
        <w:spacing w:after="0" w:line="360" w:lineRule="auto"/>
        <w:jc w:val="center"/>
        <w:rPr>
          <w:rFonts w:ascii="Times New Roman" w:hAnsi="Times New Roman" w:cs="Times New Roman"/>
          <w:b/>
          <w:sz w:val="14"/>
          <w:szCs w:val="26"/>
        </w:rPr>
      </w:pPr>
    </w:p>
    <w:p w:rsidR="00852FF1" w:rsidRDefault="00CB002A" w:rsidP="00CB002A">
      <w:pPr>
        <w:spacing w:after="0" w:line="360" w:lineRule="auto"/>
        <w:jc w:val="center"/>
        <w:rPr>
          <w:rFonts w:ascii="Times New Roman" w:hAnsi="Times New Roman" w:cs="Times New Roman"/>
          <w:b/>
          <w:sz w:val="32"/>
          <w:szCs w:val="26"/>
        </w:rPr>
      </w:pPr>
      <w:r w:rsidRPr="00574EBD">
        <w:rPr>
          <w:rFonts w:ascii="Times New Roman" w:hAnsi="Times New Roman" w:cs="Times New Roman"/>
          <w:b/>
          <w:sz w:val="32"/>
          <w:szCs w:val="26"/>
        </w:rPr>
        <w:t>YÊU CẦU BÁO GIÁ</w:t>
      </w:r>
    </w:p>
    <w:p w:rsidR="00D2485E" w:rsidRDefault="00D2485E" w:rsidP="00CB002A">
      <w:pPr>
        <w:spacing w:after="0" w:line="360" w:lineRule="auto"/>
        <w:jc w:val="center"/>
        <w:rPr>
          <w:rFonts w:ascii="Times New Roman" w:hAnsi="Times New Roman" w:cs="Times New Roman"/>
          <w:i/>
          <w:sz w:val="26"/>
          <w:szCs w:val="26"/>
        </w:rPr>
      </w:pPr>
      <w:r w:rsidRPr="00D2485E">
        <w:rPr>
          <w:rFonts w:ascii="Times New Roman" w:hAnsi="Times New Roman" w:cs="Times New Roman"/>
          <w:i/>
          <w:sz w:val="26"/>
          <w:szCs w:val="26"/>
        </w:rPr>
        <w:t>(Về việ</w:t>
      </w:r>
      <w:r w:rsidR="00094BDF">
        <w:rPr>
          <w:rFonts w:ascii="Times New Roman" w:hAnsi="Times New Roman" w:cs="Times New Roman"/>
          <w:i/>
          <w:sz w:val="26"/>
          <w:szCs w:val="26"/>
        </w:rPr>
        <w:t>c báo giá mua sắm Trang thiết bị y tế năm 2023</w:t>
      </w:r>
      <w:r w:rsidRPr="00D2485E">
        <w:rPr>
          <w:rFonts w:ascii="Times New Roman" w:hAnsi="Times New Roman" w:cs="Times New Roman"/>
          <w:i/>
          <w:sz w:val="26"/>
          <w:szCs w:val="26"/>
        </w:rPr>
        <w:t>)</w:t>
      </w:r>
    </w:p>
    <w:p w:rsidR="00BD26A5" w:rsidRPr="00635008" w:rsidRDefault="00BD26A5" w:rsidP="00CB002A">
      <w:pPr>
        <w:spacing w:after="0" w:line="360" w:lineRule="auto"/>
        <w:jc w:val="center"/>
        <w:rPr>
          <w:rFonts w:ascii="Times New Roman" w:hAnsi="Times New Roman" w:cs="Times New Roman"/>
          <w:i/>
          <w:sz w:val="20"/>
          <w:szCs w:val="26"/>
        </w:rPr>
      </w:pPr>
    </w:p>
    <w:p w:rsidR="00CB002A" w:rsidRDefault="00CB002A" w:rsidP="00CB002A">
      <w:pPr>
        <w:spacing w:after="0" w:line="360" w:lineRule="auto"/>
        <w:jc w:val="center"/>
        <w:rPr>
          <w:rFonts w:ascii="Times New Roman" w:hAnsi="Times New Roman" w:cs="Times New Roman"/>
          <w:b/>
          <w:sz w:val="28"/>
          <w:szCs w:val="28"/>
        </w:rPr>
      </w:pPr>
      <w:r w:rsidRPr="00574EBD">
        <w:rPr>
          <w:rFonts w:ascii="Times New Roman" w:hAnsi="Times New Roman" w:cs="Times New Roman"/>
          <w:b/>
          <w:sz w:val="28"/>
          <w:szCs w:val="28"/>
        </w:rPr>
        <w:t>Kính gửi: Các nhà cung cấp dịch vụ tại Việt Nam</w:t>
      </w:r>
    </w:p>
    <w:p w:rsidR="00AF527E" w:rsidRPr="00BD26A5" w:rsidRDefault="00AF527E" w:rsidP="00CB002A">
      <w:pPr>
        <w:spacing w:after="0" w:line="360" w:lineRule="auto"/>
        <w:jc w:val="center"/>
        <w:rPr>
          <w:rFonts w:ascii="Times New Roman" w:hAnsi="Times New Roman" w:cs="Times New Roman"/>
          <w:b/>
          <w:sz w:val="2"/>
          <w:szCs w:val="28"/>
        </w:rPr>
      </w:pPr>
    </w:p>
    <w:p w:rsidR="00CB002A" w:rsidRPr="00094BDF" w:rsidRDefault="00CB002A" w:rsidP="00037FBB">
      <w:pPr>
        <w:spacing w:after="0" w:line="360" w:lineRule="auto"/>
        <w:ind w:firstLine="720"/>
        <w:jc w:val="both"/>
        <w:rPr>
          <w:rFonts w:ascii="Times New Roman" w:hAnsi="Times New Roman" w:cs="Times New Roman"/>
          <w:sz w:val="26"/>
          <w:szCs w:val="26"/>
        </w:rPr>
      </w:pPr>
      <w:r w:rsidRPr="00574EBD">
        <w:rPr>
          <w:rFonts w:ascii="Times New Roman" w:hAnsi="Times New Roman" w:cs="Times New Roman"/>
          <w:sz w:val="26"/>
          <w:szCs w:val="26"/>
        </w:rPr>
        <w:t xml:space="preserve">Bệnh viện Bình Dân có nhu cầu tiếp nhận báo giá để tham khảo, xây dựng giá gói thầu, làm cơ sở tổ chức lựa chọn nhà thầu cho gói thầu </w:t>
      </w:r>
      <w:r w:rsidR="00094BDF" w:rsidRPr="00094BDF">
        <w:rPr>
          <w:rFonts w:ascii="Times New Roman" w:hAnsi="Times New Roman" w:cs="Times New Roman"/>
          <w:sz w:val="26"/>
          <w:szCs w:val="26"/>
        </w:rPr>
        <w:t>mua sắm Trang thiết bị y tế năm 2023</w:t>
      </w:r>
      <w:r w:rsidRPr="00094BDF">
        <w:rPr>
          <w:rFonts w:ascii="Times New Roman" w:hAnsi="Times New Roman" w:cs="Times New Roman"/>
          <w:sz w:val="26"/>
          <w:szCs w:val="26"/>
        </w:rPr>
        <w:t xml:space="preserve"> với nội dung cụ thể như sau:</w:t>
      </w:r>
    </w:p>
    <w:p w:rsidR="00CB002A" w:rsidRPr="00574EBD" w:rsidRDefault="00CB002A" w:rsidP="00574EBD">
      <w:pPr>
        <w:pStyle w:val="ListParagraph"/>
        <w:numPr>
          <w:ilvl w:val="0"/>
          <w:numId w:val="1"/>
        </w:numPr>
        <w:spacing w:after="0" w:line="360" w:lineRule="auto"/>
        <w:ind w:left="567" w:hanging="207"/>
        <w:jc w:val="both"/>
        <w:rPr>
          <w:rFonts w:ascii="Times New Roman" w:hAnsi="Times New Roman" w:cs="Times New Roman"/>
          <w:b/>
          <w:sz w:val="26"/>
          <w:szCs w:val="26"/>
        </w:rPr>
      </w:pPr>
      <w:r w:rsidRPr="00574EBD">
        <w:rPr>
          <w:rFonts w:ascii="Times New Roman" w:hAnsi="Times New Roman" w:cs="Times New Roman"/>
          <w:b/>
          <w:sz w:val="26"/>
          <w:szCs w:val="26"/>
        </w:rPr>
        <w:t>Thông tin của đơn vị yêu cầ</w:t>
      </w:r>
      <w:r w:rsidR="00B54B03" w:rsidRPr="00574EBD">
        <w:rPr>
          <w:rFonts w:ascii="Times New Roman" w:hAnsi="Times New Roman" w:cs="Times New Roman"/>
          <w:b/>
          <w:sz w:val="26"/>
          <w:szCs w:val="26"/>
        </w:rPr>
        <w:t>u báo giá</w:t>
      </w:r>
    </w:p>
    <w:p w:rsidR="00CB002A" w:rsidRPr="00574EBD" w:rsidRDefault="0082518C" w:rsidP="00574EBD">
      <w:pPr>
        <w:pStyle w:val="ListParagraph"/>
        <w:numPr>
          <w:ilvl w:val="0"/>
          <w:numId w:val="2"/>
        </w:numPr>
        <w:tabs>
          <w:tab w:val="left" w:pos="851"/>
        </w:tabs>
        <w:spacing w:after="0" w:line="360" w:lineRule="auto"/>
        <w:ind w:left="0" w:firstLine="567"/>
        <w:jc w:val="both"/>
        <w:rPr>
          <w:rFonts w:ascii="Times New Roman" w:hAnsi="Times New Roman" w:cs="Times New Roman"/>
          <w:sz w:val="26"/>
          <w:szCs w:val="26"/>
        </w:rPr>
      </w:pPr>
      <w:r w:rsidRPr="00574EBD">
        <w:rPr>
          <w:rFonts w:ascii="Times New Roman" w:hAnsi="Times New Roman" w:cs="Times New Roman"/>
          <w:sz w:val="26"/>
          <w:szCs w:val="26"/>
        </w:rPr>
        <w:t>Đơn vị yêu cầu báo giá: Bệnh viện Bình Dân</w:t>
      </w:r>
    </w:p>
    <w:p w:rsidR="0082518C" w:rsidRPr="00574EBD" w:rsidRDefault="0082518C" w:rsidP="00574EBD">
      <w:pPr>
        <w:pStyle w:val="ListParagraph"/>
        <w:numPr>
          <w:ilvl w:val="0"/>
          <w:numId w:val="2"/>
        </w:numPr>
        <w:tabs>
          <w:tab w:val="left" w:pos="851"/>
        </w:tabs>
        <w:spacing w:after="0" w:line="360" w:lineRule="auto"/>
        <w:ind w:left="0" w:firstLine="567"/>
        <w:jc w:val="both"/>
        <w:rPr>
          <w:rFonts w:ascii="Times New Roman" w:hAnsi="Times New Roman" w:cs="Times New Roman"/>
          <w:b/>
          <w:sz w:val="26"/>
          <w:szCs w:val="26"/>
        </w:rPr>
      </w:pPr>
      <w:r w:rsidRPr="00574EBD">
        <w:rPr>
          <w:rFonts w:ascii="Times New Roman" w:hAnsi="Times New Roman" w:cs="Times New Roman"/>
          <w:sz w:val="26"/>
          <w:szCs w:val="26"/>
        </w:rPr>
        <w:t>Thông tin liên hệ của người chịu trách nhiệm tiếp nhận báo giá: K</w:t>
      </w:r>
      <w:r w:rsidR="00D2485E">
        <w:rPr>
          <w:rFonts w:ascii="Times New Roman" w:hAnsi="Times New Roman" w:cs="Times New Roman"/>
          <w:sz w:val="26"/>
          <w:szCs w:val="26"/>
        </w:rPr>
        <w:t>S</w:t>
      </w:r>
      <w:r w:rsidRPr="00574EBD">
        <w:rPr>
          <w:rFonts w:ascii="Times New Roman" w:hAnsi="Times New Roman" w:cs="Times New Roman"/>
          <w:sz w:val="26"/>
          <w:szCs w:val="26"/>
        </w:rPr>
        <w:t>. Tiết Hả</w:t>
      </w:r>
      <w:r w:rsidR="00D2485E">
        <w:rPr>
          <w:rFonts w:ascii="Times New Roman" w:hAnsi="Times New Roman" w:cs="Times New Roman"/>
          <w:sz w:val="26"/>
          <w:szCs w:val="26"/>
        </w:rPr>
        <w:t>i Thanh</w:t>
      </w:r>
      <w:r w:rsidRPr="00574EBD">
        <w:rPr>
          <w:rFonts w:ascii="Times New Roman" w:hAnsi="Times New Roman" w:cs="Times New Roman"/>
          <w:sz w:val="26"/>
          <w:szCs w:val="26"/>
        </w:rPr>
        <w:t xml:space="preserve">. Điện thoại nội bộ: (0283).832.7714. Email: </w:t>
      </w:r>
      <w:hyperlink r:id="rId7" w:history="1">
        <w:r w:rsidRPr="00574EBD">
          <w:rPr>
            <w:rFonts w:ascii="Times New Roman" w:hAnsi="Times New Roman" w:cs="Times New Roman"/>
            <w:i/>
            <w:sz w:val="26"/>
            <w:szCs w:val="26"/>
          </w:rPr>
          <w:t>p.vttbyt.bvbd@gmail.com</w:t>
        </w:r>
      </w:hyperlink>
      <w:r w:rsidRPr="00574EBD">
        <w:rPr>
          <w:rFonts w:ascii="Times New Roman" w:hAnsi="Times New Roman" w:cs="Times New Roman"/>
          <w:i/>
          <w:sz w:val="26"/>
          <w:szCs w:val="26"/>
        </w:rPr>
        <w:t>.</w:t>
      </w:r>
    </w:p>
    <w:p w:rsidR="0082518C" w:rsidRPr="00574EBD" w:rsidRDefault="0082518C" w:rsidP="00574EBD">
      <w:pPr>
        <w:pStyle w:val="ListParagraph"/>
        <w:numPr>
          <w:ilvl w:val="0"/>
          <w:numId w:val="2"/>
        </w:numPr>
        <w:tabs>
          <w:tab w:val="left" w:pos="851"/>
        </w:tabs>
        <w:spacing w:after="0" w:line="360" w:lineRule="auto"/>
        <w:ind w:left="0" w:firstLine="567"/>
        <w:jc w:val="both"/>
        <w:rPr>
          <w:rFonts w:ascii="Times New Roman" w:hAnsi="Times New Roman" w:cs="Times New Roman"/>
          <w:b/>
          <w:sz w:val="26"/>
          <w:szCs w:val="26"/>
        </w:rPr>
      </w:pPr>
      <w:r w:rsidRPr="00574EBD">
        <w:rPr>
          <w:rFonts w:ascii="Times New Roman" w:hAnsi="Times New Roman" w:cs="Times New Roman"/>
          <w:sz w:val="26"/>
          <w:szCs w:val="26"/>
        </w:rPr>
        <w:t xml:space="preserve">Cách thức tiếp nhận báo giá: </w:t>
      </w:r>
    </w:p>
    <w:p w:rsidR="0082518C" w:rsidRPr="00A3109F" w:rsidRDefault="0082518C" w:rsidP="00A3109F">
      <w:pPr>
        <w:pStyle w:val="ListParagraph"/>
        <w:numPr>
          <w:ilvl w:val="0"/>
          <w:numId w:val="4"/>
        </w:numPr>
        <w:tabs>
          <w:tab w:val="left" w:pos="851"/>
          <w:tab w:val="left" w:pos="1134"/>
        </w:tabs>
        <w:spacing w:after="0" w:line="360" w:lineRule="auto"/>
        <w:ind w:left="0" w:firstLine="851"/>
        <w:jc w:val="both"/>
        <w:rPr>
          <w:rFonts w:ascii="Times New Roman" w:hAnsi="Times New Roman" w:cs="Times New Roman"/>
          <w:sz w:val="26"/>
          <w:szCs w:val="26"/>
        </w:rPr>
      </w:pPr>
      <w:r w:rsidRPr="00574EBD">
        <w:rPr>
          <w:rFonts w:ascii="Times New Roman" w:hAnsi="Times New Roman" w:cs="Times New Roman"/>
          <w:sz w:val="26"/>
          <w:szCs w:val="26"/>
        </w:rPr>
        <w:t xml:space="preserve">Nhận trực tiếp tại địa chỉ: </w:t>
      </w:r>
      <w:r w:rsidR="00932B8F">
        <w:rPr>
          <w:rFonts w:ascii="Times New Roman" w:hAnsi="Times New Roman" w:cs="Times New Roman"/>
          <w:sz w:val="26"/>
          <w:szCs w:val="26"/>
        </w:rPr>
        <w:t>P</w:t>
      </w:r>
      <w:r w:rsidRPr="00574EBD">
        <w:rPr>
          <w:rFonts w:ascii="Times New Roman" w:hAnsi="Times New Roman" w:cs="Times New Roman"/>
          <w:sz w:val="26"/>
          <w:szCs w:val="26"/>
        </w:rPr>
        <w:t>hòng Vật tư thiết bị y tế - Bệnh việ</w:t>
      </w:r>
      <w:r w:rsidR="00B86A3D">
        <w:rPr>
          <w:rFonts w:ascii="Times New Roman" w:hAnsi="Times New Roman" w:cs="Times New Roman"/>
          <w:sz w:val="26"/>
          <w:szCs w:val="26"/>
        </w:rPr>
        <w:t xml:space="preserve">n Bình Dân; </w:t>
      </w:r>
      <w:r w:rsidR="00A3109F">
        <w:rPr>
          <w:rFonts w:ascii="Times New Roman" w:hAnsi="Times New Roman" w:cs="Times New Roman"/>
          <w:sz w:val="26"/>
          <w:szCs w:val="26"/>
        </w:rPr>
        <w:t xml:space="preserve">       </w:t>
      </w:r>
      <w:r w:rsidRPr="00A3109F">
        <w:rPr>
          <w:rFonts w:ascii="Times New Roman" w:hAnsi="Times New Roman" w:cs="Times New Roman"/>
          <w:sz w:val="26"/>
          <w:szCs w:val="26"/>
        </w:rPr>
        <w:t xml:space="preserve">Địa chỉ: </w:t>
      </w:r>
      <w:r w:rsidR="00EB70BB" w:rsidRPr="00A3109F">
        <w:rPr>
          <w:rFonts w:ascii="Times New Roman" w:hAnsi="Times New Roman" w:cs="Times New Roman"/>
          <w:sz w:val="26"/>
          <w:szCs w:val="26"/>
        </w:rPr>
        <w:t xml:space="preserve">Số 371, </w:t>
      </w:r>
      <w:r w:rsidR="00094BDF" w:rsidRPr="00A3109F">
        <w:rPr>
          <w:rFonts w:ascii="Times New Roman" w:hAnsi="Times New Roman" w:cs="Times New Roman"/>
          <w:sz w:val="26"/>
          <w:szCs w:val="26"/>
        </w:rPr>
        <w:t>Đ</w:t>
      </w:r>
      <w:r w:rsidRPr="00A3109F">
        <w:rPr>
          <w:rFonts w:ascii="Times New Roman" w:hAnsi="Times New Roman" w:cs="Times New Roman"/>
          <w:sz w:val="26"/>
          <w:szCs w:val="26"/>
        </w:rPr>
        <w:t xml:space="preserve">ường Điện Biên Phủ, </w:t>
      </w:r>
      <w:r w:rsidR="00094BDF" w:rsidRPr="00A3109F">
        <w:rPr>
          <w:rFonts w:ascii="Times New Roman" w:hAnsi="Times New Roman" w:cs="Times New Roman"/>
          <w:sz w:val="26"/>
          <w:szCs w:val="26"/>
        </w:rPr>
        <w:t>P</w:t>
      </w:r>
      <w:r w:rsidRPr="00A3109F">
        <w:rPr>
          <w:rFonts w:ascii="Times New Roman" w:hAnsi="Times New Roman" w:cs="Times New Roman"/>
          <w:sz w:val="26"/>
          <w:szCs w:val="26"/>
        </w:rPr>
        <w:t xml:space="preserve">hường 4, </w:t>
      </w:r>
      <w:r w:rsidR="00094BDF" w:rsidRPr="00A3109F">
        <w:rPr>
          <w:rFonts w:ascii="Times New Roman" w:hAnsi="Times New Roman" w:cs="Times New Roman"/>
          <w:sz w:val="26"/>
          <w:szCs w:val="26"/>
        </w:rPr>
        <w:t>Q</w:t>
      </w:r>
      <w:r w:rsidRPr="00A3109F">
        <w:rPr>
          <w:rFonts w:ascii="Times New Roman" w:hAnsi="Times New Roman" w:cs="Times New Roman"/>
          <w:sz w:val="26"/>
          <w:szCs w:val="26"/>
        </w:rPr>
        <w:t xml:space="preserve">uận 3, </w:t>
      </w:r>
      <w:r w:rsidR="00471DE0" w:rsidRPr="00A3109F">
        <w:rPr>
          <w:rFonts w:ascii="Times New Roman" w:hAnsi="Times New Roman" w:cs="Times New Roman"/>
          <w:sz w:val="26"/>
          <w:szCs w:val="26"/>
        </w:rPr>
        <w:t>thành phố</w:t>
      </w:r>
      <w:r w:rsidRPr="00A3109F">
        <w:rPr>
          <w:rFonts w:ascii="Times New Roman" w:hAnsi="Times New Roman" w:cs="Times New Roman"/>
          <w:sz w:val="26"/>
          <w:szCs w:val="26"/>
        </w:rPr>
        <w:t xml:space="preserve"> Hồ Chí Minh.</w:t>
      </w:r>
    </w:p>
    <w:p w:rsidR="0082518C" w:rsidRPr="00574EBD" w:rsidRDefault="0082518C" w:rsidP="00574EBD">
      <w:pPr>
        <w:pStyle w:val="ListParagraph"/>
        <w:numPr>
          <w:ilvl w:val="0"/>
          <w:numId w:val="4"/>
        </w:numPr>
        <w:tabs>
          <w:tab w:val="left" w:pos="851"/>
          <w:tab w:val="left" w:pos="1134"/>
        </w:tabs>
        <w:spacing w:after="0" w:line="360" w:lineRule="auto"/>
        <w:ind w:left="0" w:firstLine="851"/>
        <w:jc w:val="both"/>
        <w:rPr>
          <w:rFonts w:ascii="Times New Roman" w:hAnsi="Times New Roman" w:cs="Times New Roman"/>
          <w:sz w:val="26"/>
          <w:szCs w:val="26"/>
        </w:rPr>
      </w:pPr>
      <w:r w:rsidRPr="00574EBD">
        <w:rPr>
          <w:rFonts w:ascii="Times New Roman" w:hAnsi="Times New Roman" w:cs="Times New Roman"/>
          <w:sz w:val="26"/>
          <w:szCs w:val="26"/>
        </w:rPr>
        <w:t>Nhậ</w:t>
      </w:r>
      <w:r w:rsidR="001814CC">
        <w:rPr>
          <w:rFonts w:ascii="Times New Roman" w:hAnsi="Times New Roman" w:cs="Times New Roman"/>
          <w:sz w:val="26"/>
          <w:szCs w:val="26"/>
        </w:rPr>
        <w:t>n qua Email</w:t>
      </w:r>
      <w:r w:rsidRPr="00574EBD">
        <w:rPr>
          <w:rFonts w:ascii="Times New Roman" w:hAnsi="Times New Roman" w:cs="Times New Roman"/>
          <w:sz w:val="26"/>
          <w:szCs w:val="26"/>
        </w:rPr>
        <w:t xml:space="preserve">: </w:t>
      </w:r>
      <w:r w:rsidR="00932B8F">
        <w:rPr>
          <w:rFonts w:ascii="Times New Roman" w:hAnsi="Times New Roman" w:cs="Times New Roman"/>
          <w:sz w:val="26"/>
          <w:szCs w:val="26"/>
        </w:rPr>
        <w:t xml:space="preserve">Quý Công ty/Đơn vị cung cấp gửi file excel và bản scan báo giá đóng dấu theo mẫu đính kèm đến email: </w:t>
      </w:r>
      <w:hyperlink r:id="rId8" w:history="1">
        <w:r w:rsidRPr="00574EBD">
          <w:rPr>
            <w:rFonts w:ascii="Times New Roman" w:hAnsi="Times New Roman" w:cs="Times New Roman"/>
            <w:i/>
            <w:sz w:val="26"/>
            <w:szCs w:val="26"/>
          </w:rPr>
          <w:t>p.vttbyt.bvbd@gmail.com</w:t>
        </w:r>
      </w:hyperlink>
      <w:r w:rsidRPr="00574EBD">
        <w:rPr>
          <w:rFonts w:ascii="Times New Roman" w:hAnsi="Times New Roman" w:cs="Times New Roman"/>
          <w:i/>
          <w:sz w:val="26"/>
          <w:szCs w:val="26"/>
        </w:rPr>
        <w:t>.</w:t>
      </w:r>
    </w:p>
    <w:p w:rsidR="0082518C" w:rsidRPr="00574EBD" w:rsidRDefault="0082518C" w:rsidP="00574EBD">
      <w:pPr>
        <w:pStyle w:val="ListParagraph"/>
        <w:numPr>
          <w:ilvl w:val="0"/>
          <w:numId w:val="4"/>
        </w:numPr>
        <w:tabs>
          <w:tab w:val="left" w:pos="851"/>
          <w:tab w:val="left" w:pos="1134"/>
        </w:tabs>
        <w:spacing w:after="0" w:line="360" w:lineRule="auto"/>
        <w:ind w:left="0" w:firstLine="851"/>
        <w:jc w:val="both"/>
        <w:rPr>
          <w:rFonts w:ascii="Times New Roman" w:hAnsi="Times New Roman" w:cs="Times New Roman"/>
          <w:sz w:val="26"/>
          <w:szCs w:val="26"/>
        </w:rPr>
      </w:pPr>
      <w:r w:rsidRPr="00574EBD">
        <w:rPr>
          <w:rFonts w:ascii="Times New Roman" w:hAnsi="Times New Roman" w:cs="Times New Roman"/>
          <w:sz w:val="26"/>
          <w:szCs w:val="26"/>
        </w:rPr>
        <w:t>Thời hạn tiếp nhận báo giá: Từ 0</w:t>
      </w:r>
      <w:r w:rsidR="001814CC">
        <w:rPr>
          <w:rFonts w:ascii="Times New Roman" w:hAnsi="Times New Roman" w:cs="Times New Roman"/>
          <w:sz w:val="26"/>
          <w:szCs w:val="26"/>
        </w:rPr>
        <w:t>7</w:t>
      </w:r>
      <w:r w:rsidRPr="00574EBD">
        <w:rPr>
          <w:rFonts w:ascii="Times New Roman" w:hAnsi="Times New Roman" w:cs="Times New Roman"/>
          <w:sz w:val="26"/>
          <w:szCs w:val="26"/>
        </w:rPr>
        <w:t xml:space="preserve"> giờ</w:t>
      </w:r>
      <w:r w:rsidR="00574EBD">
        <w:rPr>
          <w:rFonts w:ascii="Times New Roman" w:hAnsi="Times New Roman" w:cs="Times New Roman"/>
          <w:sz w:val="26"/>
          <w:szCs w:val="26"/>
        </w:rPr>
        <w:t xml:space="preserve"> 00 phút</w:t>
      </w:r>
      <w:r w:rsidRPr="00574EBD">
        <w:rPr>
          <w:rFonts w:ascii="Times New Roman" w:hAnsi="Times New Roman" w:cs="Times New Roman"/>
          <w:sz w:val="26"/>
          <w:szCs w:val="26"/>
        </w:rPr>
        <w:t xml:space="preserve"> ngày ….. thá</w:t>
      </w:r>
      <w:r w:rsidR="00574EBD" w:rsidRPr="00574EBD">
        <w:rPr>
          <w:rFonts w:ascii="Times New Roman" w:hAnsi="Times New Roman" w:cs="Times New Roman"/>
          <w:sz w:val="26"/>
          <w:szCs w:val="26"/>
        </w:rPr>
        <w:t>ng</w:t>
      </w:r>
      <w:r w:rsidR="00574EBD">
        <w:rPr>
          <w:rFonts w:ascii="Times New Roman" w:hAnsi="Times New Roman" w:cs="Times New Roman"/>
          <w:sz w:val="26"/>
          <w:szCs w:val="26"/>
        </w:rPr>
        <w:t xml:space="preserve"> </w:t>
      </w:r>
      <w:r w:rsidR="00574EBD" w:rsidRPr="00574EBD">
        <w:rPr>
          <w:rFonts w:ascii="Times New Roman" w:hAnsi="Times New Roman" w:cs="Times New Roman"/>
          <w:sz w:val="26"/>
          <w:szCs w:val="26"/>
        </w:rPr>
        <w:t>….. năm 2023 đến trước 1</w:t>
      </w:r>
      <w:r w:rsidR="001814CC">
        <w:rPr>
          <w:rFonts w:ascii="Times New Roman" w:hAnsi="Times New Roman" w:cs="Times New Roman"/>
          <w:sz w:val="26"/>
          <w:szCs w:val="26"/>
        </w:rPr>
        <w:t>6</w:t>
      </w:r>
      <w:r w:rsidR="00574EBD" w:rsidRPr="00574EBD">
        <w:rPr>
          <w:rFonts w:ascii="Times New Roman" w:hAnsi="Times New Roman" w:cs="Times New Roman"/>
          <w:sz w:val="26"/>
          <w:szCs w:val="26"/>
        </w:rPr>
        <w:t xml:space="preserve"> giờ </w:t>
      </w:r>
      <w:r w:rsidR="00574EBD">
        <w:rPr>
          <w:rFonts w:ascii="Times New Roman" w:hAnsi="Times New Roman" w:cs="Times New Roman"/>
          <w:sz w:val="26"/>
          <w:szCs w:val="26"/>
        </w:rPr>
        <w:t xml:space="preserve">00 phút </w:t>
      </w:r>
      <w:r w:rsidR="00574EBD" w:rsidRPr="00574EBD">
        <w:rPr>
          <w:rFonts w:ascii="Times New Roman" w:hAnsi="Times New Roman" w:cs="Times New Roman"/>
          <w:sz w:val="26"/>
          <w:szCs w:val="26"/>
        </w:rPr>
        <w:t>ngày ….. tháng ….. năm 2023.</w:t>
      </w:r>
      <w:r w:rsidR="004C3F95" w:rsidRPr="00574EBD">
        <w:rPr>
          <w:rFonts w:ascii="Times New Roman" w:hAnsi="Times New Roman" w:cs="Times New Roman"/>
          <w:sz w:val="26"/>
          <w:szCs w:val="26"/>
        </w:rPr>
        <w:t xml:space="preserve">                                                                                                                                                                                                                                                                                                                                                                                                                                                                                                                                                                                                                                                                                                                                                                                                                                                                                                                                                                                                                                                                                                                                                                                                                                                                                                                                                                                                                                                                                                                                                                                                                                                                                                                           </w:t>
      </w:r>
    </w:p>
    <w:p w:rsidR="0082518C" w:rsidRPr="00574EBD" w:rsidRDefault="0082518C" w:rsidP="00574EBD">
      <w:pPr>
        <w:pStyle w:val="ListParagraph"/>
        <w:tabs>
          <w:tab w:val="left" w:pos="851"/>
        </w:tabs>
        <w:spacing w:after="0" w:line="360" w:lineRule="auto"/>
        <w:ind w:left="567"/>
        <w:jc w:val="both"/>
        <w:rPr>
          <w:rFonts w:ascii="Times New Roman" w:hAnsi="Times New Roman" w:cs="Times New Roman"/>
          <w:sz w:val="26"/>
          <w:szCs w:val="26"/>
        </w:rPr>
      </w:pPr>
      <w:r w:rsidRPr="00574EBD">
        <w:rPr>
          <w:rFonts w:ascii="Times New Roman" w:hAnsi="Times New Roman" w:cs="Times New Roman"/>
          <w:sz w:val="26"/>
          <w:szCs w:val="26"/>
        </w:rPr>
        <w:t xml:space="preserve">   Các báo giá nhận được sau thời điểm nêu trên sẽ không được xem xét.</w:t>
      </w:r>
    </w:p>
    <w:p w:rsidR="0082518C" w:rsidRPr="00574EBD" w:rsidRDefault="00B54B03" w:rsidP="00574EBD">
      <w:pPr>
        <w:pStyle w:val="ListParagraph"/>
        <w:numPr>
          <w:ilvl w:val="0"/>
          <w:numId w:val="2"/>
        </w:numPr>
        <w:tabs>
          <w:tab w:val="left" w:pos="851"/>
        </w:tabs>
        <w:spacing w:after="0" w:line="360" w:lineRule="auto"/>
        <w:ind w:left="0" w:firstLine="567"/>
        <w:jc w:val="both"/>
        <w:rPr>
          <w:rFonts w:ascii="Times New Roman" w:hAnsi="Times New Roman" w:cs="Times New Roman"/>
          <w:sz w:val="26"/>
          <w:szCs w:val="26"/>
        </w:rPr>
      </w:pPr>
      <w:r w:rsidRPr="00574EBD">
        <w:rPr>
          <w:rFonts w:ascii="Times New Roman" w:hAnsi="Times New Roman" w:cs="Times New Roman"/>
          <w:sz w:val="26"/>
          <w:szCs w:val="26"/>
        </w:rPr>
        <w:t>Thời hạn có hiệu lực của báo giá: Tối thiểu 1</w:t>
      </w:r>
      <w:r w:rsidR="00944F4D">
        <w:rPr>
          <w:rFonts w:ascii="Times New Roman" w:hAnsi="Times New Roman" w:cs="Times New Roman"/>
          <w:sz w:val="26"/>
          <w:szCs w:val="26"/>
        </w:rPr>
        <w:t>2</w:t>
      </w:r>
      <w:r w:rsidRPr="00574EBD">
        <w:rPr>
          <w:rFonts w:ascii="Times New Roman" w:hAnsi="Times New Roman" w:cs="Times New Roman"/>
          <w:sz w:val="26"/>
          <w:szCs w:val="26"/>
        </w:rPr>
        <w:t xml:space="preserve">0 ngày kể từ ngày ….. tháng ….. năm 2023 </w:t>
      </w:r>
    </w:p>
    <w:p w:rsidR="00B54B03" w:rsidRDefault="00B54B03" w:rsidP="002944D9">
      <w:pPr>
        <w:pStyle w:val="ListParagraph"/>
        <w:numPr>
          <w:ilvl w:val="0"/>
          <w:numId w:val="1"/>
        </w:numPr>
        <w:spacing w:after="0" w:line="360" w:lineRule="auto"/>
        <w:ind w:left="567" w:hanging="207"/>
        <w:jc w:val="both"/>
        <w:rPr>
          <w:rFonts w:ascii="Times New Roman" w:hAnsi="Times New Roman" w:cs="Times New Roman"/>
          <w:b/>
          <w:sz w:val="26"/>
          <w:szCs w:val="26"/>
        </w:rPr>
      </w:pPr>
      <w:r w:rsidRPr="00574EBD">
        <w:rPr>
          <w:rFonts w:ascii="Times New Roman" w:hAnsi="Times New Roman" w:cs="Times New Roman"/>
          <w:b/>
          <w:sz w:val="26"/>
          <w:szCs w:val="26"/>
        </w:rPr>
        <w:t>Nội dung yêu cầu báo giá</w:t>
      </w:r>
    </w:p>
    <w:p w:rsidR="00094BDF" w:rsidRDefault="00094BDF" w:rsidP="00094BDF">
      <w:pPr>
        <w:pStyle w:val="ListParagraph"/>
        <w:numPr>
          <w:ilvl w:val="0"/>
          <w:numId w:val="7"/>
        </w:numPr>
        <w:spacing w:after="0" w:line="360" w:lineRule="auto"/>
        <w:jc w:val="both"/>
        <w:rPr>
          <w:rFonts w:ascii="Times New Roman" w:hAnsi="Times New Roman" w:cs="Times New Roman"/>
          <w:sz w:val="26"/>
          <w:szCs w:val="26"/>
        </w:rPr>
      </w:pPr>
      <w:r w:rsidRPr="00094BDF">
        <w:rPr>
          <w:rFonts w:ascii="Times New Roman" w:hAnsi="Times New Roman" w:cs="Times New Roman"/>
          <w:sz w:val="26"/>
          <w:szCs w:val="26"/>
        </w:rPr>
        <w:t>Danh mục thiết bị y tế:</w:t>
      </w:r>
    </w:p>
    <w:p w:rsidR="008161B3" w:rsidRPr="008161B3" w:rsidRDefault="008161B3" w:rsidP="008161B3">
      <w:pPr>
        <w:spacing w:after="0" w:line="360" w:lineRule="auto"/>
        <w:jc w:val="both"/>
        <w:rPr>
          <w:rFonts w:ascii="Times New Roman" w:hAnsi="Times New Roman" w:cs="Times New Roman"/>
          <w:sz w:val="26"/>
          <w:szCs w:val="26"/>
        </w:rPr>
      </w:pPr>
    </w:p>
    <w:tbl>
      <w:tblPr>
        <w:tblStyle w:val="TableGrid"/>
        <w:tblW w:w="11057" w:type="dxa"/>
        <w:tblInd w:w="-601" w:type="dxa"/>
        <w:tblLook w:val="04A0" w:firstRow="1" w:lastRow="0" w:firstColumn="1" w:lastColumn="0" w:noHBand="0" w:noVBand="1"/>
      </w:tblPr>
      <w:tblGrid>
        <w:gridCol w:w="709"/>
        <w:gridCol w:w="2410"/>
        <w:gridCol w:w="5941"/>
        <w:gridCol w:w="863"/>
        <w:gridCol w:w="1134"/>
      </w:tblGrid>
      <w:tr w:rsidR="00094BDF" w:rsidRPr="002140FF" w:rsidTr="006322C0">
        <w:trPr>
          <w:trHeight w:val="699"/>
          <w:tblHeader/>
        </w:trPr>
        <w:tc>
          <w:tcPr>
            <w:tcW w:w="709" w:type="dxa"/>
            <w:vAlign w:val="center"/>
          </w:tcPr>
          <w:p w:rsidR="002140FF" w:rsidRPr="002140FF" w:rsidRDefault="00094BDF" w:rsidP="006322C0">
            <w:pPr>
              <w:pStyle w:val="ListParagraph"/>
              <w:spacing w:after="0" w:line="276" w:lineRule="auto"/>
              <w:ind w:left="0"/>
              <w:jc w:val="center"/>
              <w:rPr>
                <w:rFonts w:ascii="Times New Roman" w:hAnsi="Times New Roman" w:cs="Times New Roman"/>
                <w:b/>
                <w:sz w:val="26"/>
                <w:szCs w:val="26"/>
              </w:rPr>
            </w:pPr>
            <w:r w:rsidRPr="002140FF">
              <w:rPr>
                <w:rFonts w:ascii="Times New Roman" w:hAnsi="Times New Roman" w:cs="Times New Roman"/>
                <w:b/>
                <w:sz w:val="26"/>
                <w:szCs w:val="26"/>
              </w:rPr>
              <w:lastRenderedPageBreak/>
              <w:t>STT</w:t>
            </w:r>
          </w:p>
        </w:tc>
        <w:tc>
          <w:tcPr>
            <w:tcW w:w="2410" w:type="dxa"/>
            <w:vAlign w:val="center"/>
          </w:tcPr>
          <w:p w:rsidR="00094BDF" w:rsidRPr="002140FF" w:rsidRDefault="00094BDF" w:rsidP="006322C0">
            <w:pPr>
              <w:pStyle w:val="ListParagraph"/>
              <w:spacing w:after="0" w:line="276" w:lineRule="auto"/>
              <w:ind w:left="0"/>
              <w:jc w:val="center"/>
              <w:rPr>
                <w:rFonts w:ascii="Times New Roman" w:hAnsi="Times New Roman" w:cs="Times New Roman"/>
                <w:b/>
                <w:sz w:val="26"/>
                <w:szCs w:val="26"/>
              </w:rPr>
            </w:pPr>
            <w:r w:rsidRPr="002140FF">
              <w:rPr>
                <w:rFonts w:ascii="Times New Roman" w:hAnsi="Times New Roman" w:cs="Times New Roman"/>
                <w:b/>
                <w:sz w:val="26"/>
                <w:szCs w:val="26"/>
              </w:rPr>
              <w:t xml:space="preserve">Danh mục </w:t>
            </w:r>
          </w:p>
        </w:tc>
        <w:tc>
          <w:tcPr>
            <w:tcW w:w="5941" w:type="dxa"/>
            <w:vAlign w:val="center"/>
          </w:tcPr>
          <w:p w:rsidR="00094BDF" w:rsidRPr="002140FF" w:rsidRDefault="00932B8F" w:rsidP="006322C0">
            <w:pPr>
              <w:pStyle w:val="ListParagraph"/>
              <w:spacing w:after="0" w:line="276" w:lineRule="auto"/>
              <w:ind w:left="0"/>
              <w:jc w:val="center"/>
              <w:rPr>
                <w:rFonts w:ascii="Times New Roman" w:hAnsi="Times New Roman" w:cs="Times New Roman"/>
                <w:b/>
                <w:sz w:val="26"/>
                <w:szCs w:val="26"/>
              </w:rPr>
            </w:pPr>
            <w:r>
              <w:rPr>
                <w:rFonts w:ascii="Times New Roman" w:hAnsi="Times New Roman" w:cs="Times New Roman"/>
                <w:b/>
                <w:sz w:val="26"/>
                <w:szCs w:val="26"/>
              </w:rPr>
              <w:t>Mô tả yêu cầu về tính năng, thông số kỹ thuật</w:t>
            </w:r>
          </w:p>
        </w:tc>
        <w:tc>
          <w:tcPr>
            <w:tcW w:w="863" w:type="dxa"/>
            <w:vAlign w:val="center"/>
          </w:tcPr>
          <w:p w:rsidR="00094BDF" w:rsidRPr="002140FF" w:rsidRDefault="00094BDF" w:rsidP="006322C0">
            <w:pPr>
              <w:pStyle w:val="ListParagraph"/>
              <w:spacing w:after="0" w:line="276" w:lineRule="auto"/>
              <w:ind w:left="0"/>
              <w:jc w:val="center"/>
              <w:rPr>
                <w:rFonts w:ascii="Times New Roman" w:hAnsi="Times New Roman" w:cs="Times New Roman"/>
                <w:b/>
                <w:sz w:val="26"/>
                <w:szCs w:val="26"/>
              </w:rPr>
            </w:pPr>
            <w:r w:rsidRPr="002140FF">
              <w:rPr>
                <w:rFonts w:ascii="Times New Roman" w:hAnsi="Times New Roman" w:cs="Times New Roman"/>
                <w:b/>
                <w:sz w:val="26"/>
                <w:szCs w:val="26"/>
              </w:rPr>
              <w:t xml:space="preserve">Số lượng </w:t>
            </w:r>
          </w:p>
        </w:tc>
        <w:tc>
          <w:tcPr>
            <w:tcW w:w="1134" w:type="dxa"/>
            <w:vAlign w:val="center"/>
          </w:tcPr>
          <w:p w:rsidR="00094BDF" w:rsidRPr="002140FF" w:rsidRDefault="00094BDF" w:rsidP="006322C0">
            <w:pPr>
              <w:pStyle w:val="ListParagraph"/>
              <w:spacing w:after="0" w:line="276" w:lineRule="auto"/>
              <w:ind w:left="0"/>
              <w:jc w:val="center"/>
              <w:rPr>
                <w:rFonts w:ascii="Times New Roman" w:hAnsi="Times New Roman" w:cs="Times New Roman"/>
                <w:b/>
                <w:sz w:val="26"/>
                <w:szCs w:val="26"/>
              </w:rPr>
            </w:pPr>
            <w:r w:rsidRPr="002140FF">
              <w:rPr>
                <w:rFonts w:ascii="Times New Roman" w:hAnsi="Times New Roman" w:cs="Times New Roman"/>
                <w:b/>
                <w:sz w:val="26"/>
                <w:szCs w:val="26"/>
              </w:rPr>
              <w:t>Đơn vị tính</w:t>
            </w:r>
          </w:p>
        </w:tc>
      </w:tr>
      <w:tr w:rsidR="00094BDF" w:rsidRPr="002140FF" w:rsidTr="006322C0">
        <w:trPr>
          <w:trHeight w:val="262"/>
        </w:trPr>
        <w:tc>
          <w:tcPr>
            <w:tcW w:w="709" w:type="dxa"/>
            <w:vAlign w:val="center"/>
          </w:tcPr>
          <w:p w:rsidR="00094BDF" w:rsidRPr="002140FF" w:rsidRDefault="00094BDF" w:rsidP="006322C0">
            <w:pPr>
              <w:pStyle w:val="ListParagraph"/>
              <w:spacing w:after="0" w:line="276" w:lineRule="auto"/>
              <w:ind w:left="0"/>
              <w:jc w:val="center"/>
              <w:rPr>
                <w:rFonts w:ascii="Times New Roman" w:hAnsi="Times New Roman" w:cs="Times New Roman"/>
                <w:sz w:val="26"/>
                <w:szCs w:val="26"/>
              </w:rPr>
            </w:pPr>
            <w:r w:rsidRPr="002140FF">
              <w:rPr>
                <w:rFonts w:ascii="Times New Roman" w:hAnsi="Times New Roman" w:cs="Times New Roman"/>
                <w:sz w:val="26"/>
                <w:szCs w:val="26"/>
              </w:rPr>
              <w:t>(1)</w:t>
            </w:r>
          </w:p>
        </w:tc>
        <w:tc>
          <w:tcPr>
            <w:tcW w:w="2410" w:type="dxa"/>
            <w:vAlign w:val="center"/>
          </w:tcPr>
          <w:p w:rsidR="00094BDF" w:rsidRPr="002140FF" w:rsidRDefault="00094BDF" w:rsidP="006322C0">
            <w:pPr>
              <w:pStyle w:val="ListParagraph"/>
              <w:spacing w:after="0" w:line="276" w:lineRule="auto"/>
              <w:ind w:left="0"/>
              <w:jc w:val="center"/>
              <w:rPr>
                <w:rFonts w:ascii="Times New Roman" w:hAnsi="Times New Roman" w:cs="Times New Roman"/>
                <w:sz w:val="26"/>
                <w:szCs w:val="26"/>
              </w:rPr>
            </w:pPr>
            <w:r w:rsidRPr="002140FF">
              <w:rPr>
                <w:rFonts w:ascii="Times New Roman" w:hAnsi="Times New Roman" w:cs="Times New Roman"/>
                <w:sz w:val="26"/>
                <w:szCs w:val="26"/>
              </w:rPr>
              <w:t>(2)</w:t>
            </w:r>
          </w:p>
        </w:tc>
        <w:tc>
          <w:tcPr>
            <w:tcW w:w="5941" w:type="dxa"/>
            <w:vAlign w:val="center"/>
          </w:tcPr>
          <w:p w:rsidR="00094BDF" w:rsidRPr="002140FF" w:rsidRDefault="00094BDF" w:rsidP="006322C0">
            <w:pPr>
              <w:pStyle w:val="ListParagraph"/>
              <w:spacing w:after="0" w:line="276" w:lineRule="auto"/>
              <w:ind w:left="0"/>
              <w:jc w:val="center"/>
              <w:rPr>
                <w:rFonts w:ascii="Times New Roman" w:hAnsi="Times New Roman" w:cs="Times New Roman"/>
                <w:sz w:val="26"/>
                <w:szCs w:val="26"/>
              </w:rPr>
            </w:pPr>
            <w:r w:rsidRPr="002140FF">
              <w:rPr>
                <w:rFonts w:ascii="Times New Roman" w:hAnsi="Times New Roman" w:cs="Times New Roman"/>
                <w:sz w:val="26"/>
                <w:szCs w:val="26"/>
              </w:rPr>
              <w:t>(3)</w:t>
            </w:r>
          </w:p>
        </w:tc>
        <w:tc>
          <w:tcPr>
            <w:tcW w:w="863" w:type="dxa"/>
            <w:vAlign w:val="center"/>
          </w:tcPr>
          <w:p w:rsidR="00094BDF" w:rsidRPr="002140FF" w:rsidRDefault="00094BDF" w:rsidP="006322C0">
            <w:pPr>
              <w:pStyle w:val="ListParagraph"/>
              <w:spacing w:after="0" w:line="276" w:lineRule="auto"/>
              <w:ind w:left="0"/>
              <w:jc w:val="center"/>
              <w:rPr>
                <w:rFonts w:ascii="Times New Roman" w:hAnsi="Times New Roman" w:cs="Times New Roman"/>
                <w:sz w:val="26"/>
                <w:szCs w:val="26"/>
              </w:rPr>
            </w:pPr>
            <w:r w:rsidRPr="002140FF">
              <w:rPr>
                <w:rFonts w:ascii="Times New Roman" w:hAnsi="Times New Roman" w:cs="Times New Roman"/>
                <w:sz w:val="26"/>
                <w:szCs w:val="26"/>
              </w:rPr>
              <w:t>(4)</w:t>
            </w:r>
          </w:p>
        </w:tc>
        <w:tc>
          <w:tcPr>
            <w:tcW w:w="1134" w:type="dxa"/>
            <w:vAlign w:val="center"/>
          </w:tcPr>
          <w:p w:rsidR="00094BDF" w:rsidRPr="002140FF" w:rsidRDefault="00094BDF" w:rsidP="006322C0">
            <w:pPr>
              <w:pStyle w:val="ListParagraph"/>
              <w:spacing w:after="0" w:line="276" w:lineRule="auto"/>
              <w:ind w:left="0"/>
              <w:jc w:val="center"/>
              <w:rPr>
                <w:rFonts w:ascii="Times New Roman" w:hAnsi="Times New Roman" w:cs="Times New Roman"/>
                <w:sz w:val="26"/>
                <w:szCs w:val="26"/>
              </w:rPr>
            </w:pPr>
            <w:r w:rsidRPr="002140FF">
              <w:rPr>
                <w:rFonts w:ascii="Times New Roman" w:hAnsi="Times New Roman" w:cs="Times New Roman"/>
                <w:sz w:val="26"/>
                <w:szCs w:val="26"/>
              </w:rPr>
              <w:t>(5)</w:t>
            </w:r>
          </w:p>
        </w:tc>
      </w:tr>
      <w:tr w:rsidR="00094BDF" w:rsidRPr="002140FF" w:rsidTr="006322C0">
        <w:trPr>
          <w:trHeight w:val="523"/>
        </w:trPr>
        <w:tc>
          <w:tcPr>
            <w:tcW w:w="709" w:type="dxa"/>
            <w:vAlign w:val="center"/>
          </w:tcPr>
          <w:p w:rsidR="00094BDF" w:rsidRPr="002140FF" w:rsidRDefault="00094BDF" w:rsidP="006322C0">
            <w:pPr>
              <w:pStyle w:val="ListParagraph"/>
              <w:spacing w:after="0" w:line="276" w:lineRule="auto"/>
              <w:ind w:left="0"/>
              <w:jc w:val="center"/>
              <w:rPr>
                <w:rFonts w:ascii="Times New Roman" w:hAnsi="Times New Roman" w:cs="Times New Roman"/>
                <w:sz w:val="26"/>
                <w:szCs w:val="26"/>
              </w:rPr>
            </w:pPr>
            <w:r w:rsidRPr="002140FF">
              <w:rPr>
                <w:rFonts w:ascii="Times New Roman" w:hAnsi="Times New Roman" w:cs="Times New Roman"/>
                <w:sz w:val="26"/>
                <w:szCs w:val="26"/>
              </w:rPr>
              <w:t>1</w:t>
            </w:r>
          </w:p>
        </w:tc>
        <w:tc>
          <w:tcPr>
            <w:tcW w:w="2410" w:type="dxa"/>
            <w:vAlign w:val="center"/>
          </w:tcPr>
          <w:p w:rsidR="00094BDF" w:rsidRPr="002140FF" w:rsidRDefault="00BA6795" w:rsidP="006322C0">
            <w:pPr>
              <w:spacing w:after="0" w:line="276" w:lineRule="auto"/>
              <w:rPr>
                <w:rFonts w:ascii="Times New Roman" w:hAnsi="Times New Roman" w:cs="Times New Roman"/>
                <w:sz w:val="26"/>
                <w:szCs w:val="26"/>
              </w:rPr>
            </w:pPr>
            <w:r w:rsidRPr="00BA6795">
              <w:rPr>
                <w:rFonts w:ascii="Times New Roman" w:hAnsi="Times New Roman" w:cs="Times New Roman"/>
                <w:sz w:val="26"/>
                <w:szCs w:val="26"/>
              </w:rPr>
              <w:t>Bộ nội soi dạ dày</w:t>
            </w:r>
          </w:p>
        </w:tc>
        <w:tc>
          <w:tcPr>
            <w:tcW w:w="5941" w:type="dxa"/>
            <w:vAlign w:val="center"/>
          </w:tcPr>
          <w:p w:rsidR="006322C0" w:rsidRPr="006322C0" w:rsidRDefault="006322C0" w:rsidP="006322C0">
            <w:pPr>
              <w:pStyle w:val="ListParagraph"/>
              <w:spacing w:after="0" w:line="276" w:lineRule="auto"/>
              <w:ind w:left="0"/>
              <w:jc w:val="both"/>
              <w:outlineLvl w:val="0"/>
              <w:rPr>
                <w:rFonts w:ascii="Times New Roman" w:hAnsi="Times New Roman" w:cs="Times New Roman"/>
                <w:sz w:val="26"/>
                <w:szCs w:val="26"/>
              </w:rPr>
            </w:pPr>
            <w:r w:rsidRPr="005937EF">
              <w:rPr>
                <w:rFonts w:ascii="Times New Roman" w:hAnsi="Times New Roman" w:cs="Times New Roman"/>
                <w:sz w:val="26"/>
                <w:szCs w:val="26"/>
              </w:rPr>
              <w:t xml:space="preserve">Hệ thống bao gồm: </w:t>
            </w:r>
          </w:p>
          <w:p w:rsidR="00273520" w:rsidRPr="00273520" w:rsidRDefault="00273520" w:rsidP="00273520">
            <w:pPr>
              <w:pStyle w:val="ListParagraph"/>
              <w:numPr>
                <w:ilvl w:val="0"/>
                <w:numId w:val="27"/>
              </w:numPr>
              <w:tabs>
                <w:tab w:val="left" w:pos="317"/>
              </w:tabs>
              <w:spacing w:after="0" w:line="276" w:lineRule="auto"/>
              <w:jc w:val="both"/>
              <w:rPr>
                <w:rFonts w:ascii="Times New Roman" w:hAnsi="Times New Roman" w:cs="Times New Roman"/>
                <w:sz w:val="26"/>
                <w:szCs w:val="26"/>
              </w:rPr>
            </w:pPr>
            <w:r w:rsidRPr="00273520">
              <w:rPr>
                <w:rFonts w:ascii="Times New Roman" w:hAnsi="Times New Roman" w:cs="Times New Roman"/>
                <w:sz w:val="26"/>
                <w:szCs w:val="26"/>
              </w:rPr>
              <w:t xml:space="preserve">Bộ xử lý hình ảnh trung tâm: 01 Bộ. </w:t>
            </w:r>
          </w:p>
          <w:p w:rsidR="00273520" w:rsidRPr="00273520" w:rsidRDefault="00273520" w:rsidP="00273520">
            <w:pPr>
              <w:pStyle w:val="ListParagraph"/>
              <w:numPr>
                <w:ilvl w:val="0"/>
                <w:numId w:val="27"/>
              </w:numPr>
              <w:tabs>
                <w:tab w:val="left" w:pos="317"/>
              </w:tabs>
              <w:spacing w:after="0" w:line="276" w:lineRule="auto"/>
              <w:jc w:val="both"/>
              <w:rPr>
                <w:rFonts w:ascii="Times New Roman" w:hAnsi="Times New Roman" w:cs="Times New Roman"/>
                <w:sz w:val="26"/>
                <w:szCs w:val="26"/>
              </w:rPr>
            </w:pPr>
            <w:r w:rsidRPr="00273520">
              <w:rPr>
                <w:rFonts w:ascii="Times New Roman" w:hAnsi="Times New Roman" w:cs="Times New Roman"/>
                <w:sz w:val="26"/>
                <w:szCs w:val="26"/>
              </w:rPr>
              <w:t>Ống nội soi dạ dày video có độ phóng đại kỹ thuật số: 1 ống</w:t>
            </w:r>
          </w:p>
          <w:p w:rsidR="00273520" w:rsidRPr="00273520" w:rsidRDefault="00273520" w:rsidP="00273520">
            <w:pPr>
              <w:pStyle w:val="ListParagraph"/>
              <w:numPr>
                <w:ilvl w:val="0"/>
                <w:numId w:val="27"/>
              </w:numPr>
              <w:tabs>
                <w:tab w:val="left" w:pos="317"/>
              </w:tabs>
              <w:spacing w:after="0" w:line="276" w:lineRule="auto"/>
              <w:jc w:val="both"/>
              <w:rPr>
                <w:rFonts w:ascii="Times New Roman" w:hAnsi="Times New Roman" w:cs="Times New Roman"/>
                <w:sz w:val="26"/>
                <w:szCs w:val="26"/>
              </w:rPr>
            </w:pPr>
            <w:r w:rsidRPr="00273520">
              <w:rPr>
                <w:rFonts w:ascii="Times New Roman" w:hAnsi="Times New Roman" w:cs="Times New Roman"/>
                <w:sz w:val="26"/>
                <w:szCs w:val="26"/>
              </w:rPr>
              <w:t>Màn hình  chuyên dụng cho y tế: 01 cái;</w:t>
            </w:r>
          </w:p>
          <w:p w:rsidR="00273520" w:rsidRPr="00273520" w:rsidRDefault="00273520" w:rsidP="00273520">
            <w:pPr>
              <w:pStyle w:val="ListParagraph"/>
              <w:numPr>
                <w:ilvl w:val="0"/>
                <w:numId w:val="27"/>
              </w:numPr>
              <w:tabs>
                <w:tab w:val="left" w:pos="317"/>
              </w:tabs>
              <w:spacing w:after="0" w:line="276" w:lineRule="auto"/>
              <w:jc w:val="both"/>
              <w:rPr>
                <w:rFonts w:ascii="Times New Roman" w:hAnsi="Times New Roman" w:cs="Times New Roman"/>
                <w:sz w:val="26"/>
                <w:szCs w:val="26"/>
              </w:rPr>
            </w:pPr>
            <w:r w:rsidRPr="00273520">
              <w:rPr>
                <w:rFonts w:ascii="Times New Roman" w:hAnsi="Times New Roman" w:cs="Times New Roman"/>
                <w:sz w:val="26"/>
                <w:szCs w:val="26"/>
              </w:rPr>
              <w:t>Máy hút dịch: 01 cái</w:t>
            </w:r>
          </w:p>
          <w:p w:rsidR="00273520" w:rsidRPr="00273520" w:rsidRDefault="00273520" w:rsidP="00273520">
            <w:pPr>
              <w:pStyle w:val="ListParagraph"/>
              <w:numPr>
                <w:ilvl w:val="0"/>
                <w:numId w:val="27"/>
              </w:numPr>
              <w:tabs>
                <w:tab w:val="left" w:pos="317"/>
              </w:tabs>
              <w:spacing w:after="0" w:line="276" w:lineRule="auto"/>
              <w:jc w:val="both"/>
              <w:rPr>
                <w:rFonts w:ascii="Times New Roman" w:hAnsi="Times New Roman" w:cs="Times New Roman"/>
                <w:sz w:val="26"/>
                <w:szCs w:val="26"/>
              </w:rPr>
            </w:pPr>
            <w:r w:rsidRPr="00273520">
              <w:rPr>
                <w:rFonts w:ascii="Times New Roman" w:hAnsi="Times New Roman" w:cs="Times New Roman"/>
                <w:sz w:val="26"/>
                <w:szCs w:val="26"/>
              </w:rPr>
              <w:t>Hệ thống in trả kết quả nội soi: 01 hệ thống;</w:t>
            </w:r>
          </w:p>
          <w:p w:rsidR="00273520" w:rsidRPr="00273520" w:rsidRDefault="00273520" w:rsidP="00273520">
            <w:pPr>
              <w:pStyle w:val="ListParagraph"/>
              <w:numPr>
                <w:ilvl w:val="0"/>
                <w:numId w:val="27"/>
              </w:numPr>
              <w:tabs>
                <w:tab w:val="left" w:pos="317"/>
              </w:tabs>
              <w:spacing w:after="0" w:line="276" w:lineRule="auto"/>
              <w:jc w:val="both"/>
              <w:rPr>
                <w:rFonts w:ascii="Times New Roman" w:hAnsi="Times New Roman" w:cs="Times New Roman"/>
                <w:sz w:val="26"/>
                <w:szCs w:val="26"/>
              </w:rPr>
            </w:pPr>
            <w:r w:rsidRPr="00273520">
              <w:rPr>
                <w:rFonts w:ascii="Times New Roman" w:hAnsi="Times New Roman" w:cs="Times New Roman"/>
                <w:sz w:val="26"/>
                <w:szCs w:val="26"/>
              </w:rPr>
              <w:t>Xe đẩy cho hệ thống nội soi: 01 cái;</w:t>
            </w:r>
          </w:p>
          <w:p w:rsidR="00F80311" w:rsidRPr="0011510C" w:rsidRDefault="00273520" w:rsidP="00273520">
            <w:pPr>
              <w:pStyle w:val="ListParagraph"/>
              <w:numPr>
                <w:ilvl w:val="0"/>
                <w:numId w:val="27"/>
              </w:numPr>
              <w:tabs>
                <w:tab w:val="left" w:pos="317"/>
              </w:tabs>
              <w:spacing w:after="0" w:line="276" w:lineRule="auto"/>
              <w:jc w:val="both"/>
              <w:rPr>
                <w:rFonts w:ascii="Times New Roman" w:hAnsi="Times New Roman" w:cs="Times New Roman"/>
                <w:sz w:val="26"/>
                <w:szCs w:val="26"/>
              </w:rPr>
            </w:pPr>
            <w:r w:rsidRPr="00273520">
              <w:rPr>
                <w:rFonts w:ascii="Times New Roman" w:hAnsi="Times New Roman" w:cs="Times New Roman"/>
                <w:sz w:val="26"/>
                <w:szCs w:val="26"/>
              </w:rPr>
              <w:t>Bộ kiểm tra rò rỉ: 01 bộ.</w:t>
            </w:r>
          </w:p>
        </w:tc>
        <w:tc>
          <w:tcPr>
            <w:tcW w:w="863" w:type="dxa"/>
            <w:vAlign w:val="center"/>
          </w:tcPr>
          <w:p w:rsidR="00094BDF" w:rsidRPr="002140FF" w:rsidRDefault="00BA6795" w:rsidP="006322C0">
            <w:pPr>
              <w:spacing w:after="0" w:line="276"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1134" w:type="dxa"/>
            <w:vAlign w:val="center"/>
          </w:tcPr>
          <w:p w:rsidR="00094BDF" w:rsidRPr="002140FF" w:rsidRDefault="00BA6795" w:rsidP="006322C0">
            <w:pPr>
              <w:spacing w:after="0" w:line="276" w:lineRule="auto"/>
              <w:jc w:val="center"/>
              <w:rPr>
                <w:rFonts w:ascii="Times New Roman" w:hAnsi="Times New Roman" w:cs="Times New Roman"/>
                <w:sz w:val="26"/>
                <w:szCs w:val="26"/>
              </w:rPr>
            </w:pPr>
            <w:r>
              <w:rPr>
                <w:rFonts w:ascii="Times New Roman" w:hAnsi="Times New Roman" w:cs="Times New Roman"/>
                <w:sz w:val="26"/>
                <w:szCs w:val="26"/>
              </w:rPr>
              <w:t>Hệ thống</w:t>
            </w:r>
          </w:p>
        </w:tc>
      </w:tr>
      <w:tr w:rsidR="007E2B07" w:rsidRPr="002140FF" w:rsidTr="006322C0">
        <w:trPr>
          <w:trHeight w:val="523"/>
        </w:trPr>
        <w:tc>
          <w:tcPr>
            <w:tcW w:w="709" w:type="dxa"/>
            <w:vAlign w:val="center"/>
          </w:tcPr>
          <w:p w:rsidR="007E2B07" w:rsidRPr="002140FF" w:rsidRDefault="00273520" w:rsidP="006322C0">
            <w:pPr>
              <w:pStyle w:val="ListParagraph"/>
              <w:spacing w:after="0" w:line="276" w:lineRule="auto"/>
              <w:ind w:left="0"/>
              <w:jc w:val="center"/>
              <w:rPr>
                <w:rFonts w:ascii="Times New Roman" w:hAnsi="Times New Roman" w:cs="Times New Roman"/>
                <w:sz w:val="26"/>
                <w:szCs w:val="26"/>
              </w:rPr>
            </w:pPr>
            <w:r>
              <w:rPr>
                <w:rFonts w:ascii="Times New Roman" w:hAnsi="Times New Roman" w:cs="Times New Roman"/>
                <w:sz w:val="26"/>
                <w:szCs w:val="26"/>
              </w:rPr>
              <w:t>2</w:t>
            </w:r>
          </w:p>
        </w:tc>
        <w:tc>
          <w:tcPr>
            <w:tcW w:w="2410" w:type="dxa"/>
            <w:vAlign w:val="center"/>
          </w:tcPr>
          <w:p w:rsidR="007E2B07" w:rsidRPr="00BA6795" w:rsidRDefault="007E2B07" w:rsidP="006322C0">
            <w:pPr>
              <w:spacing w:after="0" w:line="276" w:lineRule="auto"/>
              <w:rPr>
                <w:rFonts w:ascii="Times New Roman" w:hAnsi="Times New Roman" w:cs="Times New Roman"/>
                <w:sz w:val="26"/>
                <w:szCs w:val="26"/>
              </w:rPr>
            </w:pPr>
            <w:r>
              <w:rPr>
                <w:rFonts w:ascii="Times New Roman" w:hAnsi="Times New Roman" w:cs="Times New Roman"/>
                <w:sz w:val="26"/>
                <w:szCs w:val="26"/>
              </w:rPr>
              <w:t>Ống nội soi dạ dày video</w:t>
            </w:r>
          </w:p>
        </w:tc>
        <w:tc>
          <w:tcPr>
            <w:tcW w:w="5941" w:type="dxa"/>
            <w:vAlign w:val="center"/>
          </w:tcPr>
          <w:p w:rsidR="007E2B07" w:rsidRPr="005937EF" w:rsidRDefault="00273520" w:rsidP="006322C0">
            <w:pPr>
              <w:pStyle w:val="ListParagraph"/>
              <w:spacing w:after="0" w:line="276" w:lineRule="auto"/>
              <w:ind w:left="0"/>
              <w:jc w:val="both"/>
              <w:outlineLvl w:val="0"/>
              <w:rPr>
                <w:rFonts w:ascii="Times New Roman" w:hAnsi="Times New Roman" w:cs="Times New Roman"/>
                <w:sz w:val="26"/>
                <w:szCs w:val="26"/>
              </w:rPr>
            </w:pPr>
            <w:r w:rsidRPr="00273520">
              <w:rPr>
                <w:rFonts w:ascii="Times New Roman" w:hAnsi="Times New Roman" w:cs="Times New Roman"/>
                <w:sz w:val="26"/>
                <w:szCs w:val="26"/>
              </w:rPr>
              <w:t>Ống nội soi dạ dày video có độ phóng đại kỹ thuật số</w:t>
            </w:r>
            <w:r>
              <w:rPr>
                <w:rFonts w:ascii="Times New Roman" w:hAnsi="Times New Roman" w:cs="Times New Roman"/>
                <w:sz w:val="26"/>
                <w:szCs w:val="26"/>
              </w:rPr>
              <w:t xml:space="preserve"> tương thích STT 1</w:t>
            </w:r>
          </w:p>
        </w:tc>
        <w:tc>
          <w:tcPr>
            <w:tcW w:w="863" w:type="dxa"/>
            <w:vAlign w:val="center"/>
          </w:tcPr>
          <w:p w:rsidR="007E2B07" w:rsidRDefault="007E2B07" w:rsidP="006322C0">
            <w:pPr>
              <w:spacing w:after="0" w:line="276"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134" w:type="dxa"/>
            <w:vAlign w:val="center"/>
          </w:tcPr>
          <w:p w:rsidR="007E2B07" w:rsidRDefault="007E2B07" w:rsidP="006322C0">
            <w:pPr>
              <w:spacing w:after="0" w:line="276" w:lineRule="auto"/>
              <w:jc w:val="center"/>
              <w:rPr>
                <w:rFonts w:ascii="Times New Roman" w:hAnsi="Times New Roman" w:cs="Times New Roman"/>
                <w:sz w:val="26"/>
                <w:szCs w:val="26"/>
              </w:rPr>
            </w:pPr>
            <w:r>
              <w:rPr>
                <w:rFonts w:ascii="Times New Roman" w:hAnsi="Times New Roman" w:cs="Times New Roman"/>
                <w:sz w:val="26"/>
                <w:szCs w:val="26"/>
              </w:rPr>
              <w:t>Ống</w:t>
            </w:r>
          </w:p>
        </w:tc>
      </w:tr>
      <w:tr w:rsidR="00BA6795" w:rsidRPr="002140FF" w:rsidTr="006322C0">
        <w:trPr>
          <w:trHeight w:val="523"/>
        </w:trPr>
        <w:tc>
          <w:tcPr>
            <w:tcW w:w="709" w:type="dxa"/>
            <w:vAlign w:val="center"/>
          </w:tcPr>
          <w:p w:rsidR="00BA6795" w:rsidRPr="002140FF" w:rsidRDefault="00273520" w:rsidP="006322C0">
            <w:pPr>
              <w:pStyle w:val="ListParagraph"/>
              <w:spacing w:after="0" w:line="276" w:lineRule="auto"/>
              <w:ind w:left="0"/>
              <w:jc w:val="center"/>
              <w:rPr>
                <w:rFonts w:ascii="Times New Roman" w:hAnsi="Times New Roman" w:cs="Times New Roman"/>
                <w:sz w:val="26"/>
                <w:szCs w:val="26"/>
              </w:rPr>
            </w:pPr>
            <w:r>
              <w:rPr>
                <w:rFonts w:ascii="Times New Roman" w:hAnsi="Times New Roman" w:cs="Times New Roman"/>
                <w:sz w:val="26"/>
                <w:szCs w:val="26"/>
              </w:rPr>
              <w:t>3</w:t>
            </w:r>
          </w:p>
        </w:tc>
        <w:tc>
          <w:tcPr>
            <w:tcW w:w="2410" w:type="dxa"/>
            <w:vAlign w:val="center"/>
          </w:tcPr>
          <w:p w:rsidR="00BA6795" w:rsidRPr="00BA6795" w:rsidRDefault="00BA6795" w:rsidP="006322C0">
            <w:pPr>
              <w:spacing w:after="0" w:line="276" w:lineRule="auto"/>
              <w:rPr>
                <w:rFonts w:ascii="Times New Roman" w:hAnsi="Times New Roman" w:cs="Times New Roman"/>
                <w:sz w:val="26"/>
                <w:szCs w:val="26"/>
              </w:rPr>
            </w:pPr>
            <w:r w:rsidRPr="00BA6795">
              <w:rPr>
                <w:rFonts w:ascii="Times New Roman" w:hAnsi="Times New Roman" w:cs="Times New Roman"/>
                <w:sz w:val="26"/>
                <w:szCs w:val="26"/>
              </w:rPr>
              <w:t>Bộ nội soi đại tràng</w:t>
            </w:r>
          </w:p>
        </w:tc>
        <w:tc>
          <w:tcPr>
            <w:tcW w:w="5941" w:type="dxa"/>
            <w:vAlign w:val="center"/>
          </w:tcPr>
          <w:p w:rsidR="006322C0" w:rsidRPr="006322C0" w:rsidRDefault="006322C0" w:rsidP="006322C0">
            <w:pPr>
              <w:pStyle w:val="ListParagraph"/>
              <w:spacing w:after="0" w:line="276" w:lineRule="auto"/>
              <w:ind w:left="0"/>
              <w:jc w:val="both"/>
              <w:outlineLvl w:val="0"/>
              <w:rPr>
                <w:rFonts w:ascii="Times New Roman" w:hAnsi="Times New Roman" w:cs="Times New Roman"/>
                <w:sz w:val="26"/>
                <w:szCs w:val="26"/>
              </w:rPr>
            </w:pPr>
            <w:r w:rsidRPr="005937EF">
              <w:rPr>
                <w:rFonts w:ascii="Times New Roman" w:hAnsi="Times New Roman" w:cs="Times New Roman"/>
                <w:sz w:val="26"/>
                <w:szCs w:val="26"/>
              </w:rPr>
              <w:t xml:space="preserve">Hệ thống bao gồm: </w:t>
            </w:r>
          </w:p>
          <w:p w:rsidR="00273520" w:rsidRPr="00273520" w:rsidRDefault="00273520" w:rsidP="00273520">
            <w:pPr>
              <w:pStyle w:val="ListParagraph"/>
              <w:numPr>
                <w:ilvl w:val="0"/>
                <w:numId w:val="27"/>
              </w:numPr>
              <w:tabs>
                <w:tab w:val="left" w:pos="317"/>
              </w:tabs>
              <w:spacing w:after="0" w:line="276" w:lineRule="auto"/>
              <w:jc w:val="both"/>
              <w:rPr>
                <w:rFonts w:ascii="Times New Roman" w:hAnsi="Times New Roman" w:cs="Times New Roman"/>
                <w:sz w:val="26"/>
                <w:szCs w:val="26"/>
              </w:rPr>
            </w:pPr>
            <w:r w:rsidRPr="00273520">
              <w:rPr>
                <w:rFonts w:ascii="Times New Roman" w:hAnsi="Times New Roman" w:cs="Times New Roman"/>
                <w:sz w:val="26"/>
                <w:szCs w:val="26"/>
              </w:rPr>
              <w:t>Bộ Xử Lý Hình Ảnh Trung Tâm: 01 Bộ</w:t>
            </w:r>
          </w:p>
          <w:p w:rsidR="00273520" w:rsidRPr="00273520" w:rsidRDefault="00273520" w:rsidP="00273520">
            <w:pPr>
              <w:pStyle w:val="ListParagraph"/>
              <w:numPr>
                <w:ilvl w:val="0"/>
                <w:numId w:val="27"/>
              </w:numPr>
              <w:tabs>
                <w:tab w:val="left" w:pos="317"/>
              </w:tabs>
              <w:spacing w:after="0" w:line="276" w:lineRule="auto"/>
              <w:jc w:val="both"/>
              <w:rPr>
                <w:rFonts w:ascii="Times New Roman" w:hAnsi="Times New Roman" w:cs="Times New Roman"/>
                <w:sz w:val="26"/>
                <w:szCs w:val="26"/>
              </w:rPr>
            </w:pPr>
            <w:r w:rsidRPr="00273520">
              <w:rPr>
                <w:rFonts w:ascii="Times New Roman" w:hAnsi="Times New Roman" w:cs="Times New Roman"/>
                <w:sz w:val="26"/>
                <w:szCs w:val="26"/>
              </w:rPr>
              <w:t>Ống Nội Soi Đại Tràng video có độ phóng đại kỹ thuật số: 01 ống</w:t>
            </w:r>
          </w:p>
          <w:p w:rsidR="00273520" w:rsidRPr="00273520" w:rsidRDefault="00273520" w:rsidP="00273520">
            <w:pPr>
              <w:pStyle w:val="ListParagraph"/>
              <w:numPr>
                <w:ilvl w:val="0"/>
                <w:numId w:val="27"/>
              </w:numPr>
              <w:tabs>
                <w:tab w:val="left" w:pos="317"/>
              </w:tabs>
              <w:spacing w:after="0" w:line="276" w:lineRule="auto"/>
              <w:jc w:val="both"/>
              <w:rPr>
                <w:rFonts w:ascii="Times New Roman" w:hAnsi="Times New Roman" w:cs="Times New Roman"/>
                <w:sz w:val="26"/>
                <w:szCs w:val="26"/>
              </w:rPr>
            </w:pPr>
            <w:r w:rsidRPr="00273520">
              <w:rPr>
                <w:rFonts w:ascii="Times New Roman" w:hAnsi="Times New Roman" w:cs="Times New Roman"/>
                <w:sz w:val="26"/>
                <w:szCs w:val="26"/>
              </w:rPr>
              <w:t>Màn hình chuyên dụng cho y tế: 01 cái</w:t>
            </w:r>
          </w:p>
          <w:p w:rsidR="00273520" w:rsidRPr="00273520" w:rsidRDefault="00273520" w:rsidP="00273520">
            <w:pPr>
              <w:pStyle w:val="ListParagraph"/>
              <w:numPr>
                <w:ilvl w:val="0"/>
                <w:numId w:val="27"/>
              </w:numPr>
              <w:tabs>
                <w:tab w:val="left" w:pos="317"/>
              </w:tabs>
              <w:spacing w:after="0" w:line="276" w:lineRule="auto"/>
              <w:jc w:val="both"/>
              <w:rPr>
                <w:rFonts w:ascii="Times New Roman" w:hAnsi="Times New Roman" w:cs="Times New Roman"/>
                <w:sz w:val="26"/>
                <w:szCs w:val="26"/>
              </w:rPr>
            </w:pPr>
            <w:r w:rsidRPr="00273520">
              <w:rPr>
                <w:rFonts w:ascii="Times New Roman" w:hAnsi="Times New Roman" w:cs="Times New Roman"/>
                <w:sz w:val="26"/>
                <w:szCs w:val="26"/>
              </w:rPr>
              <w:t>Máy hút dịch: 01 cái</w:t>
            </w:r>
          </w:p>
          <w:p w:rsidR="00273520" w:rsidRPr="00273520" w:rsidRDefault="00273520" w:rsidP="00273520">
            <w:pPr>
              <w:pStyle w:val="ListParagraph"/>
              <w:numPr>
                <w:ilvl w:val="0"/>
                <w:numId w:val="27"/>
              </w:numPr>
              <w:tabs>
                <w:tab w:val="left" w:pos="317"/>
              </w:tabs>
              <w:spacing w:after="0" w:line="276" w:lineRule="auto"/>
              <w:jc w:val="both"/>
              <w:rPr>
                <w:rFonts w:ascii="Times New Roman" w:hAnsi="Times New Roman" w:cs="Times New Roman"/>
                <w:sz w:val="26"/>
                <w:szCs w:val="26"/>
              </w:rPr>
            </w:pPr>
            <w:r w:rsidRPr="00273520">
              <w:rPr>
                <w:rFonts w:ascii="Times New Roman" w:hAnsi="Times New Roman" w:cs="Times New Roman"/>
                <w:sz w:val="26"/>
                <w:szCs w:val="26"/>
              </w:rPr>
              <w:t>Hệ thống in trả kết quả nội soi: 01 hệ thống</w:t>
            </w:r>
          </w:p>
          <w:p w:rsidR="00273520" w:rsidRPr="00273520" w:rsidRDefault="00273520" w:rsidP="00273520">
            <w:pPr>
              <w:pStyle w:val="ListParagraph"/>
              <w:numPr>
                <w:ilvl w:val="0"/>
                <w:numId w:val="27"/>
              </w:numPr>
              <w:tabs>
                <w:tab w:val="left" w:pos="317"/>
              </w:tabs>
              <w:spacing w:after="0" w:line="276" w:lineRule="auto"/>
              <w:jc w:val="both"/>
              <w:rPr>
                <w:rFonts w:ascii="Times New Roman" w:hAnsi="Times New Roman" w:cs="Times New Roman"/>
                <w:sz w:val="26"/>
                <w:szCs w:val="26"/>
              </w:rPr>
            </w:pPr>
            <w:r w:rsidRPr="00273520">
              <w:rPr>
                <w:rFonts w:ascii="Times New Roman" w:hAnsi="Times New Roman" w:cs="Times New Roman"/>
                <w:sz w:val="26"/>
                <w:szCs w:val="26"/>
              </w:rPr>
              <w:t>Xe đẩy cho hệ thống nội soi : 01 cái</w:t>
            </w:r>
          </w:p>
          <w:p w:rsidR="00BA6795" w:rsidRPr="0011510C" w:rsidRDefault="00273520" w:rsidP="00273520">
            <w:pPr>
              <w:pStyle w:val="ListParagraph"/>
              <w:numPr>
                <w:ilvl w:val="0"/>
                <w:numId w:val="27"/>
              </w:numPr>
              <w:tabs>
                <w:tab w:val="left" w:pos="317"/>
              </w:tabs>
              <w:spacing w:after="0" w:line="276" w:lineRule="auto"/>
              <w:jc w:val="both"/>
              <w:rPr>
                <w:rFonts w:ascii="Times New Roman" w:hAnsi="Times New Roman" w:cs="Times New Roman"/>
                <w:sz w:val="26"/>
                <w:szCs w:val="26"/>
              </w:rPr>
            </w:pPr>
            <w:r w:rsidRPr="00273520">
              <w:rPr>
                <w:rFonts w:ascii="Times New Roman" w:hAnsi="Times New Roman" w:cs="Times New Roman"/>
                <w:sz w:val="26"/>
                <w:szCs w:val="26"/>
              </w:rPr>
              <w:t>Bộ kiểm tra rò rỉ: 01 bộ</w:t>
            </w:r>
          </w:p>
        </w:tc>
        <w:tc>
          <w:tcPr>
            <w:tcW w:w="863" w:type="dxa"/>
            <w:vAlign w:val="center"/>
          </w:tcPr>
          <w:p w:rsidR="00BA6795" w:rsidRPr="002140FF" w:rsidRDefault="00BA6795" w:rsidP="006322C0">
            <w:pPr>
              <w:spacing w:after="0" w:line="276"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1134" w:type="dxa"/>
            <w:vAlign w:val="center"/>
          </w:tcPr>
          <w:p w:rsidR="00BA6795" w:rsidRPr="002140FF" w:rsidRDefault="00BA6795" w:rsidP="006322C0">
            <w:pPr>
              <w:spacing w:after="0" w:line="276" w:lineRule="auto"/>
              <w:jc w:val="center"/>
              <w:rPr>
                <w:rFonts w:ascii="Times New Roman" w:hAnsi="Times New Roman" w:cs="Times New Roman"/>
                <w:sz w:val="26"/>
                <w:szCs w:val="26"/>
              </w:rPr>
            </w:pPr>
            <w:r>
              <w:rPr>
                <w:rFonts w:ascii="Times New Roman" w:hAnsi="Times New Roman" w:cs="Times New Roman"/>
                <w:sz w:val="26"/>
                <w:szCs w:val="26"/>
              </w:rPr>
              <w:t>Hệ thống</w:t>
            </w:r>
          </w:p>
        </w:tc>
      </w:tr>
      <w:tr w:rsidR="007E2B07" w:rsidRPr="002140FF" w:rsidTr="006322C0">
        <w:trPr>
          <w:trHeight w:val="523"/>
        </w:trPr>
        <w:tc>
          <w:tcPr>
            <w:tcW w:w="709" w:type="dxa"/>
            <w:vAlign w:val="center"/>
          </w:tcPr>
          <w:p w:rsidR="007E2B07" w:rsidRDefault="00273520" w:rsidP="006322C0">
            <w:pPr>
              <w:pStyle w:val="ListParagraph"/>
              <w:spacing w:after="0" w:line="276" w:lineRule="auto"/>
              <w:ind w:left="0"/>
              <w:jc w:val="center"/>
              <w:rPr>
                <w:rFonts w:ascii="Times New Roman" w:hAnsi="Times New Roman" w:cs="Times New Roman"/>
                <w:sz w:val="26"/>
                <w:szCs w:val="26"/>
              </w:rPr>
            </w:pPr>
            <w:r>
              <w:rPr>
                <w:rFonts w:ascii="Times New Roman" w:hAnsi="Times New Roman" w:cs="Times New Roman"/>
                <w:sz w:val="26"/>
                <w:szCs w:val="26"/>
              </w:rPr>
              <w:t>4</w:t>
            </w:r>
          </w:p>
        </w:tc>
        <w:tc>
          <w:tcPr>
            <w:tcW w:w="2410" w:type="dxa"/>
            <w:vAlign w:val="center"/>
          </w:tcPr>
          <w:p w:rsidR="007E2B07" w:rsidRPr="00BA6795" w:rsidRDefault="007E2B07" w:rsidP="006322C0">
            <w:pPr>
              <w:spacing w:after="0" w:line="276" w:lineRule="auto"/>
              <w:rPr>
                <w:rFonts w:ascii="Times New Roman" w:hAnsi="Times New Roman" w:cs="Times New Roman"/>
                <w:sz w:val="26"/>
                <w:szCs w:val="26"/>
              </w:rPr>
            </w:pPr>
            <w:r>
              <w:rPr>
                <w:rFonts w:ascii="Times New Roman" w:hAnsi="Times New Roman" w:cs="Times New Roman"/>
                <w:sz w:val="26"/>
                <w:szCs w:val="26"/>
              </w:rPr>
              <w:t>Ống nội soi đại tràng video</w:t>
            </w:r>
          </w:p>
        </w:tc>
        <w:tc>
          <w:tcPr>
            <w:tcW w:w="5941" w:type="dxa"/>
            <w:vAlign w:val="center"/>
          </w:tcPr>
          <w:p w:rsidR="007E2B07" w:rsidRPr="005937EF" w:rsidRDefault="00273520" w:rsidP="006322C0">
            <w:pPr>
              <w:pStyle w:val="ListParagraph"/>
              <w:spacing w:after="0" w:line="276" w:lineRule="auto"/>
              <w:ind w:left="0"/>
              <w:jc w:val="both"/>
              <w:outlineLvl w:val="0"/>
              <w:rPr>
                <w:rFonts w:ascii="Times New Roman" w:hAnsi="Times New Roman" w:cs="Times New Roman"/>
                <w:sz w:val="26"/>
                <w:szCs w:val="26"/>
              </w:rPr>
            </w:pPr>
            <w:r w:rsidRPr="00273520">
              <w:rPr>
                <w:rFonts w:ascii="Times New Roman" w:hAnsi="Times New Roman" w:cs="Times New Roman"/>
                <w:sz w:val="26"/>
                <w:szCs w:val="26"/>
              </w:rPr>
              <w:t>Ống Nội Soi Đại Tràng video có độ phóng đại kỹ thuật số</w:t>
            </w:r>
            <w:r>
              <w:rPr>
                <w:rFonts w:ascii="Times New Roman" w:hAnsi="Times New Roman" w:cs="Times New Roman"/>
                <w:sz w:val="26"/>
                <w:szCs w:val="26"/>
              </w:rPr>
              <w:t xml:space="preserve"> tương thích STT 3</w:t>
            </w:r>
            <w:bookmarkStart w:id="0" w:name="_GoBack"/>
            <w:bookmarkEnd w:id="0"/>
          </w:p>
        </w:tc>
        <w:tc>
          <w:tcPr>
            <w:tcW w:w="863" w:type="dxa"/>
            <w:vAlign w:val="center"/>
          </w:tcPr>
          <w:p w:rsidR="007E2B07" w:rsidRDefault="007E2B07" w:rsidP="006322C0">
            <w:pPr>
              <w:spacing w:after="0" w:line="276"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134" w:type="dxa"/>
            <w:vAlign w:val="center"/>
          </w:tcPr>
          <w:p w:rsidR="007E2B07" w:rsidRDefault="007E2B07" w:rsidP="006322C0">
            <w:pPr>
              <w:spacing w:after="0" w:line="276" w:lineRule="auto"/>
              <w:jc w:val="center"/>
              <w:rPr>
                <w:rFonts w:ascii="Times New Roman" w:hAnsi="Times New Roman" w:cs="Times New Roman"/>
                <w:sz w:val="26"/>
                <w:szCs w:val="26"/>
              </w:rPr>
            </w:pPr>
            <w:r>
              <w:rPr>
                <w:rFonts w:ascii="Times New Roman" w:hAnsi="Times New Roman" w:cs="Times New Roman"/>
                <w:sz w:val="26"/>
                <w:szCs w:val="26"/>
              </w:rPr>
              <w:t>Ống</w:t>
            </w:r>
          </w:p>
        </w:tc>
      </w:tr>
      <w:tr w:rsidR="00442F76" w:rsidRPr="00442F76" w:rsidTr="006322C0">
        <w:trPr>
          <w:trHeight w:val="523"/>
        </w:trPr>
        <w:tc>
          <w:tcPr>
            <w:tcW w:w="709" w:type="dxa"/>
            <w:vAlign w:val="center"/>
          </w:tcPr>
          <w:p w:rsidR="00055E94" w:rsidRPr="00442F76" w:rsidRDefault="00273520" w:rsidP="006322C0">
            <w:pPr>
              <w:pStyle w:val="ListParagraph"/>
              <w:spacing w:after="0" w:line="276" w:lineRule="auto"/>
              <w:ind w:left="0"/>
              <w:jc w:val="center"/>
              <w:rPr>
                <w:rFonts w:ascii="Times New Roman" w:hAnsi="Times New Roman" w:cs="Times New Roman"/>
                <w:color w:val="000000" w:themeColor="text1"/>
                <w:sz w:val="26"/>
                <w:szCs w:val="26"/>
              </w:rPr>
            </w:pPr>
            <w:r w:rsidRPr="00442F76">
              <w:rPr>
                <w:rFonts w:ascii="Times New Roman" w:hAnsi="Times New Roman" w:cs="Times New Roman"/>
                <w:color w:val="000000" w:themeColor="text1"/>
                <w:sz w:val="26"/>
                <w:szCs w:val="26"/>
              </w:rPr>
              <w:t>5</w:t>
            </w:r>
          </w:p>
        </w:tc>
        <w:tc>
          <w:tcPr>
            <w:tcW w:w="2410" w:type="dxa"/>
            <w:vAlign w:val="center"/>
          </w:tcPr>
          <w:p w:rsidR="00055E94" w:rsidRPr="00442F76" w:rsidRDefault="00055E94" w:rsidP="006322C0">
            <w:pPr>
              <w:spacing w:after="0" w:line="276" w:lineRule="auto"/>
              <w:rPr>
                <w:rFonts w:ascii="Times New Roman" w:hAnsi="Times New Roman" w:cs="Times New Roman"/>
                <w:color w:val="000000" w:themeColor="text1"/>
                <w:sz w:val="26"/>
                <w:szCs w:val="26"/>
              </w:rPr>
            </w:pPr>
            <w:r w:rsidRPr="00442F76">
              <w:rPr>
                <w:rFonts w:ascii="Times New Roman" w:hAnsi="Times New Roman" w:cs="Times New Roman"/>
                <w:color w:val="000000" w:themeColor="text1"/>
                <w:sz w:val="26"/>
                <w:szCs w:val="26"/>
              </w:rPr>
              <w:t>Bộ nội soi tá tràng</w:t>
            </w:r>
          </w:p>
        </w:tc>
        <w:tc>
          <w:tcPr>
            <w:tcW w:w="5941" w:type="dxa"/>
            <w:vAlign w:val="center"/>
          </w:tcPr>
          <w:p w:rsidR="006322C0" w:rsidRPr="00442F76" w:rsidRDefault="006322C0" w:rsidP="006322C0">
            <w:pPr>
              <w:pStyle w:val="ListParagraph"/>
              <w:spacing w:after="0" w:line="276" w:lineRule="auto"/>
              <w:ind w:left="0"/>
              <w:jc w:val="both"/>
              <w:outlineLvl w:val="0"/>
              <w:rPr>
                <w:rFonts w:ascii="Times New Roman" w:hAnsi="Times New Roman" w:cs="Times New Roman"/>
                <w:color w:val="000000" w:themeColor="text1"/>
                <w:sz w:val="26"/>
                <w:szCs w:val="26"/>
              </w:rPr>
            </w:pPr>
            <w:r w:rsidRPr="00442F76">
              <w:rPr>
                <w:rFonts w:ascii="Times New Roman" w:hAnsi="Times New Roman" w:cs="Times New Roman"/>
                <w:color w:val="000000" w:themeColor="text1"/>
                <w:sz w:val="26"/>
                <w:szCs w:val="26"/>
              </w:rPr>
              <w:t xml:space="preserve">Hệ thống bao gồm: </w:t>
            </w:r>
          </w:p>
          <w:p w:rsidR="002733F3" w:rsidRPr="00442F76" w:rsidRDefault="002733F3" w:rsidP="006322C0">
            <w:pPr>
              <w:pStyle w:val="ListParagraph"/>
              <w:numPr>
                <w:ilvl w:val="0"/>
                <w:numId w:val="27"/>
              </w:numPr>
              <w:tabs>
                <w:tab w:val="left" w:pos="317"/>
              </w:tabs>
              <w:spacing w:after="0" w:line="276" w:lineRule="auto"/>
              <w:jc w:val="both"/>
              <w:rPr>
                <w:rFonts w:ascii="Times New Roman" w:hAnsi="Times New Roman" w:cs="Times New Roman"/>
                <w:color w:val="000000" w:themeColor="text1"/>
                <w:sz w:val="26"/>
                <w:szCs w:val="26"/>
              </w:rPr>
            </w:pPr>
            <w:r w:rsidRPr="00442F76">
              <w:rPr>
                <w:rFonts w:ascii="Times New Roman" w:hAnsi="Times New Roman" w:cs="Times New Roman"/>
                <w:color w:val="000000" w:themeColor="text1"/>
                <w:sz w:val="26"/>
                <w:szCs w:val="26"/>
              </w:rPr>
              <w:t>Bộ xử lý hình ảnh nội soi có chức năng nhuộm màu hỗ trợ chẩn đoán ung thư sớm: 01 Bộ</w:t>
            </w:r>
          </w:p>
          <w:p w:rsidR="002733F3" w:rsidRPr="00442F76" w:rsidRDefault="002733F3" w:rsidP="006322C0">
            <w:pPr>
              <w:pStyle w:val="ListParagraph"/>
              <w:numPr>
                <w:ilvl w:val="0"/>
                <w:numId w:val="27"/>
              </w:numPr>
              <w:tabs>
                <w:tab w:val="left" w:pos="317"/>
              </w:tabs>
              <w:spacing w:after="0" w:line="276" w:lineRule="auto"/>
              <w:jc w:val="both"/>
              <w:rPr>
                <w:rFonts w:ascii="Times New Roman" w:hAnsi="Times New Roman" w:cs="Times New Roman"/>
                <w:color w:val="000000" w:themeColor="text1"/>
                <w:sz w:val="26"/>
                <w:szCs w:val="26"/>
              </w:rPr>
            </w:pPr>
            <w:r w:rsidRPr="00442F76">
              <w:rPr>
                <w:rFonts w:ascii="Times New Roman" w:hAnsi="Times New Roman" w:cs="Times New Roman"/>
                <w:color w:val="000000" w:themeColor="text1"/>
                <w:sz w:val="26"/>
                <w:szCs w:val="26"/>
              </w:rPr>
              <w:t>Ống nội soi tá tràng ERCP video: 01 ống</w:t>
            </w:r>
          </w:p>
          <w:p w:rsidR="002733F3" w:rsidRPr="00442F76" w:rsidRDefault="002733F3" w:rsidP="006322C0">
            <w:pPr>
              <w:pStyle w:val="ListParagraph"/>
              <w:numPr>
                <w:ilvl w:val="0"/>
                <w:numId w:val="27"/>
              </w:numPr>
              <w:tabs>
                <w:tab w:val="left" w:pos="317"/>
              </w:tabs>
              <w:spacing w:after="0" w:line="276" w:lineRule="auto"/>
              <w:jc w:val="both"/>
              <w:rPr>
                <w:rFonts w:ascii="Times New Roman" w:hAnsi="Times New Roman" w:cs="Times New Roman"/>
                <w:color w:val="000000" w:themeColor="text1"/>
                <w:sz w:val="26"/>
                <w:szCs w:val="26"/>
              </w:rPr>
            </w:pPr>
            <w:r w:rsidRPr="00442F76">
              <w:rPr>
                <w:rFonts w:ascii="Times New Roman" w:hAnsi="Times New Roman" w:cs="Times New Roman"/>
                <w:color w:val="000000" w:themeColor="text1"/>
                <w:sz w:val="26"/>
                <w:szCs w:val="26"/>
              </w:rPr>
              <w:t>Màn hình chuyên dụng cho y tế: 01 cái</w:t>
            </w:r>
          </w:p>
          <w:p w:rsidR="002733F3" w:rsidRPr="00442F76" w:rsidRDefault="002733F3" w:rsidP="006322C0">
            <w:pPr>
              <w:pStyle w:val="ListParagraph"/>
              <w:numPr>
                <w:ilvl w:val="0"/>
                <w:numId w:val="27"/>
              </w:numPr>
              <w:tabs>
                <w:tab w:val="left" w:pos="317"/>
              </w:tabs>
              <w:spacing w:after="0" w:line="276" w:lineRule="auto"/>
              <w:jc w:val="both"/>
              <w:rPr>
                <w:rFonts w:ascii="Times New Roman" w:hAnsi="Times New Roman" w:cs="Times New Roman"/>
                <w:color w:val="000000" w:themeColor="text1"/>
                <w:sz w:val="26"/>
                <w:szCs w:val="26"/>
              </w:rPr>
            </w:pPr>
            <w:r w:rsidRPr="00442F76">
              <w:rPr>
                <w:rFonts w:ascii="Times New Roman" w:hAnsi="Times New Roman" w:cs="Times New Roman"/>
                <w:color w:val="000000" w:themeColor="text1"/>
                <w:sz w:val="26"/>
                <w:szCs w:val="26"/>
              </w:rPr>
              <w:t>Máy hút dịch: 01 cái</w:t>
            </w:r>
          </w:p>
          <w:p w:rsidR="002733F3" w:rsidRPr="00442F76" w:rsidRDefault="002733F3" w:rsidP="006322C0">
            <w:pPr>
              <w:pStyle w:val="ListParagraph"/>
              <w:numPr>
                <w:ilvl w:val="0"/>
                <w:numId w:val="27"/>
              </w:numPr>
              <w:tabs>
                <w:tab w:val="left" w:pos="317"/>
              </w:tabs>
              <w:spacing w:after="0" w:line="276" w:lineRule="auto"/>
              <w:jc w:val="both"/>
              <w:rPr>
                <w:rFonts w:ascii="Times New Roman" w:hAnsi="Times New Roman" w:cs="Times New Roman"/>
                <w:color w:val="000000" w:themeColor="text1"/>
                <w:sz w:val="26"/>
                <w:szCs w:val="26"/>
              </w:rPr>
            </w:pPr>
            <w:r w:rsidRPr="00442F76">
              <w:rPr>
                <w:rFonts w:ascii="Times New Roman" w:hAnsi="Times New Roman" w:cs="Times New Roman"/>
                <w:color w:val="000000" w:themeColor="text1"/>
                <w:sz w:val="26"/>
                <w:szCs w:val="26"/>
              </w:rPr>
              <w:t>Hệ thống in trả kết quả nội soi: 01 hệ thống</w:t>
            </w:r>
          </w:p>
          <w:p w:rsidR="002733F3" w:rsidRPr="00442F76" w:rsidRDefault="002733F3" w:rsidP="006322C0">
            <w:pPr>
              <w:pStyle w:val="ListParagraph"/>
              <w:numPr>
                <w:ilvl w:val="0"/>
                <w:numId w:val="27"/>
              </w:numPr>
              <w:tabs>
                <w:tab w:val="left" w:pos="317"/>
              </w:tabs>
              <w:spacing w:after="0" w:line="276" w:lineRule="auto"/>
              <w:jc w:val="both"/>
              <w:rPr>
                <w:rFonts w:ascii="Times New Roman" w:hAnsi="Times New Roman" w:cs="Times New Roman"/>
                <w:color w:val="000000" w:themeColor="text1"/>
                <w:sz w:val="26"/>
                <w:szCs w:val="26"/>
              </w:rPr>
            </w:pPr>
            <w:r w:rsidRPr="00442F76">
              <w:rPr>
                <w:rFonts w:ascii="Times New Roman" w:hAnsi="Times New Roman" w:cs="Times New Roman"/>
                <w:color w:val="000000" w:themeColor="text1"/>
                <w:sz w:val="26"/>
                <w:szCs w:val="26"/>
              </w:rPr>
              <w:t>Xe đẩy cho hệ thống nội soi : 01 cái</w:t>
            </w:r>
          </w:p>
          <w:p w:rsidR="00055E94" w:rsidRPr="00442F76" w:rsidRDefault="002733F3" w:rsidP="006322C0">
            <w:pPr>
              <w:pStyle w:val="ListParagraph"/>
              <w:numPr>
                <w:ilvl w:val="0"/>
                <w:numId w:val="27"/>
              </w:numPr>
              <w:tabs>
                <w:tab w:val="left" w:pos="317"/>
              </w:tabs>
              <w:spacing w:after="0" w:line="276" w:lineRule="auto"/>
              <w:jc w:val="both"/>
              <w:rPr>
                <w:rFonts w:ascii="Times New Roman" w:hAnsi="Times New Roman" w:cs="Times New Roman"/>
                <w:color w:val="000000" w:themeColor="text1"/>
                <w:sz w:val="26"/>
                <w:szCs w:val="26"/>
              </w:rPr>
            </w:pPr>
            <w:r w:rsidRPr="00442F76">
              <w:rPr>
                <w:rFonts w:ascii="Times New Roman" w:hAnsi="Times New Roman" w:cs="Times New Roman"/>
                <w:color w:val="000000" w:themeColor="text1"/>
                <w:sz w:val="26"/>
                <w:szCs w:val="26"/>
              </w:rPr>
              <w:t>Bộ kiểm tra rò rỉ: 01 bộ</w:t>
            </w:r>
          </w:p>
        </w:tc>
        <w:tc>
          <w:tcPr>
            <w:tcW w:w="863" w:type="dxa"/>
            <w:vAlign w:val="center"/>
          </w:tcPr>
          <w:p w:rsidR="00055E94" w:rsidRPr="00442F76" w:rsidRDefault="00055E94" w:rsidP="006322C0">
            <w:pPr>
              <w:spacing w:after="0" w:line="276" w:lineRule="auto"/>
              <w:jc w:val="center"/>
              <w:rPr>
                <w:rFonts w:ascii="Times New Roman" w:hAnsi="Times New Roman" w:cs="Times New Roman"/>
                <w:color w:val="000000" w:themeColor="text1"/>
                <w:sz w:val="26"/>
                <w:szCs w:val="26"/>
              </w:rPr>
            </w:pPr>
            <w:r w:rsidRPr="00442F76">
              <w:rPr>
                <w:rFonts w:ascii="Times New Roman" w:hAnsi="Times New Roman" w:cs="Times New Roman"/>
                <w:color w:val="000000" w:themeColor="text1"/>
                <w:sz w:val="26"/>
                <w:szCs w:val="26"/>
              </w:rPr>
              <w:t>1</w:t>
            </w:r>
          </w:p>
        </w:tc>
        <w:tc>
          <w:tcPr>
            <w:tcW w:w="1134" w:type="dxa"/>
            <w:vAlign w:val="center"/>
          </w:tcPr>
          <w:p w:rsidR="00055E94" w:rsidRPr="00442F76" w:rsidRDefault="00055E94" w:rsidP="006322C0">
            <w:pPr>
              <w:spacing w:after="0" w:line="276" w:lineRule="auto"/>
              <w:jc w:val="center"/>
              <w:rPr>
                <w:rFonts w:ascii="Times New Roman" w:hAnsi="Times New Roman" w:cs="Times New Roman"/>
                <w:color w:val="000000" w:themeColor="text1"/>
                <w:sz w:val="26"/>
                <w:szCs w:val="26"/>
              </w:rPr>
            </w:pPr>
            <w:r w:rsidRPr="00442F76">
              <w:rPr>
                <w:rFonts w:ascii="Times New Roman" w:hAnsi="Times New Roman" w:cs="Times New Roman"/>
                <w:color w:val="000000" w:themeColor="text1"/>
                <w:sz w:val="26"/>
                <w:szCs w:val="26"/>
              </w:rPr>
              <w:t>Hệ thống</w:t>
            </w:r>
          </w:p>
        </w:tc>
      </w:tr>
      <w:tr w:rsidR="00805195" w:rsidRPr="00442F76" w:rsidTr="006322C0">
        <w:trPr>
          <w:trHeight w:val="523"/>
        </w:trPr>
        <w:tc>
          <w:tcPr>
            <w:tcW w:w="709" w:type="dxa"/>
            <w:vAlign w:val="center"/>
          </w:tcPr>
          <w:p w:rsidR="00805195" w:rsidRPr="00442F76" w:rsidRDefault="00805195" w:rsidP="006322C0">
            <w:pPr>
              <w:pStyle w:val="ListParagraph"/>
              <w:spacing w:after="0" w:line="276" w:lineRule="auto"/>
              <w:ind w:left="0"/>
              <w:jc w:val="center"/>
              <w:rPr>
                <w:rFonts w:ascii="Times New Roman" w:hAnsi="Times New Roman" w:cs="Times New Roman"/>
                <w:color w:val="000000" w:themeColor="text1"/>
                <w:sz w:val="26"/>
                <w:szCs w:val="26"/>
              </w:rPr>
            </w:pPr>
            <w:r w:rsidRPr="00442F76">
              <w:rPr>
                <w:rFonts w:ascii="Times New Roman" w:hAnsi="Times New Roman" w:cs="Times New Roman"/>
                <w:color w:val="000000" w:themeColor="text1"/>
                <w:sz w:val="26"/>
                <w:szCs w:val="26"/>
              </w:rPr>
              <w:t>6</w:t>
            </w:r>
          </w:p>
        </w:tc>
        <w:tc>
          <w:tcPr>
            <w:tcW w:w="2410" w:type="dxa"/>
            <w:vAlign w:val="center"/>
          </w:tcPr>
          <w:p w:rsidR="00805195" w:rsidRPr="00442F76" w:rsidRDefault="00805195" w:rsidP="006322C0">
            <w:pPr>
              <w:spacing w:after="0" w:line="276" w:lineRule="auto"/>
              <w:rPr>
                <w:rFonts w:ascii="Times New Roman" w:hAnsi="Times New Roman" w:cs="Times New Roman"/>
                <w:color w:val="000000" w:themeColor="text1"/>
                <w:sz w:val="26"/>
                <w:szCs w:val="26"/>
              </w:rPr>
            </w:pPr>
            <w:r w:rsidRPr="00442F76">
              <w:rPr>
                <w:rFonts w:ascii="Times New Roman" w:hAnsi="Times New Roman" w:cs="Times New Roman"/>
                <w:color w:val="000000" w:themeColor="text1"/>
                <w:sz w:val="26"/>
                <w:szCs w:val="26"/>
              </w:rPr>
              <w:t>Ống nội soi tá tràng ERCP video</w:t>
            </w:r>
          </w:p>
        </w:tc>
        <w:tc>
          <w:tcPr>
            <w:tcW w:w="5941" w:type="dxa"/>
            <w:vAlign w:val="center"/>
          </w:tcPr>
          <w:p w:rsidR="00805195" w:rsidRPr="00442F76" w:rsidRDefault="00805195" w:rsidP="006322C0">
            <w:pPr>
              <w:pStyle w:val="ListParagraph"/>
              <w:spacing w:after="0" w:line="276" w:lineRule="auto"/>
              <w:ind w:left="0"/>
              <w:jc w:val="both"/>
              <w:outlineLvl w:val="0"/>
              <w:rPr>
                <w:rFonts w:ascii="Times New Roman" w:hAnsi="Times New Roman" w:cs="Times New Roman"/>
                <w:color w:val="000000" w:themeColor="text1"/>
                <w:sz w:val="26"/>
                <w:szCs w:val="26"/>
              </w:rPr>
            </w:pPr>
            <w:r w:rsidRPr="00442F76">
              <w:rPr>
                <w:rFonts w:ascii="Times New Roman" w:hAnsi="Times New Roman" w:cs="Times New Roman"/>
                <w:color w:val="000000" w:themeColor="text1"/>
                <w:sz w:val="26"/>
                <w:szCs w:val="26"/>
              </w:rPr>
              <w:t>Ống nội soi tá tràng ERCP video</w:t>
            </w:r>
            <w:r w:rsidRPr="00442F76">
              <w:rPr>
                <w:rFonts w:ascii="Times New Roman" w:hAnsi="Times New Roman" w:cs="Times New Roman"/>
                <w:color w:val="000000" w:themeColor="text1"/>
                <w:sz w:val="26"/>
                <w:szCs w:val="26"/>
              </w:rPr>
              <w:t xml:space="preserve"> tương thích STT 5</w:t>
            </w:r>
          </w:p>
        </w:tc>
        <w:tc>
          <w:tcPr>
            <w:tcW w:w="863" w:type="dxa"/>
            <w:vAlign w:val="center"/>
          </w:tcPr>
          <w:p w:rsidR="00805195" w:rsidRPr="00442F76" w:rsidRDefault="00CB3974" w:rsidP="006322C0">
            <w:pPr>
              <w:spacing w:after="0" w:line="276"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w:t>
            </w:r>
          </w:p>
        </w:tc>
        <w:tc>
          <w:tcPr>
            <w:tcW w:w="1134" w:type="dxa"/>
            <w:vAlign w:val="center"/>
          </w:tcPr>
          <w:p w:rsidR="00805195" w:rsidRPr="00442F76" w:rsidRDefault="00CB3974" w:rsidP="006322C0">
            <w:pPr>
              <w:spacing w:after="0" w:line="276" w:lineRule="auto"/>
              <w:jc w:val="center"/>
              <w:rPr>
                <w:rFonts w:ascii="Times New Roman" w:hAnsi="Times New Roman" w:cs="Times New Roman"/>
                <w:color w:val="000000" w:themeColor="text1"/>
                <w:sz w:val="26"/>
                <w:szCs w:val="26"/>
              </w:rPr>
            </w:pPr>
            <w:r>
              <w:rPr>
                <w:rFonts w:ascii="Times New Roman" w:hAnsi="Times New Roman" w:cs="Times New Roman"/>
                <w:sz w:val="26"/>
                <w:szCs w:val="26"/>
              </w:rPr>
              <w:t>Ống</w:t>
            </w:r>
          </w:p>
        </w:tc>
      </w:tr>
      <w:tr w:rsidR="00055E94" w:rsidRPr="002140FF" w:rsidTr="006322C0">
        <w:trPr>
          <w:trHeight w:val="523"/>
        </w:trPr>
        <w:tc>
          <w:tcPr>
            <w:tcW w:w="709" w:type="dxa"/>
            <w:vAlign w:val="center"/>
          </w:tcPr>
          <w:p w:rsidR="00055E94" w:rsidRDefault="00805195" w:rsidP="006322C0">
            <w:pPr>
              <w:pStyle w:val="ListParagraph"/>
              <w:spacing w:after="0" w:line="276" w:lineRule="auto"/>
              <w:ind w:left="0"/>
              <w:jc w:val="center"/>
              <w:rPr>
                <w:rFonts w:ascii="Times New Roman" w:hAnsi="Times New Roman" w:cs="Times New Roman"/>
                <w:sz w:val="26"/>
                <w:szCs w:val="26"/>
              </w:rPr>
            </w:pPr>
            <w:r>
              <w:rPr>
                <w:rFonts w:ascii="Times New Roman" w:hAnsi="Times New Roman" w:cs="Times New Roman"/>
                <w:sz w:val="26"/>
                <w:szCs w:val="26"/>
              </w:rPr>
              <w:lastRenderedPageBreak/>
              <w:t>7</w:t>
            </w:r>
          </w:p>
        </w:tc>
        <w:tc>
          <w:tcPr>
            <w:tcW w:w="2410" w:type="dxa"/>
            <w:vAlign w:val="center"/>
          </w:tcPr>
          <w:p w:rsidR="00055E94" w:rsidRPr="00055E94" w:rsidRDefault="00055E94" w:rsidP="006322C0">
            <w:pPr>
              <w:spacing w:after="0" w:line="276" w:lineRule="auto"/>
              <w:rPr>
                <w:rFonts w:ascii="Times New Roman" w:hAnsi="Times New Roman" w:cs="Times New Roman"/>
                <w:sz w:val="26"/>
                <w:szCs w:val="26"/>
              </w:rPr>
            </w:pPr>
            <w:r w:rsidRPr="00055E94">
              <w:rPr>
                <w:rFonts w:ascii="Times New Roman" w:hAnsi="Times New Roman" w:cs="Times New Roman"/>
                <w:sz w:val="26"/>
                <w:szCs w:val="26"/>
              </w:rPr>
              <w:t>Máy X-Quang C Arm</w:t>
            </w:r>
          </w:p>
        </w:tc>
        <w:tc>
          <w:tcPr>
            <w:tcW w:w="5941" w:type="dxa"/>
            <w:vAlign w:val="center"/>
          </w:tcPr>
          <w:p w:rsidR="00055E94" w:rsidRPr="00273520" w:rsidRDefault="00273520" w:rsidP="00273520">
            <w:pPr>
              <w:tabs>
                <w:tab w:val="left" w:pos="317"/>
              </w:tabs>
              <w:spacing w:after="0" w:line="276" w:lineRule="auto"/>
              <w:jc w:val="both"/>
              <w:rPr>
                <w:rFonts w:ascii="Times New Roman" w:hAnsi="Times New Roman" w:cs="Times New Roman"/>
                <w:sz w:val="26"/>
                <w:szCs w:val="26"/>
              </w:rPr>
            </w:pPr>
            <w:r w:rsidRPr="00055E94">
              <w:rPr>
                <w:rFonts w:ascii="Times New Roman" w:hAnsi="Times New Roman" w:cs="Times New Roman"/>
                <w:sz w:val="26"/>
                <w:szCs w:val="26"/>
              </w:rPr>
              <w:t>Máy X-Quang C Arm</w:t>
            </w:r>
          </w:p>
        </w:tc>
        <w:tc>
          <w:tcPr>
            <w:tcW w:w="863" w:type="dxa"/>
            <w:vAlign w:val="center"/>
          </w:tcPr>
          <w:p w:rsidR="00055E94" w:rsidRDefault="00B666BC" w:rsidP="006322C0">
            <w:pPr>
              <w:spacing w:after="0" w:line="276"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1134" w:type="dxa"/>
            <w:vAlign w:val="center"/>
          </w:tcPr>
          <w:p w:rsidR="00055E94" w:rsidRDefault="00055E94" w:rsidP="006322C0">
            <w:pPr>
              <w:spacing w:after="0" w:line="276" w:lineRule="auto"/>
              <w:jc w:val="center"/>
              <w:rPr>
                <w:rFonts w:ascii="Times New Roman" w:hAnsi="Times New Roman" w:cs="Times New Roman"/>
                <w:sz w:val="26"/>
                <w:szCs w:val="26"/>
              </w:rPr>
            </w:pPr>
            <w:r>
              <w:rPr>
                <w:rFonts w:ascii="Times New Roman" w:hAnsi="Times New Roman" w:cs="Times New Roman"/>
                <w:sz w:val="26"/>
                <w:szCs w:val="26"/>
              </w:rPr>
              <w:t>Hệ thống</w:t>
            </w:r>
          </w:p>
        </w:tc>
      </w:tr>
      <w:tr w:rsidR="00055E94" w:rsidRPr="002140FF" w:rsidTr="006322C0">
        <w:trPr>
          <w:trHeight w:val="523"/>
        </w:trPr>
        <w:tc>
          <w:tcPr>
            <w:tcW w:w="709" w:type="dxa"/>
            <w:vAlign w:val="center"/>
          </w:tcPr>
          <w:p w:rsidR="00055E94" w:rsidRDefault="00805195" w:rsidP="006322C0">
            <w:pPr>
              <w:pStyle w:val="ListParagraph"/>
              <w:spacing w:after="0" w:line="276" w:lineRule="auto"/>
              <w:ind w:left="0"/>
              <w:jc w:val="center"/>
              <w:rPr>
                <w:rFonts w:ascii="Times New Roman" w:hAnsi="Times New Roman" w:cs="Times New Roman"/>
                <w:sz w:val="26"/>
                <w:szCs w:val="26"/>
              </w:rPr>
            </w:pPr>
            <w:r>
              <w:rPr>
                <w:rFonts w:ascii="Times New Roman" w:hAnsi="Times New Roman" w:cs="Times New Roman"/>
                <w:sz w:val="26"/>
                <w:szCs w:val="26"/>
              </w:rPr>
              <w:t>8</w:t>
            </w:r>
          </w:p>
        </w:tc>
        <w:tc>
          <w:tcPr>
            <w:tcW w:w="2410" w:type="dxa"/>
            <w:vAlign w:val="center"/>
          </w:tcPr>
          <w:p w:rsidR="00055E94" w:rsidRPr="00055E94" w:rsidRDefault="00055E94" w:rsidP="006322C0">
            <w:pPr>
              <w:spacing w:after="0" w:line="276" w:lineRule="auto"/>
              <w:rPr>
                <w:rFonts w:ascii="Times New Roman" w:hAnsi="Times New Roman" w:cs="Times New Roman"/>
                <w:sz w:val="26"/>
                <w:szCs w:val="26"/>
              </w:rPr>
            </w:pPr>
            <w:r w:rsidRPr="00055E94">
              <w:rPr>
                <w:rFonts w:ascii="Times New Roman" w:hAnsi="Times New Roman" w:cs="Times New Roman"/>
                <w:sz w:val="26"/>
                <w:szCs w:val="26"/>
              </w:rPr>
              <w:t>Máy thận nhân tạo</w:t>
            </w:r>
          </w:p>
        </w:tc>
        <w:tc>
          <w:tcPr>
            <w:tcW w:w="5941" w:type="dxa"/>
            <w:vAlign w:val="center"/>
          </w:tcPr>
          <w:p w:rsidR="00380F58" w:rsidRPr="00273520" w:rsidRDefault="00273520" w:rsidP="00273520">
            <w:pPr>
              <w:tabs>
                <w:tab w:val="left" w:pos="317"/>
              </w:tabs>
              <w:spacing w:after="0" w:line="276" w:lineRule="auto"/>
              <w:jc w:val="both"/>
              <w:rPr>
                <w:rFonts w:ascii="Times New Roman" w:hAnsi="Times New Roman" w:cs="Times New Roman"/>
                <w:sz w:val="26"/>
                <w:szCs w:val="26"/>
              </w:rPr>
            </w:pPr>
            <w:r w:rsidRPr="00055E94">
              <w:rPr>
                <w:rFonts w:ascii="Times New Roman" w:hAnsi="Times New Roman" w:cs="Times New Roman"/>
                <w:sz w:val="26"/>
                <w:szCs w:val="26"/>
              </w:rPr>
              <w:t>Máy thận nhân tạo</w:t>
            </w:r>
          </w:p>
        </w:tc>
        <w:tc>
          <w:tcPr>
            <w:tcW w:w="863" w:type="dxa"/>
            <w:vAlign w:val="center"/>
          </w:tcPr>
          <w:p w:rsidR="00055E94" w:rsidRDefault="00055E94" w:rsidP="006322C0">
            <w:pPr>
              <w:spacing w:after="0" w:line="276" w:lineRule="auto"/>
              <w:jc w:val="center"/>
              <w:rPr>
                <w:rFonts w:ascii="Times New Roman" w:hAnsi="Times New Roman" w:cs="Times New Roman"/>
                <w:sz w:val="26"/>
                <w:szCs w:val="26"/>
              </w:rPr>
            </w:pPr>
            <w:r>
              <w:rPr>
                <w:rFonts w:ascii="Times New Roman" w:hAnsi="Times New Roman" w:cs="Times New Roman"/>
                <w:sz w:val="26"/>
                <w:szCs w:val="26"/>
              </w:rPr>
              <w:t>10</w:t>
            </w:r>
          </w:p>
        </w:tc>
        <w:tc>
          <w:tcPr>
            <w:tcW w:w="1134" w:type="dxa"/>
            <w:vAlign w:val="center"/>
          </w:tcPr>
          <w:p w:rsidR="00055E94" w:rsidRDefault="00055E94" w:rsidP="006322C0">
            <w:pPr>
              <w:spacing w:after="0" w:line="276" w:lineRule="auto"/>
              <w:jc w:val="center"/>
              <w:rPr>
                <w:rFonts w:ascii="Times New Roman" w:hAnsi="Times New Roman" w:cs="Times New Roman"/>
                <w:sz w:val="26"/>
                <w:szCs w:val="26"/>
              </w:rPr>
            </w:pPr>
            <w:r>
              <w:rPr>
                <w:rFonts w:ascii="Times New Roman" w:hAnsi="Times New Roman" w:cs="Times New Roman"/>
                <w:sz w:val="26"/>
                <w:szCs w:val="26"/>
              </w:rPr>
              <w:t>Cái</w:t>
            </w:r>
          </w:p>
        </w:tc>
      </w:tr>
      <w:tr w:rsidR="00055E94" w:rsidRPr="002140FF" w:rsidTr="006322C0">
        <w:trPr>
          <w:trHeight w:val="523"/>
        </w:trPr>
        <w:tc>
          <w:tcPr>
            <w:tcW w:w="709" w:type="dxa"/>
            <w:vAlign w:val="center"/>
          </w:tcPr>
          <w:p w:rsidR="00055E94" w:rsidRDefault="00805195" w:rsidP="006322C0">
            <w:pPr>
              <w:pStyle w:val="ListParagraph"/>
              <w:spacing w:after="0" w:line="276" w:lineRule="auto"/>
              <w:ind w:left="0"/>
              <w:jc w:val="center"/>
              <w:rPr>
                <w:rFonts w:ascii="Times New Roman" w:hAnsi="Times New Roman" w:cs="Times New Roman"/>
                <w:sz w:val="26"/>
                <w:szCs w:val="26"/>
              </w:rPr>
            </w:pPr>
            <w:r>
              <w:rPr>
                <w:rFonts w:ascii="Times New Roman" w:hAnsi="Times New Roman" w:cs="Times New Roman"/>
                <w:sz w:val="26"/>
                <w:szCs w:val="26"/>
              </w:rPr>
              <w:t>9</w:t>
            </w:r>
          </w:p>
        </w:tc>
        <w:tc>
          <w:tcPr>
            <w:tcW w:w="2410" w:type="dxa"/>
            <w:vAlign w:val="center"/>
          </w:tcPr>
          <w:p w:rsidR="00055E94" w:rsidRPr="00055E94" w:rsidRDefault="00055E94" w:rsidP="006322C0">
            <w:pPr>
              <w:spacing w:after="0" w:line="276" w:lineRule="auto"/>
              <w:rPr>
                <w:rFonts w:ascii="Times New Roman" w:hAnsi="Times New Roman" w:cs="Times New Roman"/>
                <w:sz w:val="26"/>
                <w:szCs w:val="26"/>
              </w:rPr>
            </w:pPr>
            <w:r w:rsidRPr="00055E94">
              <w:rPr>
                <w:rFonts w:ascii="Times New Roman" w:hAnsi="Times New Roman" w:cs="Times New Roman"/>
                <w:sz w:val="26"/>
                <w:szCs w:val="26"/>
              </w:rPr>
              <w:t>Máy tán sỏi Laser 100W-120W</w:t>
            </w:r>
          </w:p>
        </w:tc>
        <w:tc>
          <w:tcPr>
            <w:tcW w:w="5941" w:type="dxa"/>
            <w:vAlign w:val="center"/>
          </w:tcPr>
          <w:p w:rsidR="00055E94" w:rsidRPr="00167AA8" w:rsidRDefault="00273520" w:rsidP="00273520">
            <w:pPr>
              <w:tabs>
                <w:tab w:val="left" w:pos="317"/>
              </w:tabs>
              <w:spacing w:after="0" w:line="276" w:lineRule="auto"/>
              <w:jc w:val="both"/>
              <w:rPr>
                <w:rFonts w:ascii="Times New Roman" w:hAnsi="Times New Roman" w:cs="Times New Roman"/>
                <w:sz w:val="26"/>
                <w:szCs w:val="26"/>
              </w:rPr>
            </w:pPr>
            <w:r w:rsidRPr="00055E94">
              <w:rPr>
                <w:rFonts w:ascii="Times New Roman" w:hAnsi="Times New Roman" w:cs="Times New Roman"/>
                <w:sz w:val="26"/>
                <w:szCs w:val="26"/>
              </w:rPr>
              <w:t xml:space="preserve">Máy tán sỏi Laser </w:t>
            </w:r>
            <w:r>
              <w:rPr>
                <w:rFonts w:ascii="Times New Roman" w:hAnsi="Times New Roman" w:cs="Times New Roman"/>
                <w:sz w:val="26"/>
                <w:szCs w:val="26"/>
              </w:rPr>
              <w:t xml:space="preserve">≥ </w:t>
            </w:r>
            <w:r w:rsidRPr="00055E94">
              <w:rPr>
                <w:rFonts w:ascii="Times New Roman" w:hAnsi="Times New Roman" w:cs="Times New Roman"/>
                <w:sz w:val="26"/>
                <w:szCs w:val="26"/>
              </w:rPr>
              <w:t>100W</w:t>
            </w:r>
            <w:r>
              <w:rPr>
                <w:rFonts w:ascii="Times New Roman" w:hAnsi="Times New Roman" w:cs="Times New Roman"/>
                <w:sz w:val="26"/>
                <w:szCs w:val="26"/>
              </w:rPr>
              <w:t xml:space="preserve"> </w:t>
            </w:r>
          </w:p>
        </w:tc>
        <w:tc>
          <w:tcPr>
            <w:tcW w:w="863" w:type="dxa"/>
            <w:vAlign w:val="center"/>
          </w:tcPr>
          <w:p w:rsidR="00055E94" w:rsidRDefault="00055E94" w:rsidP="006322C0">
            <w:pPr>
              <w:spacing w:after="0" w:line="276"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134" w:type="dxa"/>
            <w:vAlign w:val="center"/>
          </w:tcPr>
          <w:p w:rsidR="00055E94" w:rsidRDefault="00055E94" w:rsidP="006322C0">
            <w:pPr>
              <w:spacing w:after="0" w:line="276" w:lineRule="auto"/>
              <w:jc w:val="center"/>
              <w:rPr>
                <w:rFonts w:ascii="Times New Roman" w:hAnsi="Times New Roman" w:cs="Times New Roman"/>
                <w:sz w:val="26"/>
                <w:szCs w:val="26"/>
              </w:rPr>
            </w:pPr>
            <w:r>
              <w:rPr>
                <w:rFonts w:ascii="Times New Roman" w:hAnsi="Times New Roman" w:cs="Times New Roman"/>
                <w:sz w:val="26"/>
                <w:szCs w:val="26"/>
              </w:rPr>
              <w:t>Cái</w:t>
            </w:r>
          </w:p>
        </w:tc>
      </w:tr>
    </w:tbl>
    <w:p w:rsidR="00094BDF" w:rsidRPr="00AF2C86" w:rsidRDefault="00094BDF" w:rsidP="00094BDF">
      <w:pPr>
        <w:spacing w:after="0" w:line="360" w:lineRule="auto"/>
        <w:jc w:val="both"/>
        <w:rPr>
          <w:rFonts w:ascii="Times New Roman" w:hAnsi="Times New Roman" w:cs="Times New Roman"/>
          <w:sz w:val="14"/>
          <w:szCs w:val="26"/>
        </w:rPr>
      </w:pPr>
    </w:p>
    <w:p w:rsidR="0082518C" w:rsidRDefault="00094BDF" w:rsidP="00C503FB">
      <w:pPr>
        <w:pStyle w:val="ListParagraph"/>
        <w:numPr>
          <w:ilvl w:val="0"/>
          <w:numId w:val="7"/>
        </w:numPr>
        <w:tabs>
          <w:tab w:val="left" w:pos="567"/>
        </w:tabs>
        <w:spacing w:after="0" w:line="360" w:lineRule="auto"/>
        <w:ind w:left="0" w:firstLine="284"/>
        <w:jc w:val="both"/>
        <w:rPr>
          <w:rFonts w:ascii="Times New Roman" w:hAnsi="Times New Roman" w:cs="Times New Roman"/>
          <w:sz w:val="26"/>
          <w:szCs w:val="26"/>
        </w:rPr>
      </w:pPr>
      <w:r w:rsidRPr="00C503FB">
        <w:rPr>
          <w:rFonts w:ascii="Times New Roman" w:hAnsi="Times New Roman" w:cs="Times New Roman"/>
          <w:sz w:val="26"/>
          <w:szCs w:val="26"/>
        </w:rPr>
        <w:t xml:space="preserve">Địa điểm cung cấp </w:t>
      </w:r>
      <w:r w:rsidR="00C503FB" w:rsidRPr="00C503FB">
        <w:rPr>
          <w:rFonts w:ascii="Times New Roman" w:hAnsi="Times New Roman" w:cs="Times New Roman"/>
          <w:sz w:val="26"/>
          <w:szCs w:val="26"/>
        </w:rPr>
        <w:t>tại Bệnh viện Bình Dân; Địa chỉ: Số 371, Đường Điện Biên Phủ, Phường 4, Quận 3, thành phố Hồ Chí Minh</w:t>
      </w:r>
      <w:r w:rsidR="00C503FB">
        <w:rPr>
          <w:rFonts w:ascii="Times New Roman" w:hAnsi="Times New Roman" w:cs="Times New Roman"/>
          <w:sz w:val="26"/>
          <w:szCs w:val="26"/>
        </w:rPr>
        <w:t>. Hàng hóa mới 100%, nguyên đai, nguyên kiện.</w:t>
      </w:r>
    </w:p>
    <w:p w:rsidR="00C503FB" w:rsidRDefault="00C503FB" w:rsidP="00C503FB">
      <w:pPr>
        <w:pStyle w:val="ListParagraph"/>
        <w:numPr>
          <w:ilvl w:val="0"/>
          <w:numId w:val="7"/>
        </w:numPr>
        <w:tabs>
          <w:tab w:val="left" w:pos="567"/>
        </w:tabs>
        <w:spacing w:after="0" w:line="360" w:lineRule="auto"/>
        <w:ind w:left="0" w:firstLine="284"/>
        <w:jc w:val="both"/>
        <w:rPr>
          <w:rFonts w:ascii="Times New Roman" w:hAnsi="Times New Roman" w:cs="Times New Roman"/>
          <w:sz w:val="26"/>
          <w:szCs w:val="26"/>
        </w:rPr>
      </w:pPr>
      <w:r>
        <w:rPr>
          <w:rFonts w:ascii="Times New Roman" w:hAnsi="Times New Roman" w:cs="Times New Roman"/>
          <w:sz w:val="26"/>
          <w:szCs w:val="26"/>
        </w:rPr>
        <w:t xml:space="preserve">Thời gian giao hàng dự kiến: </w:t>
      </w:r>
      <w:r w:rsidRPr="001F51D0">
        <w:rPr>
          <w:rFonts w:ascii="Times New Roman" w:hAnsi="Times New Roman" w:cs="Times New Roman"/>
          <w:sz w:val="26"/>
          <w:szCs w:val="26"/>
        </w:rPr>
        <w:t>tối đa 30</w:t>
      </w:r>
      <w:r w:rsidR="001457DF" w:rsidRPr="001F51D0">
        <w:rPr>
          <w:rFonts w:ascii="Times New Roman" w:hAnsi="Times New Roman" w:cs="Times New Roman"/>
          <w:sz w:val="26"/>
          <w:szCs w:val="26"/>
        </w:rPr>
        <w:t>-45</w:t>
      </w:r>
      <w:r w:rsidRPr="001F51D0">
        <w:rPr>
          <w:rFonts w:ascii="Times New Roman" w:hAnsi="Times New Roman" w:cs="Times New Roman"/>
          <w:sz w:val="26"/>
          <w:szCs w:val="26"/>
        </w:rPr>
        <w:t xml:space="preserve"> ngày kể từ </w:t>
      </w:r>
      <w:r w:rsidR="00427477" w:rsidRPr="001F51D0">
        <w:rPr>
          <w:rFonts w:ascii="Times New Roman" w:hAnsi="Times New Roman" w:cs="Times New Roman"/>
          <w:sz w:val="26"/>
          <w:szCs w:val="26"/>
        </w:rPr>
        <w:t xml:space="preserve">ngày </w:t>
      </w:r>
      <w:r w:rsidRPr="001F51D0">
        <w:rPr>
          <w:rFonts w:ascii="Times New Roman" w:hAnsi="Times New Roman" w:cs="Times New Roman"/>
          <w:sz w:val="26"/>
          <w:szCs w:val="26"/>
        </w:rPr>
        <w:t>hợp đồng có hiệu lực.</w:t>
      </w:r>
    </w:p>
    <w:p w:rsidR="00C503FB" w:rsidRDefault="00C503FB" w:rsidP="00C503FB">
      <w:pPr>
        <w:pStyle w:val="ListParagraph"/>
        <w:numPr>
          <w:ilvl w:val="0"/>
          <w:numId w:val="7"/>
        </w:numPr>
        <w:tabs>
          <w:tab w:val="left" w:pos="567"/>
        </w:tabs>
        <w:spacing w:after="0" w:line="360" w:lineRule="auto"/>
        <w:ind w:left="0" w:firstLine="284"/>
        <w:jc w:val="both"/>
        <w:rPr>
          <w:rFonts w:ascii="Times New Roman" w:hAnsi="Times New Roman" w:cs="Times New Roman"/>
          <w:sz w:val="26"/>
          <w:szCs w:val="26"/>
        </w:rPr>
      </w:pPr>
      <w:r>
        <w:rPr>
          <w:rFonts w:ascii="Times New Roman" w:hAnsi="Times New Roman" w:cs="Times New Roman"/>
          <w:sz w:val="26"/>
          <w:szCs w:val="26"/>
        </w:rPr>
        <w:t>Điều khoản tạm ứng, thanh toán hợp đồng: thanh toán 100% sau khi bàn giao, lắp đặt, nghiệm thu và nhận đầy đủ hồ sơ thanh toán</w:t>
      </w:r>
      <w:r w:rsidR="00355F91">
        <w:rPr>
          <w:rFonts w:ascii="Times New Roman" w:hAnsi="Times New Roman" w:cs="Times New Roman"/>
          <w:sz w:val="26"/>
          <w:szCs w:val="26"/>
        </w:rPr>
        <w:t xml:space="preserve"> hợp lệ</w:t>
      </w:r>
      <w:r>
        <w:rPr>
          <w:rFonts w:ascii="Times New Roman" w:hAnsi="Times New Roman" w:cs="Times New Roman"/>
          <w:sz w:val="26"/>
          <w:szCs w:val="26"/>
        </w:rPr>
        <w:t>.</w:t>
      </w:r>
    </w:p>
    <w:p w:rsidR="00BB66B6" w:rsidRDefault="00BB66B6" w:rsidP="00C503FB">
      <w:pPr>
        <w:pStyle w:val="ListParagraph"/>
        <w:numPr>
          <w:ilvl w:val="0"/>
          <w:numId w:val="7"/>
        </w:numPr>
        <w:tabs>
          <w:tab w:val="left" w:pos="567"/>
        </w:tabs>
        <w:spacing w:after="0" w:line="360" w:lineRule="auto"/>
        <w:ind w:left="0" w:firstLine="284"/>
        <w:jc w:val="both"/>
        <w:rPr>
          <w:rFonts w:ascii="Times New Roman" w:hAnsi="Times New Roman" w:cs="Times New Roman"/>
          <w:sz w:val="26"/>
          <w:szCs w:val="26"/>
        </w:rPr>
      </w:pPr>
      <w:r>
        <w:rPr>
          <w:rFonts w:ascii="Times New Roman" w:hAnsi="Times New Roman" w:cs="Times New Roman"/>
          <w:sz w:val="26"/>
          <w:szCs w:val="26"/>
        </w:rPr>
        <w:t>Các thông tin khác:</w:t>
      </w:r>
    </w:p>
    <w:p w:rsidR="00BB66B6" w:rsidRDefault="00BB66B6" w:rsidP="00BB66B6">
      <w:pPr>
        <w:pStyle w:val="ListParagraph"/>
        <w:numPr>
          <w:ilvl w:val="0"/>
          <w:numId w:val="8"/>
        </w:numPr>
        <w:tabs>
          <w:tab w:val="left" w:pos="567"/>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Thư xác nhận nhà phân phối</w:t>
      </w:r>
      <w:r w:rsidR="00FB0CA9">
        <w:rPr>
          <w:rFonts w:ascii="Times New Roman" w:hAnsi="Times New Roman" w:cs="Times New Roman"/>
          <w:sz w:val="26"/>
          <w:szCs w:val="26"/>
        </w:rPr>
        <w:t>;</w:t>
      </w:r>
    </w:p>
    <w:p w:rsidR="00BB66B6" w:rsidRDefault="00BB66B6" w:rsidP="00BB66B6">
      <w:pPr>
        <w:pStyle w:val="ListParagraph"/>
        <w:numPr>
          <w:ilvl w:val="0"/>
          <w:numId w:val="8"/>
        </w:numPr>
        <w:tabs>
          <w:tab w:val="left" w:pos="567"/>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Hồ sơ kỹ thuật sản phẩm bao gồm Catalogue, Datasheet;</w:t>
      </w:r>
    </w:p>
    <w:p w:rsidR="00BA48F0" w:rsidRDefault="00BB66B6" w:rsidP="00BA48F0">
      <w:pPr>
        <w:pStyle w:val="ListParagraph"/>
        <w:numPr>
          <w:ilvl w:val="0"/>
          <w:numId w:val="8"/>
        </w:numPr>
        <w:tabs>
          <w:tab w:val="left" w:pos="567"/>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Hợp đồng tương tự đã thực hiện (nếu có)</w:t>
      </w:r>
      <w:r w:rsidR="00BA48F0">
        <w:rPr>
          <w:rFonts w:ascii="Times New Roman" w:hAnsi="Times New Roman" w:cs="Times New Roman"/>
          <w:sz w:val="26"/>
          <w:szCs w:val="26"/>
        </w:rPr>
        <w:t xml:space="preserve"> hoặc</w:t>
      </w:r>
      <w:r w:rsidR="00FB0CA9">
        <w:rPr>
          <w:rFonts w:ascii="Times New Roman" w:hAnsi="Times New Roman" w:cs="Times New Roman"/>
          <w:sz w:val="26"/>
          <w:szCs w:val="26"/>
        </w:rPr>
        <w:t xml:space="preserve"> hóa đơn bán hàng</w:t>
      </w:r>
    </w:p>
    <w:p w:rsidR="00FB0CA9" w:rsidRPr="00BA48F0" w:rsidRDefault="00FB0CA9" w:rsidP="00BA48F0">
      <w:pPr>
        <w:pStyle w:val="ListParagraph"/>
        <w:numPr>
          <w:ilvl w:val="0"/>
          <w:numId w:val="8"/>
        </w:numPr>
        <w:tabs>
          <w:tab w:val="left" w:pos="567"/>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Chứng chỉ đào tạo của kỹ sư (nếu có).</w:t>
      </w:r>
    </w:p>
    <w:p w:rsidR="00E6345C" w:rsidRPr="00E6345C" w:rsidRDefault="00E6345C" w:rsidP="00E6345C">
      <w:pPr>
        <w:tabs>
          <w:tab w:val="left" w:pos="567"/>
        </w:tabs>
        <w:spacing w:after="0" w:line="360" w:lineRule="auto"/>
        <w:jc w:val="both"/>
        <w:rPr>
          <w:rFonts w:ascii="Times New Roman" w:hAnsi="Times New Roman" w:cs="Times New Roman"/>
          <w:sz w:val="26"/>
          <w:szCs w:val="26"/>
        </w:rPr>
      </w:pPr>
    </w:p>
    <w:tbl>
      <w:tblPr>
        <w:tblStyle w:val="TableGrid"/>
        <w:tblW w:w="0" w:type="auto"/>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252"/>
      </w:tblGrid>
      <w:tr w:rsidR="00525FBC" w:rsidTr="00DA0BEC">
        <w:trPr>
          <w:trHeight w:val="94"/>
        </w:trPr>
        <w:tc>
          <w:tcPr>
            <w:tcW w:w="4590" w:type="dxa"/>
          </w:tcPr>
          <w:p w:rsidR="00525FBC" w:rsidRPr="00194C12" w:rsidRDefault="00525FBC" w:rsidP="0049366D">
            <w:pPr>
              <w:spacing w:after="0" w:line="276" w:lineRule="auto"/>
              <w:jc w:val="both"/>
              <w:rPr>
                <w:rFonts w:ascii="Times New Roman" w:hAnsi="Times New Roman" w:cs="Times New Roman"/>
                <w:b/>
                <w:i/>
                <w:sz w:val="24"/>
                <w:szCs w:val="24"/>
              </w:rPr>
            </w:pPr>
            <w:r w:rsidRPr="00194C12">
              <w:rPr>
                <w:rFonts w:ascii="Times New Roman" w:hAnsi="Times New Roman" w:cs="Times New Roman"/>
                <w:b/>
                <w:i/>
                <w:sz w:val="24"/>
                <w:szCs w:val="24"/>
              </w:rPr>
              <w:t>Nơi nhận:</w:t>
            </w:r>
          </w:p>
        </w:tc>
        <w:tc>
          <w:tcPr>
            <w:tcW w:w="4252" w:type="dxa"/>
          </w:tcPr>
          <w:p w:rsidR="00525FBC" w:rsidRPr="001537D1" w:rsidRDefault="00525FBC" w:rsidP="0049366D">
            <w:pPr>
              <w:spacing w:after="0" w:line="276" w:lineRule="auto"/>
              <w:jc w:val="center"/>
              <w:rPr>
                <w:rFonts w:ascii="Times New Roman" w:hAnsi="Times New Roman" w:cs="Times New Roman"/>
                <w:b/>
                <w:sz w:val="26"/>
                <w:szCs w:val="26"/>
              </w:rPr>
            </w:pPr>
            <w:r w:rsidRPr="001537D1">
              <w:rPr>
                <w:rFonts w:ascii="Times New Roman" w:hAnsi="Times New Roman" w:cs="Times New Roman"/>
                <w:b/>
                <w:sz w:val="26"/>
                <w:szCs w:val="26"/>
              </w:rPr>
              <w:t>GIÁM ĐỐC</w:t>
            </w:r>
          </w:p>
        </w:tc>
      </w:tr>
      <w:tr w:rsidR="00525FBC" w:rsidTr="00DA0BEC">
        <w:tc>
          <w:tcPr>
            <w:tcW w:w="4590" w:type="dxa"/>
          </w:tcPr>
          <w:p w:rsidR="00525FBC" w:rsidRPr="00194C12" w:rsidRDefault="00525FBC" w:rsidP="0049366D">
            <w:pPr>
              <w:pStyle w:val="ListParagraph"/>
              <w:numPr>
                <w:ilvl w:val="0"/>
                <w:numId w:val="6"/>
              </w:numPr>
              <w:spacing w:after="0" w:line="276" w:lineRule="auto"/>
              <w:ind w:left="229" w:hanging="229"/>
              <w:jc w:val="both"/>
              <w:rPr>
                <w:rFonts w:ascii="Times New Roman" w:hAnsi="Times New Roman" w:cs="Times New Roman"/>
                <w:i/>
                <w:sz w:val="24"/>
                <w:szCs w:val="24"/>
              </w:rPr>
            </w:pPr>
            <w:r w:rsidRPr="00194C12">
              <w:rPr>
                <w:rFonts w:ascii="Times New Roman" w:hAnsi="Times New Roman" w:cs="Times New Roman"/>
                <w:i/>
                <w:sz w:val="24"/>
                <w:szCs w:val="24"/>
              </w:rPr>
              <w:t>Như trên;</w:t>
            </w:r>
          </w:p>
          <w:p w:rsidR="00525FBC" w:rsidRPr="00194C12" w:rsidRDefault="00525FBC" w:rsidP="0049366D">
            <w:pPr>
              <w:pStyle w:val="ListParagraph"/>
              <w:numPr>
                <w:ilvl w:val="0"/>
                <w:numId w:val="6"/>
              </w:numPr>
              <w:spacing w:after="0" w:line="276" w:lineRule="auto"/>
              <w:ind w:left="229" w:hanging="229"/>
              <w:jc w:val="both"/>
              <w:rPr>
                <w:rFonts w:ascii="Times New Roman" w:hAnsi="Times New Roman" w:cs="Times New Roman"/>
                <w:i/>
                <w:sz w:val="24"/>
                <w:szCs w:val="24"/>
              </w:rPr>
            </w:pPr>
            <w:r w:rsidRPr="00194C12">
              <w:rPr>
                <w:rFonts w:ascii="Times New Roman" w:hAnsi="Times New Roman" w:cs="Times New Roman"/>
                <w:i/>
                <w:sz w:val="24"/>
                <w:szCs w:val="24"/>
              </w:rPr>
              <w:t>Phòng CTXH (</w:t>
            </w:r>
            <w:r>
              <w:rPr>
                <w:rFonts w:ascii="Times New Roman" w:hAnsi="Times New Roman" w:cs="Times New Roman"/>
                <w:i/>
                <w:sz w:val="24"/>
                <w:szCs w:val="24"/>
              </w:rPr>
              <w:t>đăng Website</w:t>
            </w:r>
            <w:r w:rsidRPr="00194C12">
              <w:rPr>
                <w:rFonts w:ascii="Times New Roman" w:hAnsi="Times New Roman" w:cs="Times New Roman"/>
                <w:i/>
                <w:sz w:val="24"/>
                <w:szCs w:val="24"/>
              </w:rPr>
              <w:t>)</w:t>
            </w:r>
          </w:p>
          <w:p w:rsidR="00525FBC" w:rsidRPr="00194C12" w:rsidRDefault="00525FBC" w:rsidP="0049366D">
            <w:pPr>
              <w:pStyle w:val="ListParagraph"/>
              <w:numPr>
                <w:ilvl w:val="0"/>
                <w:numId w:val="6"/>
              </w:numPr>
              <w:spacing w:after="0" w:line="276" w:lineRule="auto"/>
              <w:ind w:left="229" w:hanging="229"/>
              <w:jc w:val="both"/>
              <w:rPr>
                <w:rFonts w:ascii="Times New Roman" w:hAnsi="Times New Roman" w:cs="Times New Roman"/>
                <w:sz w:val="24"/>
                <w:szCs w:val="24"/>
              </w:rPr>
            </w:pPr>
            <w:r w:rsidRPr="00194C12">
              <w:rPr>
                <w:rFonts w:ascii="Times New Roman" w:hAnsi="Times New Roman" w:cs="Times New Roman"/>
                <w:i/>
                <w:sz w:val="24"/>
                <w:szCs w:val="24"/>
              </w:rPr>
              <w:t>Lưu: Phòng VT-TBYT</w:t>
            </w:r>
          </w:p>
        </w:tc>
        <w:tc>
          <w:tcPr>
            <w:tcW w:w="4252" w:type="dxa"/>
          </w:tcPr>
          <w:p w:rsidR="00525FBC" w:rsidRDefault="00525FBC" w:rsidP="0049366D">
            <w:pPr>
              <w:spacing w:after="0" w:line="276" w:lineRule="auto"/>
              <w:jc w:val="both"/>
              <w:rPr>
                <w:rFonts w:ascii="Times New Roman" w:hAnsi="Times New Roman" w:cs="Times New Roman"/>
              </w:rPr>
            </w:pPr>
          </w:p>
        </w:tc>
      </w:tr>
    </w:tbl>
    <w:p w:rsidR="00525FBC" w:rsidRDefault="00525FBC" w:rsidP="0082518C">
      <w:pPr>
        <w:pStyle w:val="ListParagraph"/>
        <w:spacing w:after="0" w:line="360" w:lineRule="auto"/>
        <w:ind w:left="927"/>
        <w:rPr>
          <w:rFonts w:ascii="Times New Roman" w:hAnsi="Times New Roman" w:cs="Times New Roman"/>
          <w:b/>
          <w:sz w:val="26"/>
          <w:szCs w:val="26"/>
        </w:rPr>
      </w:pPr>
    </w:p>
    <w:p w:rsidR="00925BF5" w:rsidRDefault="00925BF5" w:rsidP="0082518C">
      <w:pPr>
        <w:pStyle w:val="ListParagraph"/>
        <w:spacing w:after="0" w:line="360" w:lineRule="auto"/>
        <w:ind w:left="927"/>
        <w:rPr>
          <w:rFonts w:ascii="Times New Roman" w:hAnsi="Times New Roman" w:cs="Times New Roman"/>
          <w:b/>
          <w:sz w:val="26"/>
          <w:szCs w:val="26"/>
        </w:rPr>
      </w:pPr>
    </w:p>
    <w:p w:rsidR="00925BF5" w:rsidRDefault="00925BF5" w:rsidP="0082518C">
      <w:pPr>
        <w:pStyle w:val="ListParagraph"/>
        <w:spacing w:after="0" w:line="360" w:lineRule="auto"/>
        <w:ind w:left="927"/>
        <w:rPr>
          <w:rFonts w:ascii="Times New Roman" w:hAnsi="Times New Roman" w:cs="Times New Roman"/>
          <w:b/>
          <w:sz w:val="26"/>
          <w:szCs w:val="26"/>
        </w:rPr>
      </w:pPr>
    </w:p>
    <w:p w:rsidR="00925BF5" w:rsidRDefault="00925BF5" w:rsidP="0082518C">
      <w:pPr>
        <w:pStyle w:val="ListParagraph"/>
        <w:spacing w:after="0" w:line="360" w:lineRule="auto"/>
        <w:ind w:left="927"/>
        <w:rPr>
          <w:rFonts w:ascii="Times New Roman" w:hAnsi="Times New Roman" w:cs="Times New Roman"/>
          <w:b/>
          <w:sz w:val="26"/>
          <w:szCs w:val="26"/>
        </w:rPr>
      </w:pPr>
    </w:p>
    <w:p w:rsidR="00925BF5" w:rsidRDefault="00925BF5" w:rsidP="0082518C">
      <w:pPr>
        <w:pStyle w:val="ListParagraph"/>
        <w:spacing w:after="0" w:line="360" w:lineRule="auto"/>
        <w:ind w:left="927"/>
        <w:rPr>
          <w:rFonts w:ascii="Times New Roman" w:hAnsi="Times New Roman" w:cs="Times New Roman"/>
          <w:b/>
          <w:sz w:val="26"/>
          <w:szCs w:val="26"/>
        </w:rPr>
      </w:pPr>
    </w:p>
    <w:p w:rsidR="00925BF5" w:rsidRDefault="00925BF5" w:rsidP="0082518C">
      <w:pPr>
        <w:pStyle w:val="ListParagraph"/>
        <w:spacing w:after="0" w:line="360" w:lineRule="auto"/>
        <w:ind w:left="927"/>
        <w:rPr>
          <w:rFonts w:ascii="Times New Roman" w:hAnsi="Times New Roman" w:cs="Times New Roman"/>
          <w:b/>
          <w:sz w:val="26"/>
          <w:szCs w:val="26"/>
        </w:rPr>
      </w:pPr>
    </w:p>
    <w:p w:rsidR="00925BF5" w:rsidRDefault="00925BF5" w:rsidP="0082518C">
      <w:pPr>
        <w:pStyle w:val="ListParagraph"/>
        <w:spacing w:after="0" w:line="360" w:lineRule="auto"/>
        <w:ind w:left="927"/>
        <w:rPr>
          <w:rFonts w:ascii="Times New Roman" w:hAnsi="Times New Roman" w:cs="Times New Roman"/>
          <w:b/>
          <w:sz w:val="26"/>
          <w:szCs w:val="26"/>
        </w:rPr>
      </w:pPr>
    </w:p>
    <w:p w:rsidR="00B7625C" w:rsidRDefault="00B7625C" w:rsidP="00B7625C">
      <w:pPr>
        <w:rPr>
          <w:rStyle w:val="BodyTextChar1"/>
          <w:b/>
          <w:bCs/>
          <w:i w:val="0"/>
          <w:iCs w:val="0"/>
          <w:sz w:val="32"/>
        </w:rPr>
        <w:sectPr w:rsidR="00B7625C" w:rsidSect="00A3109F">
          <w:pgSz w:w="12240" w:h="15840"/>
          <w:pgMar w:top="1440" w:right="1080" w:bottom="1440" w:left="1440" w:header="720" w:footer="720" w:gutter="0"/>
          <w:cols w:space="720"/>
          <w:docGrid w:linePitch="360"/>
        </w:sectPr>
      </w:pPr>
    </w:p>
    <w:p w:rsidR="00925BF5" w:rsidRPr="00B7625C" w:rsidRDefault="00925BF5" w:rsidP="00B7625C">
      <w:pPr>
        <w:spacing w:after="0" w:line="360" w:lineRule="auto"/>
        <w:jc w:val="center"/>
        <w:rPr>
          <w:rFonts w:ascii="Times New Roman" w:hAnsi="Times New Roman" w:cs="Times New Roman"/>
          <w:sz w:val="36"/>
          <w:szCs w:val="26"/>
        </w:rPr>
      </w:pPr>
      <w:r w:rsidRPr="00B7625C">
        <w:rPr>
          <w:rStyle w:val="BodyTextChar1"/>
          <w:b/>
          <w:bCs/>
          <w:i w:val="0"/>
          <w:iCs w:val="0"/>
          <w:sz w:val="36"/>
        </w:rPr>
        <w:lastRenderedPageBreak/>
        <w:t>BÁO GIÁ</w:t>
      </w:r>
      <w:r w:rsidRPr="00B7625C">
        <w:rPr>
          <w:rStyle w:val="BodyTextChar1"/>
          <w:b/>
          <w:bCs/>
          <w:i w:val="0"/>
          <w:iCs w:val="0"/>
          <w:sz w:val="36"/>
          <w:vertAlign w:val="superscript"/>
        </w:rPr>
        <w:t>(1)</w:t>
      </w:r>
    </w:p>
    <w:p w:rsidR="00925BF5" w:rsidRDefault="00925BF5" w:rsidP="00B7625C">
      <w:pPr>
        <w:spacing w:after="0" w:line="360" w:lineRule="auto"/>
        <w:jc w:val="center"/>
        <w:rPr>
          <w:rStyle w:val="Heading20"/>
          <w:bCs w:val="0"/>
          <w:i w:val="0"/>
          <w:iCs w:val="0"/>
          <w:sz w:val="28"/>
        </w:rPr>
      </w:pPr>
      <w:bookmarkStart w:id="1" w:name="bookmark8"/>
      <w:bookmarkStart w:id="2" w:name="bookmark9"/>
      <w:r w:rsidRPr="00B7625C">
        <w:rPr>
          <w:rStyle w:val="Heading20"/>
          <w:b w:val="0"/>
          <w:bCs w:val="0"/>
          <w:i w:val="0"/>
          <w:iCs w:val="0"/>
          <w:sz w:val="28"/>
        </w:rPr>
        <w:t xml:space="preserve">Kính gửi: </w:t>
      </w:r>
      <w:bookmarkEnd w:id="1"/>
      <w:bookmarkEnd w:id="2"/>
      <w:r w:rsidRPr="00B7625C">
        <w:rPr>
          <w:rStyle w:val="Heading20"/>
          <w:bCs w:val="0"/>
          <w:i w:val="0"/>
          <w:iCs w:val="0"/>
          <w:sz w:val="28"/>
        </w:rPr>
        <w:t>Bệnh viện Bình Dân</w:t>
      </w:r>
    </w:p>
    <w:p w:rsidR="00B7625C" w:rsidRPr="00932B8F" w:rsidRDefault="00B7625C" w:rsidP="00B7625C">
      <w:pPr>
        <w:spacing w:after="0" w:line="360" w:lineRule="auto"/>
        <w:jc w:val="center"/>
        <w:rPr>
          <w:rStyle w:val="Heading20"/>
          <w:b w:val="0"/>
          <w:bCs w:val="0"/>
          <w:i w:val="0"/>
          <w:iCs w:val="0"/>
          <w:sz w:val="6"/>
        </w:rPr>
      </w:pPr>
    </w:p>
    <w:p w:rsidR="00925BF5" w:rsidRPr="00B7625C" w:rsidRDefault="00925BF5" w:rsidP="00B7625C">
      <w:pPr>
        <w:pStyle w:val="BodyText"/>
        <w:spacing w:after="0" w:line="360" w:lineRule="auto"/>
        <w:ind w:firstLine="720"/>
        <w:jc w:val="both"/>
        <w:rPr>
          <w:rFonts w:ascii="Times New Roman" w:hAnsi="Times New Roman" w:cs="Times New Roman"/>
          <w:sz w:val="26"/>
          <w:szCs w:val="26"/>
        </w:rPr>
      </w:pPr>
      <w:r w:rsidRPr="00B7625C">
        <w:rPr>
          <w:rStyle w:val="BodyTextChar1"/>
          <w:i w:val="0"/>
          <w:color w:val="000000"/>
          <w:lang w:eastAsia="vi-VN"/>
        </w:rPr>
        <w:t>Trên cơ sở yêu cầu báo giá của</w:t>
      </w:r>
      <w:r w:rsidRPr="00B7625C">
        <w:rPr>
          <w:rStyle w:val="Heading20"/>
          <w:b w:val="0"/>
          <w:bCs w:val="0"/>
          <w:i w:val="0"/>
          <w:iCs w:val="0"/>
        </w:rPr>
        <w:t xml:space="preserve"> Bệnh viện Bình Dân</w:t>
      </w:r>
      <w:r w:rsidRPr="00B7625C">
        <w:rPr>
          <w:rStyle w:val="BodyTextChar1"/>
          <w:i w:val="0"/>
          <w:iCs w:val="0"/>
          <w:color w:val="000000"/>
          <w:lang w:eastAsia="vi-VN"/>
        </w:rPr>
        <w:t>,</w:t>
      </w:r>
      <w:r w:rsidRPr="00B7625C">
        <w:rPr>
          <w:rStyle w:val="BodyTextChar1"/>
          <w:i w:val="0"/>
          <w:color w:val="000000"/>
          <w:lang w:eastAsia="vi-VN"/>
        </w:rPr>
        <w:t xml:space="preserve"> chúng </w:t>
      </w:r>
      <w:r w:rsidRPr="00B7625C">
        <w:rPr>
          <w:rStyle w:val="BodyTextChar1"/>
          <w:i w:val="0"/>
          <w:iCs w:val="0"/>
          <w:color w:val="000000"/>
          <w:lang w:eastAsia="vi-VN"/>
        </w:rPr>
        <w:t>tôi</w:t>
      </w:r>
      <w:r w:rsidRPr="00932B8F">
        <w:rPr>
          <w:rStyle w:val="BodyTextChar1"/>
          <w:iCs w:val="0"/>
          <w:color w:val="000000"/>
          <w:lang w:eastAsia="vi-VN"/>
        </w:rPr>
        <w:t>....[ghi tên, địa chỉ của hãng sản xuất, nhà cung cấp; trường hợp nhiều hãng sản xuất, nhà cung cấp cùng tham gia trong một báo giá (gọi chung là liên danh) thì ghi rõ tên, địa chỉ của các thành viên liên danh]</w:t>
      </w:r>
      <w:r w:rsidRPr="00B7625C">
        <w:rPr>
          <w:rStyle w:val="BodyTextChar1"/>
          <w:color w:val="000000"/>
          <w:lang w:eastAsia="vi-VN"/>
        </w:rPr>
        <w:t xml:space="preserve"> </w:t>
      </w:r>
      <w:r w:rsidRPr="00932B8F">
        <w:rPr>
          <w:rStyle w:val="BodyTextChar1"/>
          <w:i w:val="0"/>
          <w:color w:val="000000"/>
          <w:lang w:eastAsia="vi-VN"/>
        </w:rPr>
        <w:t>báo giá cho các thiết bị y tế như sau:</w:t>
      </w:r>
    </w:p>
    <w:p w:rsidR="00925BF5" w:rsidRPr="00B7625C" w:rsidRDefault="00925BF5" w:rsidP="00B7625C">
      <w:pPr>
        <w:pStyle w:val="Tablecaption0"/>
        <w:shd w:val="clear" w:color="auto" w:fill="auto"/>
        <w:spacing w:line="360" w:lineRule="auto"/>
        <w:jc w:val="both"/>
      </w:pPr>
      <w:r w:rsidRPr="00B7625C">
        <w:rPr>
          <w:rStyle w:val="Tablecaption"/>
          <w:color w:val="000000"/>
          <w:lang w:eastAsia="vi-VN"/>
        </w:rPr>
        <w:t>1. Báo giá cho các thiết bị y tế và dịch vụ liên quan</w:t>
      </w:r>
    </w:p>
    <w:tbl>
      <w:tblPr>
        <w:tblW w:w="5847" w:type="pct"/>
        <w:tblInd w:w="-988" w:type="dxa"/>
        <w:tblCellMar>
          <w:left w:w="0" w:type="dxa"/>
          <w:right w:w="0" w:type="dxa"/>
        </w:tblCellMar>
        <w:tblLook w:val="0000" w:firstRow="0" w:lastRow="0" w:firstColumn="0" w:lastColumn="0" w:noHBand="0" w:noVBand="0"/>
      </w:tblPr>
      <w:tblGrid>
        <w:gridCol w:w="568"/>
        <w:gridCol w:w="2409"/>
        <w:gridCol w:w="2126"/>
        <w:gridCol w:w="1277"/>
        <w:gridCol w:w="1189"/>
        <w:gridCol w:w="1010"/>
        <w:gridCol w:w="1262"/>
        <w:gridCol w:w="1147"/>
        <w:gridCol w:w="1568"/>
        <w:gridCol w:w="1571"/>
        <w:gridCol w:w="1040"/>
      </w:tblGrid>
      <w:tr w:rsidR="00B7625C" w:rsidRPr="00932B8F" w:rsidTr="00932B8F">
        <w:trPr>
          <w:trHeight w:val="1100"/>
        </w:trPr>
        <w:tc>
          <w:tcPr>
            <w:tcW w:w="187" w:type="pct"/>
            <w:tcBorders>
              <w:top w:val="single" w:sz="4" w:space="0" w:color="auto"/>
              <w:left w:val="single" w:sz="4" w:space="0" w:color="auto"/>
              <w:bottom w:val="nil"/>
              <w:right w:val="nil"/>
            </w:tcBorders>
            <w:shd w:val="clear" w:color="auto" w:fill="FFFFFF"/>
            <w:vAlign w:val="center"/>
          </w:tcPr>
          <w:p w:rsidR="00925BF5" w:rsidRPr="00932B8F" w:rsidRDefault="00925BF5" w:rsidP="00B7625C">
            <w:pPr>
              <w:spacing w:after="0" w:line="276" w:lineRule="auto"/>
              <w:jc w:val="center"/>
              <w:rPr>
                <w:rFonts w:ascii="Times New Roman" w:hAnsi="Times New Roman" w:cs="Times New Roman"/>
                <w:sz w:val="24"/>
                <w:szCs w:val="26"/>
              </w:rPr>
            </w:pPr>
            <w:r w:rsidRPr="00932B8F">
              <w:rPr>
                <w:rStyle w:val="Other"/>
                <w:b/>
                <w:bCs/>
                <w:i w:val="0"/>
                <w:iCs w:val="0"/>
                <w:sz w:val="24"/>
              </w:rPr>
              <w:t>STT</w:t>
            </w:r>
          </w:p>
        </w:tc>
        <w:tc>
          <w:tcPr>
            <w:tcW w:w="794" w:type="pct"/>
            <w:tcBorders>
              <w:top w:val="single" w:sz="4" w:space="0" w:color="auto"/>
              <w:left w:val="single" w:sz="4" w:space="0" w:color="auto"/>
              <w:bottom w:val="nil"/>
              <w:right w:val="nil"/>
            </w:tcBorders>
            <w:shd w:val="clear" w:color="auto" w:fill="FFFFFF"/>
            <w:vAlign w:val="center"/>
          </w:tcPr>
          <w:p w:rsidR="00925BF5" w:rsidRPr="00932B8F" w:rsidRDefault="00925BF5" w:rsidP="00B7625C">
            <w:pPr>
              <w:spacing w:after="0" w:line="276" w:lineRule="auto"/>
              <w:jc w:val="center"/>
              <w:rPr>
                <w:rFonts w:ascii="Times New Roman" w:hAnsi="Times New Roman" w:cs="Times New Roman"/>
                <w:sz w:val="24"/>
                <w:szCs w:val="26"/>
              </w:rPr>
            </w:pPr>
            <w:r w:rsidRPr="00932B8F">
              <w:rPr>
                <w:rStyle w:val="Other"/>
                <w:b/>
                <w:bCs/>
                <w:i w:val="0"/>
                <w:iCs w:val="0"/>
                <w:sz w:val="24"/>
              </w:rPr>
              <w:t>Danh mục thiết bị y tế</w:t>
            </w:r>
            <w:r w:rsidRPr="00932B8F">
              <w:rPr>
                <w:rStyle w:val="Other"/>
                <w:b/>
                <w:bCs/>
                <w:i w:val="0"/>
                <w:iCs w:val="0"/>
                <w:sz w:val="24"/>
                <w:vertAlign w:val="superscript"/>
              </w:rPr>
              <w:t xml:space="preserve"> (2)</w:t>
            </w:r>
          </w:p>
        </w:tc>
        <w:tc>
          <w:tcPr>
            <w:tcW w:w="701" w:type="pct"/>
            <w:tcBorders>
              <w:top w:val="single" w:sz="4" w:space="0" w:color="auto"/>
              <w:left w:val="single" w:sz="4" w:space="0" w:color="auto"/>
              <w:bottom w:val="nil"/>
              <w:right w:val="nil"/>
            </w:tcBorders>
            <w:shd w:val="clear" w:color="auto" w:fill="FFFFFF"/>
            <w:vAlign w:val="center"/>
          </w:tcPr>
          <w:p w:rsidR="00925BF5" w:rsidRPr="00932B8F" w:rsidRDefault="00925BF5" w:rsidP="00B7625C">
            <w:pPr>
              <w:spacing w:after="0" w:line="276" w:lineRule="auto"/>
              <w:jc w:val="center"/>
              <w:rPr>
                <w:rFonts w:ascii="Times New Roman" w:hAnsi="Times New Roman" w:cs="Times New Roman"/>
                <w:sz w:val="24"/>
                <w:szCs w:val="26"/>
              </w:rPr>
            </w:pPr>
            <w:r w:rsidRPr="00932B8F">
              <w:rPr>
                <w:rStyle w:val="Other"/>
                <w:b/>
                <w:bCs/>
                <w:i w:val="0"/>
                <w:iCs w:val="0"/>
                <w:sz w:val="24"/>
              </w:rPr>
              <w:t>Ký, mã, nhãn hiệu, model, hãng sản xuất</w:t>
            </w:r>
            <w:r w:rsidRPr="00932B8F">
              <w:rPr>
                <w:rStyle w:val="Other"/>
                <w:b/>
                <w:bCs/>
                <w:i w:val="0"/>
                <w:iCs w:val="0"/>
                <w:sz w:val="24"/>
                <w:vertAlign w:val="superscript"/>
              </w:rPr>
              <w:t>(3)</w:t>
            </w:r>
          </w:p>
        </w:tc>
        <w:tc>
          <w:tcPr>
            <w:tcW w:w="421" w:type="pct"/>
            <w:tcBorders>
              <w:top w:val="single" w:sz="4" w:space="0" w:color="auto"/>
              <w:left w:val="single" w:sz="4" w:space="0" w:color="auto"/>
              <w:bottom w:val="nil"/>
              <w:right w:val="nil"/>
            </w:tcBorders>
            <w:shd w:val="clear" w:color="auto" w:fill="FFFFFF"/>
            <w:vAlign w:val="center"/>
          </w:tcPr>
          <w:p w:rsidR="00925BF5" w:rsidRPr="00932B8F" w:rsidRDefault="00925BF5" w:rsidP="00B7625C">
            <w:pPr>
              <w:spacing w:after="0" w:line="276" w:lineRule="auto"/>
              <w:jc w:val="center"/>
              <w:rPr>
                <w:rFonts w:ascii="Times New Roman" w:hAnsi="Times New Roman" w:cs="Times New Roman"/>
                <w:sz w:val="24"/>
                <w:szCs w:val="26"/>
                <w:vertAlign w:val="superscript"/>
              </w:rPr>
            </w:pPr>
            <w:r w:rsidRPr="00932B8F">
              <w:rPr>
                <w:rStyle w:val="Other"/>
                <w:b/>
                <w:bCs/>
                <w:i w:val="0"/>
                <w:iCs w:val="0"/>
                <w:sz w:val="24"/>
              </w:rPr>
              <w:t>Mã HS</w:t>
            </w:r>
            <w:r w:rsidRPr="00932B8F">
              <w:rPr>
                <w:rStyle w:val="Other"/>
                <w:b/>
                <w:bCs/>
                <w:i w:val="0"/>
                <w:iCs w:val="0"/>
                <w:sz w:val="24"/>
                <w:vertAlign w:val="superscript"/>
              </w:rPr>
              <w:t>(4)</w:t>
            </w:r>
          </w:p>
        </w:tc>
        <w:tc>
          <w:tcPr>
            <w:tcW w:w="392" w:type="pct"/>
            <w:tcBorders>
              <w:top w:val="single" w:sz="4" w:space="0" w:color="auto"/>
              <w:left w:val="single" w:sz="4" w:space="0" w:color="auto"/>
              <w:bottom w:val="nil"/>
              <w:right w:val="nil"/>
            </w:tcBorders>
            <w:shd w:val="clear" w:color="auto" w:fill="FFFFFF"/>
            <w:vAlign w:val="center"/>
          </w:tcPr>
          <w:p w:rsidR="00925BF5" w:rsidRPr="00932B8F" w:rsidRDefault="00925BF5" w:rsidP="00B7625C">
            <w:pPr>
              <w:spacing w:after="0" w:line="276" w:lineRule="auto"/>
              <w:jc w:val="center"/>
              <w:rPr>
                <w:rFonts w:ascii="Times New Roman" w:hAnsi="Times New Roman" w:cs="Times New Roman"/>
                <w:sz w:val="24"/>
                <w:szCs w:val="26"/>
              </w:rPr>
            </w:pPr>
            <w:r w:rsidRPr="00932B8F">
              <w:rPr>
                <w:rStyle w:val="Other"/>
                <w:b/>
                <w:bCs/>
                <w:i w:val="0"/>
                <w:iCs w:val="0"/>
                <w:sz w:val="24"/>
              </w:rPr>
              <w:t>Năm sản</w:t>
            </w:r>
          </w:p>
          <w:p w:rsidR="00925BF5" w:rsidRPr="00932B8F" w:rsidRDefault="00925BF5" w:rsidP="00B7625C">
            <w:pPr>
              <w:spacing w:after="0" w:line="276" w:lineRule="auto"/>
              <w:jc w:val="center"/>
              <w:rPr>
                <w:rFonts w:ascii="Times New Roman" w:hAnsi="Times New Roman" w:cs="Times New Roman"/>
                <w:sz w:val="24"/>
                <w:szCs w:val="26"/>
                <w:vertAlign w:val="superscript"/>
              </w:rPr>
            </w:pPr>
            <w:r w:rsidRPr="00932B8F">
              <w:rPr>
                <w:rStyle w:val="Other"/>
                <w:b/>
                <w:bCs/>
                <w:i w:val="0"/>
                <w:iCs w:val="0"/>
                <w:sz w:val="24"/>
              </w:rPr>
              <w:t>xuất</w:t>
            </w:r>
            <w:r w:rsidRPr="00932B8F">
              <w:rPr>
                <w:rStyle w:val="Other"/>
                <w:b/>
                <w:bCs/>
                <w:i w:val="0"/>
                <w:iCs w:val="0"/>
                <w:sz w:val="24"/>
                <w:vertAlign w:val="superscript"/>
              </w:rPr>
              <w:t>(5)</w:t>
            </w:r>
          </w:p>
        </w:tc>
        <w:tc>
          <w:tcPr>
            <w:tcW w:w="333" w:type="pct"/>
            <w:tcBorders>
              <w:top w:val="single" w:sz="4" w:space="0" w:color="auto"/>
              <w:left w:val="single" w:sz="4" w:space="0" w:color="auto"/>
              <w:bottom w:val="nil"/>
              <w:right w:val="nil"/>
            </w:tcBorders>
            <w:shd w:val="clear" w:color="auto" w:fill="FFFFFF"/>
            <w:vAlign w:val="center"/>
          </w:tcPr>
          <w:p w:rsidR="00925BF5" w:rsidRPr="00932B8F" w:rsidRDefault="00925BF5" w:rsidP="00B7625C">
            <w:pPr>
              <w:spacing w:after="0" w:line="276" w:lineRule="auto"/>
              <w:jc w:val="center"/>
              <w:rPr>
                <w:rFonts w:ascii="Times New Roman" w:hAnsi="Times New Roman" w:cs="Times New Roman"/>
                <w:sz w:val="24"/>
                <w:szCs w:val="26"/>
                <w:vertAlign w:val="superscript"/>
              </w:rPr>
            </w:pPr>
            <w:r w:rsidRPr="00932B8F">
              <w:rPr>
                <w:rStyle w:val="Other"/>
                <w:b/>
                <w:bCs/>
                <w:i w:val="0"/>
                <w:iCs w:val="0"/>
                <w:sz w:val="24"/>
              </w:rPr>
              <w:t>Xuất xứ</w:t>
            </w:r>
            <w:r w:rsidRPr="00932B8F">
              <w:rPr>
                <w:rStyle w:val="Other"/>
                <w:b/>
                <w:bCs/>
                <w:i w:val="0"/>
                <w:iCs w:val="0"/>
                <w:sz w:val="24"/>
                <w:vertAlign w:val="superscript"/>
              </w:rPr>
              <w:t>(6)</w:t>
            </w:r>
          </w:p>
        </w:tc>
        <w:tc>
          <w:tcPr>
            <w:tcW w:w="416" w:type="pct"/>
            <w:tcBorders>
              <w:top w:val="single" w:sz="4" w:space="0" w:color="auto"/>
              <w:left w:val="single" w:sz="4" w:space="0" w:color="auto"/>
              <w:bottom w:val="nil"/>
              <w:right w:val="nil"/>
            </w:tcBorders>
            <w:shd w:val="clear" w:color="auto" w:fill="FFFFFF"/>
            <w:vAlign w:val="center"/>
          </w:tcPr>
          <w:p w:rsidR="00925BF5" w:rsidRPr="00932B8F" w:rsidRDefault="00925BF5" w:rsidP="00B7625C">
            <w:pPr>
              <w:spacing w:after="0" w:line="276" w:lineRule="auto"/>
              <w:jc w:val="center"/>
              <w:rPr>
                <w:rFonts w:ascii="Times New Roman" w:hAnsi="Times New Roman" w:cs="Times New Roman"/>
                <w:sz w:val="24"/>
                <w:szCs w:val="26"/>
              </w:rPr>
            </w:pPr>
            <w:r w:rsidRPr="00932B8F">
              <w:rPr>
                <w:rStyle w:val="Other"/>
                <w:b/>
                <w:bCs/>
                <w:i w:val="0"/>
                <w:iCs w:val="0"/>
                <w:sz w:val="24"/>
              </w:rPr>
              <w:t>Số lượng/ khối lượng</w:t>
            </w:r>
            <w:r w:rsidRPr="00932B8F">
              <w:rPr>
                <w:rStyle w:val="Other"/>
                <w:b/>
                <w:bCs/>
                <w:i w:val="0"/>
                <w:iCs w:val="0"/>
                <w:sz w:val="24"/>
                <w:vertAlign w:val="superscript"/>
              </w:rPr>
              <w:t>(7)</w:t>
            </w:r>
          </w:p>
        </w:tc>
        <w:tc>
          <w:tcPr>
            <w:tcW w:w="378" w:type="pct"/>
            <w:tcBorders>
              <w:top w:val="single" w:sz="4" w:space="0" w:color="auto"/>
              <w:left w:val="single" w:sz="4" w:space="0" w:color="auto"/>
              <w:bottom w:val="nil"/>
              <w:right w:val="nil"/>
            </w:tcBorders>
            <w:shd w:val="clear" w:color="auto" w:fill="FFFFFF"/>
            <w:vAlign w:val="center"/>
          </w:tcPr>
          <w:p w:rsidR="00925BF5" w:rsidRPr="00932B8F" w:rsidRDefault="00925BF5" w:rsidP="00B7625C">
            <w:pPr>
              <w:spacing w:after="0" w:line="276" w:lineRule="auto"/>
              <w:jc w:val="center"/>
              <w:rPr>
                <w:rFonts w:ascii="Times New Roman" w:hAnsi="Times New Roman" w:cs="Times New Roman"/>
                <w:sz w:val="24"/>
                <w:szCs w:val="26"/>
              </w:rPr>
            </w:pPr>
            <w:r w:rsidRPr="00932B8F">
              <w:rPr>
                <w:rStyle w:val="Other"/>
                <w:b/>
                <w:bCs/>
                <w:i w:val="0"/>
                <w:iCs w:val="0"/>
                <w:sz w:val="24"/>
              </w:rPr>
              <w:t>Đơn giá</w:t>
            </w:r>
            <w:r w:rsidRPr="00932B8F">
              <w:rPr>
                <w:rStyle w:val="Other"/>
                <w:b/>
                <w:bCs/>
                <w:i w:val="0"/>
                <w:iCs w:val="0"/>
                <w:sz w:val="24"/>
                <w:vertAlign w:val="superscript"/>
              </w:rPr>
              <w:t xml:space="preserve">(8) </w:t>
            </w:r>
            <w:r w:rsidRPr="00932B8F">
              <w:rPr>
                <w:rStyle w:val="Other"/>
                <w:b/>
                <w:bCs/>
                <w:i w:val="0"/>
                <w:iCs w:val="0"/>
                <w:sz w:val="24"/>
              </w:rPr>
              <w:t>(VND)</w:t>
            </w:r>
          </w:p>
        </w:tc>
        <w:tc>
          <w:tcPr>
            <w:tcW w:w="517" w:type="pct"/>
            <w:tcBorders>
              <w:top w:val="single" w:sz="4" w:space="0" w:color="auto"/>
              <w:left w:val="single" w:sz="4" w:space="0" w:color="auto"/>
              <w:bottom w:val="nil"/>
              <w:right w:val="nil"/>
            </w:tcBorders>
            <w:shd w:val="clear" w:color="auto" w:fill="FFFFFF"/>
            <w:vAlign w:val="center"/>
          </w:tcPr>
          <w:p w:rsidR="00925BF5" w:rsidRPr="00932B8F" w:rsidRDefault="00925BF5" w:rsidP="00B7625C">
            <w:pPr>
              <w:spacing w:after="0" w:line="276" w:lineRule="auto"/>
              <w:jc w:val="center"/>
              <w:rPr>
                <w:rFonts w:ascii="Times New Roman" w:hAnsi="Times New Roman" w:cs="Times New Roman"/>
                <w:sz w:val="24"/>
                <w:szCs w:val="26"/>
              </w:rPr>
            </w:pPr>
            <w:r w:rsidRPr="00932B8F">
              <w:rPr>
                <w:rStyle w:val="Other"/>
                <w:b/>
                <w:bCs/>
                <w:i w:val="0"/>
                <w:iCs w:val="0"/>
                <w:sz w:val="24"/>
              </w:rPr>
              <w:t>Chi phí cho các dịch vụ liên quan</w:t>
            </w:r>
            <w:r w:rsidRPr="00932B8F">
              <w:rPr>
                <w:rStyle w:val="Other"/>
                <w:b/>
                <w:bCs/>
                <w:i w:val="0"/>
                <w:iCs w:val="0"/>
                <w:sz w:val="24"/>
                <w:vertAlign w:val="superscript"/>
              </w:rPr>
              <w:t>(9)</w:t>
            </w:r>
          </w:p>
          <w:p w:rsidR="00925BF5" w:rsidRPr="00932B8F" w:rsidRDefault="00925BF5" w:rsidP="00B7625C">
            <w:pPr>
              <w:spacing w:after="0" w:line="276" w:lineRule="auto"/>
              <w:jc w:val="center"/>
              <w:rPr>
                <w:rFonts w:ascii="Times New Roman" w:hAnsi="Times New Roman" w:cs="Times New Roman"/>
                <w:sz w:val="24"/>
                <w:szCs w:val="26"/>
              </w:rPr>
            </w:pPr>
            <w:r w:rsidRPr="00932B8F">
              <w:rPr>
                <w:rStyle w:val="Other"/>
                <w:b/>
                <w:bCs/>
                <w:i w:val="0"/>
                <w:iCs w:val="0"/>
                <w:sz w:val="24"/>
              </w:rPr>
              <w:t>(VNĐ)</w:t>
            </w:r>
          </w:p>
        </w:tc>
        <w:tc>
          <w:tcPr>
            <w:tcW w:w="518" w:type="pct"/>
            <w:tcBorders>
              <w:top w:val="single" w:sz="4" w:space="0" w:color="auto"/>
              <w:left w:val="single" w:sz="4" w:space="0" w:color="auto"/>
              <w:bottom w:val="nil"/>
              <w:right w:val="nil"/>
            </w:tcBorders>
            <w:shd w:val="clear" w:color="auto" w:fill="FFFFFF"/>
            <w:vAlign w:val="center"/>
          </w:tcPr>
          <w:p w:rsidR="00925BF5" w:rsidRPr="00932B8F" w:rsidRDefault="00925BF5" w:rsidP="00B7625C">
            <w:pPr>
              <w:spacing w:after="0" w:line="276" w:lineRule="auto"/>
              <w:jc w:val="center"/>
              <w:rPr>
                <w:rFonts w:ascii="Times New Roman" w:hAnsi="Times New Roman" w:cs="Times New Roman"/>
                <w:sz w:val="24"/>
                <w:szCs w:val="26"/>
              </w:rPr>
            </w:pPr>
            <w:r w:rsidRPr="00932B8F">
              <w:rPr>
                <w:rStyle w:val="Other"/>
                <w:b/>
                <w:bCs/>
                <w:i w:val="0"/>
                <w:iCs w:val="0"/>
                <w:sz w:val="24"/>
              </w:rPr>
              <w:t>Thuế, phí, lệ phí (nếu</w:t>
            </w:r>
          </w:p>
          <w:p w:rsidR="00925BF5" w:rsidRPr="00932B8F" w:rsidRDefault="00925BF5" w:rsidP="00B7625C">
            <w:pPr>
              <w:spacing w:after="0" w:line="276" w:lineRule="auto"/>
              <w:jc w:val="center"/>
              <w:rPr>
                <w:rFonts w:ascii="Times New Roman" w:hAnsi="Times New Roman" w:cs="Times New Roman"/>
                <w:sz w:val="24"/>
                <w:szCs w:val="26"/>
              </w:rPr>
            </w:pPr>
            <w:r w:rsidRPr="00932B8F">
              <w:rPr>
                <w:rStyle w:val="Other"/>
                <w:b/>
                <w:bCs/>
                <w:i w:val="0"/>
                <w:iCs w:val="0"/>
                <w:sz w:val="24"/>
              </w:rPr>
              <w:t>có)</w:t>
            </w:r>
            <w:r w:rsidRPr="00932B8F">
              <w:rPr>
                <w:rStyle w:val="Other"/>
                <w:b/>
                <w:bCs/>
                <w:i w:val="0"/>
                <w:iCs w:val="0"/>
                <w:sz w:val="24"/>
                <w:vertAlign w:val="superscript"/>
              </w:rPr>
              <w:t>(10)</w:t>
            </w:r>
          </w:p>
          <w:p w:rsidR="00925BF5" w:rsidRPr="00932B8F" w:rsidRDefault="00925BF5" w:rsidP="00B7625C">
            <w:pPr>
              <w:spacing w:after="0" w:line="276" w:lineRule="auto"/>
              <w:jc w:val="center"/>
              <w:rPr>
                <w:rFonts w:ascii="Times New Roman" w:hAnsi="Times New Roman" w:cs="Times New Roman"/>
                <w:sz w:val="24"/>
                <w:szCs w:val="26"/>
              </w:rPr>
            </w:pPr>
            <w:r w:rsidRPr="00932B8F">
              <w:rPr>
                <w:rStyle w:val="Other"/>
                <w:b/>
                <w:bCs/>
                <w:i w:val="0"/>
                <w:iCs w:val="0"/>
                <w:sz w:val="24"/>
              </w:rPr>
              <w:t>(VND)</w:t>
            </w:r>
          </w:p>
        </w:tc>
        <w:tc>
          <w:tcPr>
            <w:tcW w:w="343" w:type="pct"/>
            <w:tcBorders>
              <w:top w:val="single" w:sz="4" w:space="0" w:color="auto"/>
              <w:left w:val="single" w:sz="4" w:space="0" w:color="auto"/>
              <w:bottom w:val="nil"/>
              <w:right w:val="single" w:sz="4" w:space="0" w:color="auto"/>
            </w:tcBorders>
            <w:shd w:val="clear" w:color="auto" w:fill="FFFFFF"/>
            <w:vAlign w:val="center"/>
          </w:tcPr>
          <w:p w:rsidR="00925BF5" w:rsidRPr="00932B8F" w:rsidRDefault="00925BF5" w:rsidP="00B7625C">
            <w:pPr>
              <w:spacing w:after="0" w:line="276" w:lineRule="auto"/>
              <w:jc w:val="center"/>
              <w:rPr>
                <w:rFonts w:ascii="Times New Roman" w:hAnsi="Times New Roman" w:cs="Times New Roman"/>
                <w:sz w:val="24"/>
                <w:szCs w:val="26"/>
              </w:rPr>
            </w:pPr>
            <w:r w:rsidRPr="00932B8F">
              <w:rPr>
                <w:rStyle w:val="Other"/>
                <w:b/>
                <w:bCs/>
                <w:i w:val="0"/>
                <w:iCs w:val="0"/>
                <w:sz w:val="24"/>
              </w:rPr>
              <w:t>Thành tiền</w:t>
            </w:r>
            <w:r w:rsidRPr="00932B8F">
              <w:rPr>
                <w:rStyle w:val="Other"/>
                <w:b/>
                <w:bCs/>
                <w:i w:val="0"/>
                <w:iCs w:val="0"/>
                <w:sz w:val="24"/>
                <w:vertAlign w:val="superscript"/>
              </w:rPr>
              <w:t>(11)</w:t>
            </w:r>
          </w:p>
          <w:p w:rsidR="00925BF5" w:rsidRPr="00932B8F" w:rsidRDefault="00925BF5" w:rsidP="00B7625C">
            <w:pPr>
              <w:spacing w:after="0" w:line="276" w:lineRule="auto"/>
              <w:jc w:val="center"/>
              <w:rPr>
                <w:rFonts w:ascii="Times New Roman" w:hAnsi="Times New Roman" w:cs="Times New Roman"/>
                <w:sz w:val="24"/>
                <w:szCs w:val="26"/>
              </w:rPr>
            </w:pPr>
            <w:r w:rsidRPr="00932B8F">
              <w:rPr>
                <w:rStyle w:val="Other"/>
                <w:b/>
                <w:bCs/>
                <w:i w:val="0"/>
                <w:iCs w:val="0"/>
                <w:sz w:val="24"/>
              </w:rPr>
              <w:t>(VND)</w:t>
            </w:r>
          </w:p>
        </w:tc>
      </w:tr>
      <w:tr w:rsidR="00B7625C" w:rsidRPr="00932B8F" w:rsidTr="00B7625C">
        <w:trPr>
          <w:trHeight w:val="20"/>
        </w:trPr>
        <w:tc>
          <w:tcPr>
            <w:tcW w:w="187" w:type="pct"/>
            <w:tcBorders>
              <w:top w:val="single" w:sz="4" w:space="0" w:color="auto"/>
              <w:left w:val="single" w:sz="4" w:space="0" w:color="auto"/>
              <w:bottom w:val="nil"/>
              <w:right w:val="nil"/>
            </w:tcBorders>
            <w:shd w:val="clear" w:color="auto" w:fill="FFFFFF"/>
            <w:vAlign w:val="center"/>
          </w:tcPr>
          <w:p w:rsidR="00925BF5" w:rsidRPr="00932B8F" w:rsidRDefault="00925BF5" w:rsidP="00B7625C">
            <w:pPr>
              <w:spacing w:after="0" w:line="276" w:lineRule="auto"/>
              <w:jc w:val="center"/>
              <w:rPr>
                <w:rFonts w:ascii="Times New Roman" w:hAnsi="Times New Roman" w:cs="Times New Roman"/>
                <w:sz w:val="24"/>
                <w:szCs w:val="26"/>
              </w:rPr>
            </w:pPr>
            <w:r w:rsidRPr="00932B8F">
              <w:rPr>
                <w:rStyle w:val="Other"/>
                <w:i w:val="0"/>
                <w:iCs w:val="0"/>
                <w:sz w:val="24"/>
              </w:rPr>
              <w:t>1</w:t>
            </w:r>
          </w:p>
        </w:tc>
        <w:tc>
          <w:tcPr>
            <w:tcW w:w="794" w:type="pct"/>
            <w:tcBorders>
              <w:top w:val="single" w:sz="4" w:space="0" w:color="auto"/>
              <w:left w:val="single" w:sz="4" w:space="0" w:color="auto"/>
              <w:bottom w:val="nil"/>
              <w:right w:val="nil"/>
            </w:tcBorders>
            <w:shd w:val="clear" w:color="auto" w:fill="FFFFFF"/>
            <w:vAlign w:val="center"/>
          </w:tcPr>
          <w:p w:rsidR="00925BF5" w:rsidRPr="00932B8F" w:rsidRDefault="00925BF5" w:rsidP="00B7625C">
            <w:pPr>
              <w:spacing w:after="0" w:line="276" w:lineRule="auto"/>
              <w:rPr>
                <w:rFonts w:ascii="Times New Roman" w:hAnsi="Times New Roman" w:cs="Times New Roman"/>
                <w:sz w:val="24"/>
                <w:szCs w:val="26"/>
              </w:rPr>
            </w:pPr>
            <w:r w:rsidRPr="00932B8F">
              <w:rPr>
                <w:rStyle w:val="Other"/>
                <w:i w:val="0"/>
                <w:iCs w:val="0"/>
                <w:sz w:val="24"/>
              </w:rPr>
              <w:t>Thiết bị A</w:t>
            </w:r>
          </w:p>
        </w:tc>
        <w:tc>
          <w:tcPr>
            <w:tcW w:w="701" w:type="pct"/>
            <w:tcBorders>
              <w:top w:val="single" w:sz="4" w:space="0" w:color="auto"/>
              <w:left w:val="single" w:sz="4" w:space="0" w:color="auto"/>
              <w:bottom w:val="nil"/>
              <w:right w:val="nil"/>
            </w:tcBorders>
            <w:shd w:val="clear" w:color="auto" w:fill="FFFFFF"/>
          </w:tcPr>
          <w:p w:rsidR="00925BF5" w:rsidRPr="00932B8F" w:rsidRDefault="00925BF5" w:rsidP="00B7625C">
            <w:pPr>
              <w:spacing w:after="0" w:line="276" w:lineRule="auto"/>
              <w:rPr>
                <w:rFonts w:ascii="Times New Roman" w:hAnsi="Times New Roman" w:cs="Times New Roman"/>
                <w:sz w:val="24"/>
                <w:szCs w:val="26"/>
              </w:rPr>
            </w:pPr>
          </w:p>
        </w:tc>
        <w:tc>
          <w:tcPr>
            <w:tcW w:w="421" w:type="pct"/>
            <w:tcBorders>
              <w:top w:val="single" w:sz="4" w:space="0" w:color="auto"/>
              <w:left w:val="single" w:sz="4" w:space="0" w:color="auto"/>
              <w:bottom w:val="nil"/>
              <w:right w:val="nil"/>
            </w:tcBorders>
            <w:shd w:val="clear" w:color="auto" w:fill="FFFFFF"/>
          </w:tcPr>
          <w:p w:rsidR="00925BF5" w:rsidRPr="00932B8F" w:rsidRDefault="00925BF5" w:rsidP="00B7625C">
            <w:pPr>
              <w:spacing w:after="0" w:line="276" w:lineRule="auto"/>
              <w:rPr>
                <w:rFonts w:ascii="Times New Roman" w:hAnsi="Times New Roman" w:cs="Times New Roman"/>
                <w:sz w:val="24"/>
                <w:szCs w:val="26"/>
              </w:rPr>
            </w:pPr>
          </w:p>
        </w:tc>
        <w:tc>
          <w:tcPr>
            <w:tcW w:w="392" w:type="pct"/>
            <w:tcBorders>
              <w:top w:val="single" w:sz="4" w:space="0" w:color="auto"/>
              <w:left w:val="single" w:sz="4" w:space="0" w:color="auto"/>
              <w:bottom w:val="nil"/>
              <w:right w:val="nil"/>
            </w:tcBorders>
            <w:shd w:val="clear" w:color="auto" w:fill="FFFFFF"/>
          </w:tcPr>
          <w:p w:rsidR="00925BF5" w:rsidRPr="00932B8F" w:rsidRDefault="00925BF5" w:rsidP="00B7625C">
            <w:pPr>
              <w:spacing w:after="0" w:line="276" w:lineRule="auto"/>
              <w:rPr>
                <w:rFonts w:ascii="Times New Roman" w:hAnsi="Times New Roman" w:cs="Times New Roman"/>
                <w:sz w:val="24"/>
                <w:szCs w:val="26"/>
              </w:rPr>
            </w:pPr>
          </w:p>
        </w:tc>
        <w:tc>
          <w:tcPr>
            <w:tcW w:w="333" w:type="pct"/>
            <w:tcBorders>
              <w:top w:val="single" w:sz="4" w:space="0" w:color="auto"/>
              <w:left w:val="single" w:sz="4" w:space="0" w:color="auto"/>
              <w:bottom w:val="nil"/>
              <w:right w:val="nil"/>
            </w:tcBorders>
            <w:shd w:val="clear" w:color="auto" w:fill="FFFFFF"/>
          </w:tcPr>
          <w:p w:rsidR="00925BF5" w:rsidRPr="00932B8F" w:rsidRDefault="00925BF5" w:rsidP="00B7625C">
            <w:pPr>
              <w:spacing w:after="0" w:line="276" w:lineRule="auto"/>
              <w:rPr>
                <w:rFonts w:ascii="Times New Roman" w:hAnsi="Times New Roman" w:cs="Times New Roman"/>
                <w:sz w:val="24"/>
                <w:szCs w:val="26"/>
              </w:rPr>
            </w:pPr>
          </w:p>
        </w:tc>
        <w:tc>
          <w:tcPr>
            <w:tcW w:w="416" w:type="pct"/>
            <w:tcBorders>
              <w:top w:val="single" w:sz="4" w:space="0" w:color="auto"/>
              <w:left w:val="single" w:sz="4" w:space="0" w:color="auto"/>
              <w:bottom w:val="nil"/>
              <w:right w:val="nil"/>
            </w:tcBorders>
            <w:shd w:val="clear" w:color="auto" w:fill="FFFFFF"/>
          </w:tcPr>
          <w:p w:rsidR="00925BF5" w:rsidRPr="00932B8F" w:rsidRDefault="00925BF5" w:rsidP="00B7625C">
            <w:pPr>
              <w:spacing w:after="0" w:line="276" w:lineRule="auto"/>
              <w:rPr>
                <w:rFonts w:ascii="Times New Roman" w:hAnsi="Times New Roman" w:cs="Times New Roman"/>
                <w:sz w:val="24"/>
                <w:szCs w:val="26"/>
              </w:rPr>
            </w:pPr>
          </w:p>
        </w:tc>
        <w:tc>
          <w:tcPr>
            <w:tcW w:w="378" w:type="pct"/>
            <w:tcBorders>
              <w:top w:val="single" w:sz="4" w:space="0" w:color="auto"/>
              <w:left w:val="single" w:sz="4" w:space="0" w:color="auto"/>
              <w:bottom w:val="nil"/>
              <w:right w:val="nil"/>
            </w:tcBorders>
            <w:shd w:val="clear" w:color="auto" w:fill="FFFFFF"/>
          </w:tcPr>
          <w:p w:rsidR="00925BF5" w:rsidRPr="00932B8F" w:rsidRDefault="00925BF5" w:rsidP="00B7625C">
            <w:pPr>
              <w:spacing w:after="0" w:line="276" w:lineRule="auto"/>
              <w:rPr>
                <w:rFonts w:ascii="Times New Roman" w:hAnsi="Times New Roman" w:cs="Times New Roman"/>
                <w:sz w:val="24"/>
                <w:szCs w:val="26"/>
              </w:rPr>
            </w:pPr>
          </w:p>
        </w:tc>
        <w:tc>
          <w:tcPr>
            <w:tcW w:w="517" w:type="pct"/>
            <w:tcBorders>
              <w:top w:val="single" w:sz="4" w:space="0" w:color="auto"/>
              <w:left w:val="single" w:sz="4" w:space="0" w:color="auto"/>
              <w:bottom w:val="nil"/>
              <w:right w:val="nil"/>
            </w:tcBorders>
            <w:shd w:val="clear" w:color="auto" w:fill="FFFFFF"/>
          </w:tcPr>
          <w:p w:rsidR="00925BF5" w:rsidRPr="00932B8F" w:rsidRDefault="00925BF5" w:rsidP="00B7625C">
            <w:pPr>
              <w:spacing w:after="0" w:line="276" w:lineRule="auto"/>
              <w:rPr>
                <w:rFonts w:ascii="Times New Roman" w:hAnsi="Times New Roman" w:cs="Times New Roman"/>
                <w:sz w:val="24"/>
                <w:szCs w:val="26"/>
              </w:rPr>
            </w:pPr>
          </w:p>
        </w:tc>
        <w:tc>
          <w:tcPr>
            <w:tcW w:w="518" w:type="pct"/>
            <w:tcBorders>
              <w:top w:val="single" w:sz="4" w:space="0" w:color="auto"/>
              <w:left w:val="single" w:sz="4" w:space="0" w:color="auto"/>
              <w:bottom w:val="nil"/>
              <w:right w:val="nil"/>
            </w:tcBorders>
            <w:shd w:val="clear" w:color="auto" w:fill="FFFFFF"/>
          </w:tcPr>
          <w:p w:rsidR="00925BF5" w:rsidRPr="00932B8F" w:rsidRDefault="00925BF5" w:rsidP="00B7625C">
            <w:pPr>
              <w:spacing w:after="0" w:line="276" w:lineRule="auto"/>
              <w:rPr>
                <w:rFonts w:ascii="Times New Roman" w:hAnsi="Times New Roman" w:cs="Times New Roman"/>
                <w:sz w:val="24"/>
                <w:szCs w:val="26"/>
              </w:rPr>
            </w:pPr>
          </w:p>
        </w:tc>
        <w:tc>
          <w:tcPr>
            <w:tcW w:w="343" w:type="pct"/>
            <w:tcBorders>
              <w:top w:val="single" w:sz="4" w:space="0" w:color="auto"/>
              <w:left w:val="single" w:sz="4" w:space="0" w:color="auto"/>
              <w:bottom w:val="nil"/>
              <w:right w:val="single" w:sz="4" w:space="0" w:color="auto"/>
            </w:tcBorders>
            <w:shd w:val="clear" w:color="auto" w:fill="FFFFFF"/>
          </w:tcPr>
          <w:p w:rsidR="00925BF5" w:rsidRPr="00932B8F" w:rsidRDefault="00925BF5" w:rsidP="00B7625C">
            <w:pPr>
              <w:spacing w:after="0" w:line="276" w:lineRule="auto"/>
              <w:rPr>
                <w:rFonts w:ascii="Times New Roman" w:hAnsi="Times New Roman" w:cs="Times New Roman"/>
                <w:sz w:val="24"/>
                <w:szCs w:val="26"/>
              </w:rPr>
            </w:pPr>
          </w:p>
        </w:tc>
      </w:tr>
      <w:tr w:rsidR="00B7625C" w:rsidRPr="00932B8F" w:rsidTr="00932B8F">
        <w:trPr>
          <w:trHeight w:val="215"/>
        </w:trPr>
        <w:tc>
          <w:tcPr>
            <w:tcW w:w="187" w:type="pct"/>
            <w:tcBorders>
              <w:top w:val="single" w:sz="4" w:space="0" w:color="auto"/>
              <w:left w:val="single" w:sz="4" w:space="0" w:color="auto"/>
              <w:bottom w:val="nil"/>
              <w:right w:val="nil"/>
            </w:tcBorders>
            <w:shd w:val="clear" w:color="auto" w:fill="FFFFFF"/>
            <w:vAlign w:val="center"/>
          </w:tcPr>
          <w:p w:rsidR="00925BF5" w:rsidRPr="00932B8F" w:rsidRDefault="00925BF5" w:rsidP="00B7625C">
            <w:pPr>
              <w:spacing w:after="0" w:line="276" w:lineRule="auto"/>
              <w:jc w:val="center"/>
              <w:rPr>
                <w:rFonts w:ascii="Times New Roman" w:hAnsi="Times New Roman" w:cs="Times New Roman"/>
                <w:sz w:val="24"/>
                <w:szCs w:val="26"/>
              </w:rPr>
            </w:pPr>
            <w:r w:rsidRPr="00932B8F">
              <w:rPr>
                <w:rStyle w:val="Other"/>
                <w:i w:val="0"/>
                <w:iCs w:val="0"/>
                <w:sz w:val="24"/>
              </w:rPr>
              <w:t>2</w:t>
            </w:r>
          </w:p>
        </w:tc>
        <w:tc>
          <w:tcPr>
            <w:tcW w:w="794" w:type="pct"/>
            <w:tcBorders>
              <w:top w:val="single" w:sz="4" w:space="0" w:color="auto"/>
              <w:left w:val="single" w:sz="4" w:space="0" w:color="auto"/>
              <w:bottom w:val="nil"/>
              <w:right w:val="nil"/>
            </w:tcBorders>
            <w:shd w:val="clear" w:color="auto" w:fill="FFFFFF"/>
            <w:vAlign w:val="center"/>
          </w:tcPr>
          <w:p w:rsidR="00925BF5" w:rsidRPr="00932B8F" w:rsidRDefault="00925BF5" w:rsidP="00B7625C">
            <w:pPr>
              <w:spacing w:after="0" w:line="276" w:lineRule="auto"/>
              <w:rPr>
                <w:rFonts w:ascii="Times New Roman" w:hAnsi="Times New Roman" w:cs="Times New Roman"/>
                <w:sz w:val="24"/>
                <w:szCs w:val="26"/>
              </w:rPr>
            </w:pPr>
            <w:r w:rsidRPr="00932B8F">
              <w:rPr>
                <w:rStyle w:val="Other"/>
                <w:i w:val="0"/>
                <w:iCs w:val="0"/>
                <w:sz w:val="24"/>
              </w:rPr>
              <w:t>Thiết bị B</w:t>
            </w:r>
          </w:p>
        </w:tc>
        <w:tc>
          <w:tcPr>
            <w:tcW w:w="701" w:type="pct"/>
            <w:tcBorders>
              <w:top w:val="single" w:sz="4" w:space="0" w:color="auto"/>
              <w:left w:val="single" w:sz="4" w:space="0" w:color="auto"/>
              <w:bottom w:val="nil"/>
              <w:right w:val="nil"/>
            </w:tcBorders>
            <w:shd w:val="clear" w:color="auto" w:fill="FFFFFF"/>
          </w:tcPr>
          <w:p w:rsidR="00925BF5" w:rsidRPr="00932B8F" w:rsidRDefault="00925BF5" w:rsidP="00B7625C">
            <w:pPr>
              <w:spacing w:after="0" w:line="276" w:lineRule="auto"/>
              <w:rPr>
                <w:rFonts w:ascii="Times New Roman" w:hAnsi="Times New Roman" w:cs="Times New Roman"/>
                <w:sz w:val="24"/>
                <w:szCs w:val="26"/>
              </w:rPr>
            </w:pPr>
          </w:p>
        </w:tc>
        <w:tc>
          <w:tcPr>
            <w:tcW w:w="421" w:type="pct"/>
            <w:tcBorders>
              <w:top w:val="single" w:sz="4" w:space="0" w:color="auto"/>
              <w:left w:val="single" w:sz="4" w:space="0" w:color="auto"/>
              <w:bottom w:val="nil"/>
              <w:right w:val="nil"/>
            </w:tcBorders>
            <w:shd w:val="clear" w:color="auto" w:fill="FFFFFF"/>
          </w:tcPr>
          <w:p w:rsidR="00925BF5" w:rsidRPr="00932B8F" w:rsidRDefault="00925BF5" w:rsidP="00B7625C">
            <w:pPr>
              <w:spacing w:after="0" w:line="276" w:lineRule="auto"/>
              <w:rPr>
                <w:rFonts w:ascii="Times New Roman" w:hAnsi="Times New Roman" w:cs="Times New Roman"/>
                <w:sz w:val="24"/>
                <w:szCs w:val="26"/>
              </w:rPr>
            </w:pPr>
          </w:p>
        </w:tc>
        <w:tc>
          <w:tcPr>
            <w:tcW w:w="392" w:type="pct"/>
            <w:tcBorders>
              <w:top w:val="single" w:sz="4" w:space="0" w:color="auto"/>
              <w:left w:val="single" w:sz="4" w:space="0" w:color="auto"/>
              <w:bottom w:val="nil"/>
              <w:right w:val="nil"/>
            </w:tcBorders>
            <w:shd w:val="clear" w:color="auto" w:fill="FFFFFF"/>
          </w:tcPr>
          <w:p w:rsidR="00925BF5" w:rsidRPr="00932B8F" w:rsidRDefault="00925BF5" w:rsidP="00B7625C">
            <w:pPr>
              <w:spacing w:after="0" w:line="276" w:lineRule="auto"/>
              <w:rPr>
                <w:rFonts w:ascii="Times New Roman" w:hAnsi="Times New Roman" w:cs="Times New Roman"/>
                <w:sz w:val="24"/>
                <w:szCs w:val="26"/>
              </w:rPr>
            </w:pPr>
          </w:p>
        </w:tc>
        <w:tc>
          <w:tcPr>
            <w:tcW w:w="333" w:type="pct"/>
            <w:tcBorders>
              <w:top w:val="single" w:sz="4" w:space="0" w:color="auto"/>
              <w:left w:val="single" w:sz="4" w:space="0" w:color="auto"/>
              <w:bottom w:val="nil"/>
              <w:right w:val="nil"/>
            </w:tcBorders>
            <w:shd w:val="clear" w:color="auto" w:fill="FFFFFF"/>
          </w:tcPr>
          <w:p w:rsidR="00925BF5" w:rsidRPr="00932B8F" w:rsidRDefault="00925BF5" w:rsidP="00B7625C">
            <w:pPr>
              <w:spacing w:after="0" w:line="276" w:lineRule="auto"/>
              <w:rPr>
                <w:rFonts w:ascii="Times New Roman" w:hAnsi="Times New Roman" w:cs="Times New Roman"/>
                <w:sz w:val="24"/>
                <w:szCs w:val="26"/>
              </w:rPr>
            </w:pPr>
          </w:p>
        </w:tc>
        <w:tc>
          <w:tcPr>
            <w:tcW w:w="416" w:type="pct"/>
            <w:tcBorders>
              <w:top w:val="single" w:sz="4" w:space="0" w:color="auto"/>
              <w:left w:val="single" w:sz="4" w:space="0" w:color="auto"/>
              <w:bottom w:val="nil"/>
              <w:right w:val="nil"/>
            </w:tcBorders>
            <w:shd w:val="clear" w:color="auto" w:fill="FFFFFF"/>
          </w:tcPr>
          <w:p w:rsidR="00925BF5" w:rsidRPr="00932B8F" w:rsidRDefault="00925BF5" w:rsidP="00B7625C">
            <w:pPr>
              <w:spacing w:after="0" w:line="276" w:lineRule="auto"/>
              <w:rPr>
                <w:rFonts w:ascii="Times New Roman" w:hAnsi="Times New Roman" w:cs="Times New Roman"/>
                <w:sz w:val="24"/>
                <w:szCs w:val="26"/>
              </w:rPr>
            </w:pPr>
          </w:p>
        </w:tc>
        <w:tc>
          <w:tcPr>
            <w:tcW w:w="378" w:type="pct"/>
            <w:tcBorders>
              <w:top w:val="single" w:sz="4" w:space="0" w:color="auto"/>
              <w:left w:val="single" w:sz="4" w:space="0" w:color="auto"/>
              <w:bottom w:val="nil"/>
              <w:right w:val="nil"/>
            </w:tcBorders>
            <w:shd w:val="clear" w:color="auto" w:fill="FFFFFF"/>
          </w:tcPr>
          <w:p w:rsidR="00925BF5" w:rsidRPr="00932B8F" w:rsidRDefault="00925BF5" w:rsidP="00B7625C">
            <w:pPr>
              <w:spacing w:after="0" w:line="276" w:lineRule="auto"/>
              <w:rPr>
                <w:rFonts w:ascii="Times New Roman" w:hAnsi="Times New Roman" w:cs="Times New Roman"/>
                <w:sz w:val="24"/>
                <w:szCs w:val="26"/>
              </w:rPr>
            </w:pPr>
          </w:p>
        </w:tc>
        <w:tc>
          <w:tcPr>
            <w:tcW w:w="517" w:type="pct"/>
            <w:tcBorders>
              <w:top w:val="single" w:sz="4" w:space="0" w:color="auto"/>
              <w:left w:val="single" w:sz="4" w:space="0" w:color="auto"/>
              <w:bottom w:val="nil"/>
              <w:right w:val="nil"/>
            </w:tcBorders>
            <w:shd w:val="clear" w:color="auto" w:fill="FFFFFF"/>
          </w:tcPr>
          <w:p w:rsidR="00925BF5" w:rsidRPr="00932B8F" w:rsidRDefault="00925BF5" w:rsidP="00B7625C">
            <w:pPr>
              <w:spacing w:after="0" w:line="276" w:lineRule="auto"/>
              <w:rPr>
                <w:rFonts w:ascii="Times New Roman" w:hAnsi="Times New Roman" w:cs="Times New Roman"/>
                <w:sz w:val="24"/>
                <w:szCs w:val="26"/>
              </w:rPr>
            </w:pPr>
          </w:p>
        </w:tc>
        <w:tc>
          <w:tcPr>
            <w:tcW w:w="518" w:type="pct"/>
            <w:tcBorders>
              <w:top w:val="single" w:sz="4" w:space="0" w:color="auto"/>
              <w:left w:val="single" w:sz="4" w:space="0" w:color="auto"/>
              <w:bottom w:val="nil"/>
              <w:right w:val="nil"/>
            </w:tcBorders>
            <w:shd w:val="clear" w:color="auto" w:fill="FFFFFF"/>
          </w:tcPr>
          <w:p w:rsidR="00925BF5" w:rsidRPr="00932B8F" w:rsidRDefault="00925BF5" w:rsidP="00B7625C">
            <w:pPr>
              <w:spacing w:after="0" w:line="276" w:lineRule="auto"/>
              <w:rPr>
                <w:rFonts w:ascii="Times New Roman" w:hAnsi="Times New Roman" w:cs="Times New Roman"/>
                <w:sz w:val="24"/>
                <w:szCs w:val="26"/>
              </w:rPr>
            </w:pPr>
          </w:p>
        </w:tc>
        <w:tc>
          <w:tcPr>
            <w:tcW w:w="343" w:type="pct"/>
            <w:tcBorders>
              <w:top w:val="single" w:sz="4" w:space="0" w:color="auto"/>
              <w:left w:val="single" w:sz="4" w:space="0" w:color="auto"/>
              <w:bottom w:val="nil"/>
              <w:right w:val="single" w:sz="4" w:space="0" w:color="auto"/>
            </w:tcBorders>
            <w:shd w:val="clear" w:color="auto" w:fill="FFFFFF"/>
          </w:tcPr>
          <w:p w:rsidR="00925BF5" w:rsidRPr="00932B8F" w:rsidRDefault="00925BF5" w:rsidP="00B7625C">
            <w:pPr>
              <w:spacing w:after="0" w:line="276" w:lineRule="auto"/>
              <w:rPr>
                <w:rFonts w:ascii="Times New Roman" w:hAnsi="Times New Roman" w:cs="Times New Roman"/>
                <w:sz w:val="24"/>
                <w:szCs w:val="26"/>
              </w:rPr>
            </w:pPr>
          </w:p>
        </w:tc>
      </w:tr>
      <w:tr w:rsidR="00B7625C" w:rsidRPr="00932B8F" w:rsidTr="00B7625C">
        <w:trPr>
          <w:trHeight w:val="20"/>
        </w:trPr>
        <w:tc>
          <w:tcPr>
            <w:tcW w:w="187" w:type="pct"/>
            <w:tcBorders>
              <w:top w:val="single" w:sz="4" w:space="0" w:color="auto"/>
              <w:left w:val="single" w:sz="4" w:space="0" w:color="auto"/>
              <w:bottom w:val="single" w:sz="4" w:space="0" w:color="auto"/>
              <w:right w:val="nil"/>
            </w:tcBorders>
            <w:shd w:val="clear" w:color="auto" w:fill="FFFFFF"/>
            <w:vAlign w:val="center"/>
          </w:tcPr>
          <w:p w:rsidR="00925BF5" w:rsidRPr="00932B8F" w:rsidRDefault="00925BF5" w:rsidP="00B7625C">
            <w:pPr>
              <w:spacing w:after="0" w:line="276" w:lineRule="auto"/>
              <w:jc w:val="center"/>
              <w:rPr>
                <w:rFonts w:ascii="Times New Roman" w:hAnsi="Times New Roman" w:cs="Times New Roman"/>
                <w:sz w:val="24"/>
                <w:szCs w:val="26"/>
              </w:rPr>
            </w:pPr>
            <w:r w:rsidRPr="00932B8F">
              <w:rPr>
                <w:rStyle w:val="Other"/>
                <w:i w:val="0"/>
                <w:iCs w:val="0"/>
                <w:sz w:val="24"/>
              </w:rPr>
              <w:t>n</w:t>
            </w:r>
          </w:p>
        </w:tc>
        <w:tc>
          <w:tcPr>
            <w:tcW w:w="794" w:type="pct"/>
            <w:tcBorders>
              <w:top w:val="single" w:sz="4" w:space="0" w:color="auto"/>
              <w:left w:val="single" w:sz="4" w:space="0" w:color="auto"/>
              <w:bottom w:val="single" w:sz="4" w:space="0" w:color="auto"/>
              <w:right w:val="nil"/>
            </w:tcBorders>
            <w:shd w:val="clear" w:color="auto" w:fill="FFFFFF"/>
          </w:tcPr>
          <w:p w:rsidR="00925BF5" w:rsidRPr="00932B8F" w:rsidRDefault="00925BF5" w:rsidP="00B7625C">
            <w:pPr>
              <w:spacing w:after="0" w:line="276" w:lineRule="auto"/>
              <w:rPr>
                <w:rFonts w:ascii="Times New Roman" w:hAnsi="Times New Roman" w:cs="Times New Roman"/>
                <w:sz w:val="24"/>
                <w:szCs w:val="26"/>
              </w:rPr>
            </w:pPr>
            <w:r w:rsidRPr="00932B8F">
              <w:rPr>
                <w:rFonts w:ascii="Times New Roman" w:hAnsi="Times New Roman" w:cs="Times New Roman"/>
                <w:sz w:val="24"/>
                <w:szCs w:val="26"/>
              </w:rPr>
              <w:t>…</w:t>
            </w:r>
          </w:p>
        </w:tc>
        <w:tc>
          <w:tcPr>
            <w:tcW w:w="701" w:type="pct"/>
            <w:tcBorders>
              <w:top w:val="single" w:sz="4" w:space="0" w:color="auto"/>
              <w:left w:val="single" w:sz="4" w:space="0" w:color="auto"/>
              <w:bottom w:val="single" w:sz="4" w:space="0" w:color="auto"/>
              <w:right w:val="nil"/>
            </w:tcBorders>
            <w:shd w:val="clear" w:color="auto" w:fill="FFFFFF"/>
          </w:tcPr>
          <w:p w:rsidR="00925BF5" w:rsidRPr="00932B8F" w:rsidRDefault="00925BF5" w:rsidP="00B7625C">
            <w:pPr>
              <w:spacing w:after="0" w:line="276" w:lineRule="auto"/>
              <w:rPr>
                <w:rFonts w:ascii="Times New Roman" w:hAnsi="Times New Roman" w:cs="Times New Roman"/>
                <w:sz w:val="24"/>
                <w:szCs w:val="26"/>
              </w:rPr>
            </w:pPr>
          </w:p>
        </w:tc>
        <w:tc>
          <w:tcPr>
            <w:tcW w:w="421" w:type="pct"/>
            <w:tcBorders>
              <w:top w:val="single" w:sz="4" w:space="0" w:color="auto"/>
              <w:left w:val="single" w:sz="4" w:space="0" w:color="auto"/>
              <w:bottom w:val="single" w:sz="4" w:space="0" w:color="auto"/>
              <w:right w:val="nil"/>
            </w:tcBorders>
            <w:shd w:val="clear" w:color="auto" w:fill="FFFFFF"/>
          </w:tcPr>
          <w:p w:rsidR="00925BF5" w:rsidRPr="00932B8F" w:rsidRDefault="00925BF5" w:rsidP="00B7625C">
            <w:pPr>
              <w:spacing w:after="0" w:line="276" w:lineRule="auto"/>
              <w:rPr>
                <w:rFonts w:ascii="Times New Roman" w:hAnsi="Times New Roman" w:cs="Times New Roman"/>
                <w:sz w:val="24"/>
                <w:szCs w:val="26"/>
              </w:rPr>
            </w:pPr>
          </w:p>
        </w:tc>
        <w:tc>
          <w:tcPr>
            <w:tcW w:w="392" w:type="pct"/>
            <w:tcBorders>
              <w:top w:val="single" w:sz="4" w:space="0" w:color="auto"/>
              <w:left w:val="single" w:sz="4" w:space="0" w:color="auto"/>
              <w:bottom w:val="single" w:sz="4" w:space="0" w:color="auto"/>
              <w:right w:val="nil"/>
            </w:tcBorders>
            <w:shd w:val="clear" w:color="auto" w:fill="FFFFFF"/>
          </w:tcPr>
          <w:p w:rsidR="00925BF5" w:rsidRPr="00932B8F" w:rsidRDefault="00925BF5" w:rsidP="00B7625C">
            <w:pPr>
              <w:spacing w:after="0" w:line="276" w:lineRule="auto"/>
              <w:rPr>
                <w:rFonts w:ascii="Times New Roman" w:hAnsi="Times New Roman" w:cs="Times New Roman"/>
                <w:sz w:val="24"/>
                <w:szCs w:val="26"/>
              </w:rPr>
            </w:pPr>
          </w:p>
        </w:tc>
        <w:tc>
          <w:tcPr>
            <w:tcW w:w="333" w:type="pct"/>
            <w:tcBorders>
              <w:top w:val="single" w:sz="4" w:space="0" w:color="auto"/>
              <w:left w:val="single" w:sz="4" w:space="0" w:color="auto"/>
              <w:bottom w:val="single" w:sz="4" w:space="0" w:color="auto"/>
              <w:right w:val="nil"/>
            </w:tcBorders>
            <w:shd w:val="clear" w:color="auto" w:fill="FFFFFF"/>
          </w:tcPr>
          <w:p w:rsidR="00925BF5" w:rsidRPr="00932B8F" w:rsidRDefault="00925BF5" w:rsidP="00B7625C">
            <w:pPr>
              <w:spacing w:after="0" w:line="276" w:lineRule="auto"/>
              <w:rPr>
                <w:rFonts w:ascii="Times New Roman" w:hAnsi="Times New Roman" w:cs="Times New Roman"/>
                <w:sz w:val="24"/>
                <w:szCs w:val="26"/>
              </w:rPr>
            </w:pPr>
          </w:p>
        </w:tc>
        <w:tc>
          <w:tcPr>
            <w:tcW w:w="416" w:type="pct"/>
            <w:tcBorders>
              <w:top w:val="single" w:sz="4" w:space="0" w:color="auto"/>
              <w:left w:val="single" w:sz="4" w:space="0" w:color="auto"/>
              <w:bottom w:val="single" w:sz="4" w:space="0" w:color="auto"/>
              <w:right w:val="nil"/>
            </w:tcBorders>
            <w:shd w:val="clear" w:color="auto" w:fill="FFFFFF"/>
          </w:tcPr>
          <w:p w:rsidR="00925BF5" w:rsidRPr="00932B8F" w:rsidRDefault="00925BF5" w:rsidP="00B7625C">
            <w:pPr>
              <w:spacing w:after="0" w:line="276" w:lineRule="auto"/>
              <w:rPr>
                <w:rFonts w:ascii="Times New Roman" w:hAnsi="Times New Roman" w:cs="Times New Roman"/>
                <w:sz w:val="24"/>
                <w:szCs w:val="26"/>
              </w:rPr>
            </w:pPr>
          </w:p>
        </w:tc>
        <w:tc>
          <w:tcPr>
            <w:tcW w:w="378" w:type="pct"/>
            <w:tcBorders>
              <w:top w:val="single" w:sz="4" w:space="0" w:color="auto"/>
              <w:left w:val="single" w:sz="4" w:space="0" w:color="auto"/>
              <w:bottom w:val="single" w:sz="4" w:space="0" w:color="auto"/>
              <w:right w:val="nil"/>
            </w:tcBorders>
            <w:shd w:val="clear" w:color="auto" w:fill="FFFFFF"/>
          </w:tcPr>
          <w:p w:rsidR="00925BF5" w:rsidRPr="00932B8F" w:rsidRDefault="00925BF5" w:rsidP="00B7625C">
            <w:pPr>
              <w:spacing w:after="0" w:line="276" w:lineRule="auto"/>
              <w:rPr>
                <w:rFonts w:ascii="Times New Roman" w:hAnsi="Times New Roman" w:cs="Times New Roman"/>
                <w:sz w:val="24"/>
                <w:szCs w:val="26"/>
              </w:rPr>
            </w:pPr>
          </w:p>
        </w:tc>
        <w:tc>
          <w:tcPr>
            <w:tcW w:w="517" w:type="pct"/>
            <w:tcBorders>
              <w:top w:val="single" w:sz="4" w:space="0" w:color="auto"/>
              <w:left w:val="single" w:sz="4" w:space="0" w:color="auto"/>
              <w:bottom w:val="single" w:sz="4" w:space="0" w:color="auto"/>
              <w:right w:val="nil"/>
            </w:tcBorders>
            <w:shd w:val="clear" w:color="auto" w:fill="FFFFFF"/>
          </w:tcPr>
          <w:p w:rsidR="00925BF5" w:rsidRPr="00932B8F" w:rsidRDefault="00925BF5" w:rsidP="00B7625C">
            <w:pPr>
              <w:spacing w:after="0" w:line="276" w:lineRule="auto"/>
              <w:rPr>
                <w:rFonts w:ascii="Times New Roman" w:hAnsi="Times New Roman" w:cs="Times New Roman"/>
                <w:sz w:val="24"/>
                <w:szCs w:val="26"/>
              </w:rPr>
            </w:pPr>
          </w:p>
        </w:tc>
        <w:tc>
          <w:tcPr>
            <w:tcW w:w="518" w:type="pct"/>
            <w:tcBorders>
              <w:top w:val="single" w:sz="4" w:space="0" w:color="auto"/>
              <w:left w:val="single" w:sz="4" w:space="0" w:color="auto"/>
              <w:bottom w:val="single" w:sz="4" w:space="0" w:color="auto"/>
              <w:right w:val="nil"/>
            </w:tcBorders>
            <w:shd w:val="clear" w:color="auto" w:fill="FFFFFF"/>
          </w:tcPr>
          <w:p w:rsidR="00925BF5" w:rsidRPr="00932B8F" w:rsidRDefault="00925BF5" w:rsidP="00B7625C">
            <w:pPr>
              <w:spacing w:after="0" w:line="276" w:lineRule="auto"/>
              <w:rPr>
                <w:rFonts w:ascii="Times New Roman" w:hAnsi="Times New Roman" w:cs="Times New Roman"/>
                <w:sz w:val="24"/>
                <w:szCs w:val="26"/>
              </w:rPr>
            </w:pPr>
          </w:p>
        </w:tc>
        <w:tc>
          <w:tcPr>
            <w:tcW w:w="343" w:type="pct"/>
            <w:tcBorders>
              <w:top w:val="single" w:sz="4" w:space="0" w:color="auto"/>
              <w:left w:val="single" w:sz="4" w:space="0" w:color="auto"/>
              <w:bottom w:val="single" w:sz="4" w:space="0" w:color="auto"/>
              <w:right w:val="single" w:sz="4" w:space="0" w:color="auto"/>
            </w:tcBorders>
            <w:shd w:val="clear" w:color="auto" w:fill="FFFFFF"/>
          </w:tcPr>
          <w:p w:rsidR="00925BF5" w:rsidRPr="00932B8F" w:rsidRDefault="00925BF5" w:rsidP="00B7625C">
            <w:pPr>
              <w:spacing w:after="0" w:line="276" w:lineRule="auto"/>
              <w:rPr>
                <w:rFonts w:ascii="Times New Roman" w:hAnsi="Times New Roman" w:cs="Times New Roman"/>
                <w:sz w:val="24"/>
                <w:szCs w:val="26"/>
              </w:rPr>
            </w:pPr>
          </w:p>
        </w:tc>
      </w:tr>
    </w:tbl>
    <w:p w:rsidR="00B7625C" w:rsidRPr="00B7625C" w:rsidRDefault="00B7625C" w:rsidP="00B7625C">
      <w:pPr>
        <w:pStyle w:val="Tablecaption0"/>
        <w:shd w:val="clear" w:color="auto" w:fill="auto"/>
        <w:spacing w:line="360" w:lineRule="auto"/>
        <w:jc w:val="both"/>
        <w:rPr>
          <w:rStyle w:val="Tablecaption"/>
          <w:i/>
          <w:iCs/>
          <w:color w:val="000000"/>
          <w:sz w:val="12"/>
          <w:lang w:eastAsia="vi-VN"/>
        </w:rPr>
      </w:pPr>
    </w:p>
    <w:p w:rsidR="00925BF5" w:rsidRPr="00B7625C" w:rsidRDefault="00925BF5" w:rsidP="00B7625C">
      <w:pPr>
        <w:pStyle w:val="Tablecaption0"/>
        <w:shd w:val="clear" w:color="auto" w:fill="auto"/>
        <w:spacing w:line="360" w:lineRule="auto"/>
        <w:jc w:val="both"/>
        <w:rPr>
          <w:rStyle w:val="Tablecaption"/>
          <w:i/>
          <w:iCs/>
          <w:color w:val="000000"/>
          <w:lang w:eastAsia="vi-VN"/>
        </w:rPr>
      </w:pPr>
      <w:r w:rsidRPr="00B7625C">
        <w:rPr>
          <w:rStyle w:val="Tablecaption"/>
          <w:i/>
          <w:iCs/>
          <w:color w:val="000000"/>
          <w:lang w:eastAsia="vi-VN"/>
        </w:rPr>
        <w:t>(Gửi kèm theo các tài liệu chứng minh về tính năng, thông số kỹ thuật và các tài liệu liên quan của thiết bị y tế)</w:t>
      </w:r>
    </w:p>
    <w:p w:rsidR="00925BF5" w:rsidRPr="00B7625C" w:rsidRDefault="00925BF5" w:rsidP="00B7625C">
      <w:pPr>
        <w:pStyle w:val="BodyText"/>
        <w:tabs>
          <w:tab w:val="left" w:pos="1122"/>
        </w:tabs>
        <w:spacing w:after="0" w:line="360" w:lineRule="auto"/>
        <w:ind w:firstLine="720"/>
        <w:jc w:val="both"/>
        <w:rPr>
          <w:rFonts w:ascii="Times New Roman" w:hAnsi="Times New Roman" w:cs="Times New Roman"/>
          <w:sz w:val="26"/>
          <w:szCs w:val="26"/>
        </w:rPr>
      </w:pPr>
      <w:r w:rsidRPr="00B7625C">
        <w:rPr>
          <w:rStyle w:val="BodyTextChar1"/>
          <w:color w:val="000000"/>
          <w:lang w:eastAsia="vi-VN"/>
        </w:rPr>
        <w:t xml:space="preserve">2. </w:t>
      </w:r>
      <w:r w:rsidRPr="00932B8F">
        <w:rPr>
          <w:rStyle w:val="BodyTextChar1"/>
          <w:i w:val="0"/>
          <w:color w:val="000000"/>
          <w:lang w:eastAsia="vi-VN"/>
        </w:rPr>
        <w:t xml:space="preserve">Báo giá này có hiệu lực trong vòng: .... ngày, kể từ ngày ... tháng ... năm </w:t>
      </w:r>
      <w:r w:rsidRPr="00932B8F">
        <w:rPr>
          <w:rStyle w:val="BodyTextChar1"/>
          <w:color w:val="000000"/>
          <w:lang w:eastAsia="vi-VN"/>
        </w:rPr>
        <w:t xml:space="preserve">... </w:t>
      </w:r>
      <w:r w:rsidRPr="00932B8F">
        <w:rPr>
          <w:rStyle w:val="BodyTextChar1"/>
          <w:iCs w:val="0"/>
          <w:color w:val="000000"/>
          <w:lang w:eastAsia="vi-VN"/>
        </w:rPr>
        <w:t>[ghi cụ thể số ngày nhưng không nhỏ hơn 90 ngày]</w:t>
      </w:r>
      <w:r w:rsidRPr="00B7625C">
        <w:rPr>
          <w:rStyle w:val="BodyTextChar1"/>
          <w:i w:val="0"/>
          <w:iCs w:val="0"/>
          <w:color w:val="000000"/>
          <w:lang w:eastAsia="vi-VN"/>
        </w:rPr>
        <w:t>,</w:t>
      </w:r>
      <w:r w:rsidRPr="00B7625C">
        <w:rPr>
          <w:rStyle w:val="BodyTextChar1"/>
          <w:color w:val="000000"/>
          <w:lang w:eastAsia="vi-VN"/>
        </w:rPr>
        <w:t xml:space="preserve"> </w:t>
      </w:r>
      <w:r w:rsidRPr="00932B8F">
        <w:rPr>
          <w:rStyle w:val="BodyTextChar1"/>
          <w:i w:val="0"/>
          <w:color w:val="000000"/>
          <w:lang w:eastAsia="vi-VN"/>
        </w:rPr>
        <w:t xml:space="preserve">kể từ ngày ... tháng... năm. </w:t>
      </w:r>
      <w:r w:rsidR="00932B8F">
        <w:rPr>
          <w:rStyle w:val="BodyTextChar1"/>
          <w:i w:val="0"/>
          <w:color w:val="000000"/>
          <w:lang w:eastAsia="vi-VN"/>
        </w:rPr>
        <w:t>.</w:t>
      </w:r>
      <w:r w:rsidR="00932B8F" w:rsidRPr="00932B8F">
        <w:rPr>
          <w:rStyle w:val="BodyTextChar1"/>
          <w:color w:val="000000"/>
          <w:lang w:eastAsia="vi-VN"/>
        </w:rPr>
        <w:t>.</w:t>
      </w:r>
      <w:r w:rsidRPr="00932B8F">
        <w:rPr>
          <w:rStyle w:val="BodyTextChar1"/>
          <w:iCs w:val="0"/>
          <w:color w:val="000000"/>
          <w:lang w:eastAsia="vi-VN"/>
        </w:rPr>
        <w:t>..[ghi ngày ....tháng...năm... kết thúc nhận báo giá phù hợp với thông tin tại khoản 4 Mục I - Yêu cầu báo giá]</w:t>
      </w:r>
      <w:r w:rsidRPr="00B7625C">
        <w:rPr>
          <w:rStyle w:val="BodyTextChar1"/>
          <w:i w:val="0"/>
          <w:iCs w:val="0"/>
          <w:color w:val="000000"/>
          <w:lang w:eastAsia="vi-VN"/>
        </w:rPr>
        <w:t>.</w:t>
      </w:r>
    </w:p>
    <w:p w:rsidR="00925BF5" w:rsidRPr="00932B8F" w:rsidRDefault="00925BF5" w:rsidP="00B7625C">
      <w:pPr>
        <w:pStyle w:val="BodyText"/>
        <w:tabs>
          <w:tab w:val="left" w:pos="1118"/>
        </w:tabs>
        <w:spacing w:after="0" w:line="360" w:lineRule="auto"/>
        <w:ind w:firstLine="720"/>
        <w:jc w:val="both"/>
        <w:rPr>
          <w:rFonts w:ascii="Times New Roman" w:hAnsi="Times New Roman" w:cs="Times New Roman"/>
          <w:i/>
          <w:sz w:val="26"/>
          <w:szCs w:val="26"/>
        </w:rPr>
      </w:pPr>
      <w:r w:rsidRPr="00932B8F">
        <w:rPr>
          <w:rStyle w:val="BodyTextChar1"/>
          <w:i w:val="0"/>
          <w:color w:val="000000"/>
          <w:lang w:eastAsia="vi-VN"/>
        </w:rPr>
        <w:t>3. Chúng tôi cam kết:</w:t>
      </w:r>
    </w:p>
    <w:p w:rsidR="00925BF5" w:rsidRPr="00932B8F" w:rsidRDefault="00925BF5" w:rsidP="00B7625C">
      <w:pPr>
        <w:pStyle w:val="BodyText"/>
        <w:tabs>
          <w:tab w:val="left" w:pos="1018"/>
        </w:tabs>
        <w:spacing w:after="0" w:line="360" w:lineRule="auto"/>
        <w:ind w:firstLine="720"/>
        <w:jc w:val="both"/>
        <w:rPr>
          <w:rFonts w:ascii="Times New Roman" w:hAnsi="Times New Roman" w:cs="Times New Roman"/>
          <w:i/>
          <w:sz w:val="26"/>
          <w:szCs w:val="26"/>
        </w:rPr>
      </w:pPr>
      <w:r w:rsidRPr="00932B8F">
        <w:rPr>
          <w:rStyle w:val="BodyTextChar1"/>
          <w:i w:val="0"/>
          <w:color w:val="000000"/>
          <w:lang w:eastAsia="vi-VN"/>
        </w:rPr>
        <w:t>- 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của pháp luật về doanh nghiệp.</w:t>
      </w:r>
    </w:p>
    <w:p w:rsidR="00925BF5" w:rsidRPr="00932B8F" w:rsidRDefault="00925BF5" w:rsidP="00B7625C">
      <w:pPr>
        <w:pStyle w:val="BodyText"/>
        <w:tabs>
          <w:tab w:val="left" w:pos="1018"/>
        </w:tabs>
        <w:spacing w:after="0" w:line="360" w:lineRule="auto"/>
        <w:ind w:firstLine="720"/>
        <w:jc w:val="both"/>
        <w:rPr>
          <w:rFonts w:ascii="Times New Roman" w:hAnsi="Times New Roman" w:cs="Times New Roman"/>
          <w:i/>
          <w:sz w:val="26"/>
          <w:szCs w:val="26"/>
        </w:rPr>
      </w:pPr>
      <w:r w:rsidRPr="00932B8F">
        <w:rPr>
          <w:rStyle w:val="BodyTextChar1"/>
          <w:i w:val="0"/>
          <w:color w:val="000000"/>
          <w:lang w:eastAsia="vi-VN"/>
        </w:rPr>
        <w:t>- Giá trị của các thiết bị y tế nêu trong báo giá là phù hợp, không vi phạm quy định của pháp luật về cạnh tranh, bán phá giá.</w:t>
      </w:r>
    </w:p>
    <w:p w:rsidR="00925BF5" w:rsidRPr="00932B8F" w:rsidRDefault="00925BF5" w:rsidP="00B7625C">
      <w:pPr>
        <w:pStyle w:val="BodyText"/>
        <w:tabs>
          <w:tab w:val="left" w:pos="1018"/>
        </w:tabs>
        <w:spacing w:after="0" w:line="360" w:lineRule="auto"/>
        <w:ind w:firstLine="720"/>
        <w:jc w:val="both"/>
        <w:rPr>
          <w:rStyle w:val="BodyTextChar1"/>
          <w:i w:val="0"/>
          <w:color w:val="000000"/>
          <w:lang w:eastAsia="vi-VN"/>
        </w:rPr>
      </w:pPr>
      <w:r w:rsidRPr="00932B8F">
        <w:rPr>
          <w:rStyle w:val="BodyTextChar1"/>
          <w:i w:val="0"/>
          <w:color w:val="000000"/>
          <w:lang w:eastAsia="vi-VN"/>
        </w:rPr>
        <w:lastRenderedPageBreak/>
        <w:t>- Những thông tin nêu trong báo giá là trung thực.</w:t>
      </w:r>
    </w:p>
    <w:p w:rsidR="00925BF5" w:rsidRPr="00B7625C" w:rsidRDefault="00925BF5" w:rsidP="00B7625C">
      <w:pPr>
        <w:pStyle w:val="BodyText"/>
        <w:tabs>
          <w:tab w:val="left" w:pos="1018"/>
        </w:tabs>
        <w:spacing w:after="0" w:line="360" w:lineRule="auto"/>
        <w:ind w:firstLine="720"/>
        <w:jc w:val="both"/>
        <w:rPr>
          <w:rFonts w:ascii="Times New Roman" w:hAnsi="Times New Roman" w:cs="Times New Roman"/>
          <w:sz w:val="26"/>
          <w:szCs w:val="26"/>
        </w:rPr>
      </w:pPr>
    </w:p>
    <w:tbl>
      <w:tblPr>
        <w:tblStyle w:val="TableGrid"/>
        <w:tblW w:w="13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8503"/>
      </w:tblGrid>
      <w:tr w:rsidR="00925BF5" w:rsidRPr="00B7625C" w:rsidTr="00B7625C">
        <w:trPr>
          <w:trHeight w:val="1692"/>
        </w:trPr>
        <w:tc>
          <w:tcPr>
            <w:tcW w:w="4788" w:type="dxa"/>
          </w:tcPr>
          <w:p w:rsidR="00925BF5" w:rsidRPr="00B7625C" w:rsidRDefault="00925BF5" w:rsidP="00B7625C">
            <w:pPr>
              <w:spacing w:after="0" w:line="360" w:lineRule="auto"/>
              <w:rPr>
                <w:rStyle w:val="BodyTextChar1"/>
              </w:rPr>
            </w:pPr>
          </w:p>
        </w:tc>
        <w:tc>
          <w:tcPr>
            <w:tcW w:w="8503" w:type="dxa"/>
          </w:tcPr>
          <w:p w:rsidR="00925BF5" w:rsidRPr="00B7625C" w:rsidRDefault="00925BF5" w:rsidP="00B7625C">
            <w:pPr>
              <w:spacing w:after="0" w:line="360" w:lineRule="auto"/>
              <w:jc w:val="center"/>
              <w:rPr>
                <w:rFonts w:ascii="Times New Roman" w:hAnsi="Times New Roman" w:cs="Times New Roman"/>
                <w:sz w:val="26"/>
                <w:szCs w:val="26"/>
              </w:rPr>
            </w:pPr>
            <w:r w:rsidRPr="00B7625C">
              <w:rPr>
                <w:rStyle w:val="BodyTextChar1"/>
              </w:rPr>
              <w:t>…., ngày.... tháng....năm....</w:t>
            </w:r>
          </w:p>
          <w:p w:rsidR="00925BF5" w:rsidRPr="00B7625C" w:rsidRDefault="00925BF5" w:rsidP="00B7625C">
            <w:pPr>
              <w:spacing w:after="0" w:line="360" w:lineRule="auto"/>
              <w:jc w:val="center"/>
              <w:rPr>
                <w:rFonts w:ascii="Times New Roman" w:hAnsi="Times New Roman" w:cs="Times New Roman"/>
                <w:i/>
                <w:iCs/>
                <w:sz w:val="26"/>
                <w:szCs w:val="26"/>
              </w:rPr>
            </w:pPr>
            <w:r w:rsidRPr="00B7625C">
              <w:rPr>
                <w:rStyle w:val="BodyTextChar1"/>
                <w:b/>
                <w:bCs/>
                <w:i w:val="0"/>
                <w:iCs w:val="0"/>
              </w:rPr>
              <w:t>Đại diện hợp pháp của hãng sản xuất, nhà cung cấp</w:t>
            </w:r>
            <w:r w:rsidRPr="00B7625C">
              <w:rPr>
                <w:rStyle w:val="BodyTextChar1"/>
                <w:b/>
                <w:bCs/>
                <w:i w:val="0"/>
                <w:iCs w:val="0"/>
                <w:vertAlign w:val="superscript"/>
              </w:rPr>
              <w:t>(12)</w:t>
            </w:r>
          </w:p>
          <w:p w:rsidR="00925BF5" w:rsidRPr="00B7625C" w:rsidRDefault="00925BF5" w:rsidP="00B7625C">
            <w:pPr>
              <w:spacing w:after="0" w:line="360" w:lineRule="auto"/>
              <w:jc w:val="center"/>
              <w:rPr>
                <w:rStyle w:val="BodyTextChar1"/>
                <w:i w:val="0"/>
                <w:iCs w:val="0"/>
              </w:rPr>
            </w:pPr>
            <w:r w:rsidRPr="00B7625C">
              <w:rPr>
                <w:rStyle w:val="BodyTextChar1"/>
                <w:i w:val="0"/>
                <w:iCs w:val="0"/>
              </w:rPr>
              <w:t>(Ký tên, đóng dấu (nếu có))</w:t>
            </w:r>
          </w:p>
        </w:tc>
      </w:tr>
    </w:tbl>
    <w:p w:rsidR="00925BF5" w:rsidRPr="00932B8F" w:rsidRDefault="00925BF5" w:rsidP="00B7625C">
      <w:pPr>
        <w:pStyle w:val="Heading21"/>
        <w:keepNext/>
        <w:keepLines/>
        <w:shd w:val="clear" w:color="auto" w:fill="auto"/>
        <w:spacing w:after="0" w:line="360" w:lineRule="auto"/>
        <w:ind w:firstLine="720"/>
        <w:jc w:val="both"/>
      </w:pPr>
      <w:bookmarkStart w:id="3" w:name="bookmark10"/>
      <w:bookmarkStart w:id="4" w:name="bookmark11"/>
      <w:r w:rsidRPr="00932B8F">
        <w:rPr>
          <w:rStyle w:val="Heading20"/>
          <w:b/>
          <w:bCs/>
          <w:i/>
          <w:iCs/>
          <w:color w:val="000000"/>
          <w:lang w:eastAsia="vi-VN"/>
        </w:rPr>
        <w:t>Ghi chú:</w:t>
      </w:r>
      <w:bookmarkEnd w:id="3"/>
      <w:bookmarkEnd w:id="4"/>
    </w:p>
    <w:p w:rsidR="00925BF5" w:rsidRPr="00932B8F" w:rsidRDefault="00925BF5" w:rsidP="00B7625C">
      <w:pPr>
        <w:pStyle w:val="BodyText"/>
        <w:tabs>
          <w:tab w:val="left" w:pos="1213"/>
        </w:tabs>
        <w:spacing w:after="0" w:line="360" w:lineRule="auto"/>
        <w:ind w:firstLine="720"/>
        <w:jc w:val="both"/>
        <w:rPr>
          <w:rFonts w:ascii="Times New Roman" w:hAnsi="Times New Roman" w:cs="Times New Roman"/>
          <w:i/>
          <w:sz w:val="26"/>
          <w:szCs w:val="26"/>
        </w:rPr>
      </w:pPr>
      <w:r w:rsidRPr="00932B8F">
        <w:rPr>
          <w:rStyle w:val="BodyTextChar1"/>
          <w:iCs w:val="0"/>
          <w:color w:val="000000"/>
          <w:lang w:eastAsia="vi-VN"/>
        </w:rPr>
        <w:t>(1) Hãng sản xuất, nhà cung cấp điền đầy đủ các thông tin để báo giá theo Mẫu này. Trường hợp yêu cầu gửi báo giá trên Hệ thống mạng đấu thầu quốc gia, hãng sản xuất, nhà cung cấp đăng nhập vào Hệ thống mạng đấu thầu quốc gia bằng tài khoản của nhà thầu để gửi báo giá và các tài liệu liên quan cho Chủ đầu tư theo hướng dẫn trên Hệ thống mạng đấu thầu quốc gia. Trong trường hợp này, hãng sản xuát, nhà cung cấp không phải ký tên, đóng dấu theo yêu cầu tại ghi chú 12.</w:t>
      </w:r>
    </w:p>
    <w:p w:rsidR="00925BF5" w:rsidRPr="00932B8F" w:rsidRDefault="00925BF5" w:rsidP="00B7625C">
      <w:pPr>
        <w:pStyle w:val="BodyText"/>
        <w:tabs>
          <w:tab w:val="left" w:pos="1213"/>
        </w:tabs>
        <w:spacing w:after="0" w:line="360" w:lineRule="auto"/>
        <w:ind w:firstLine="720"/>
        <w:jc w:val="both"/>
        <w:rPr>
          <w:rFonts w:ascii="Times New Roman" w:hAnsi="Times New Roman" w:cs="Times New Roman"/>
          <w:i/>
          <w:sz w:val="26"/>
          <w:szCs w:val="26"/>
        </w:rPr>
      </w:pPr>
      <w:r w:rsidRPr="00932B8F">
        <w:rPr>
          <w:rStyle w:val="BodyTextChar1"/>
          <w:iCs w:val="0"/>
          <w:color w:val="000000"/>
          <w:lang w:eastAsia="vi-VN"/>
        </w:rPr>
        <w:t>(2) Hãng sản xuất, nhà cung cấp ghi chủng loại thiết bị y tế theo đúng yêu cầu ghi tại cột “Danh mục thiết bị y tế” trong Yêu cầu báo giá.</w:t>
      </w:r>
    </w:p>
    <w:p w:rsidR="00925BF5" w:rsidRPr="00932B8F" w:rsidRDefault="00925BF5" w:rsidP="00B7625C">
      <w:pPr>
        <w:pStyle w:val="BodyText"/>
        <w:tabs>
          <w:tab w:val="left" w:pos="1213"/>
        </w:tabs>
        <w:spacing w:after="0" w:line="360" w:lineRule="auto"/>
        <w:ind w:firstLine="720"/>
        <w:jc w:val="both"/>
        <w:rPr>
          <w:rFonts w:ascii="Times New Roman" w:hAnsi="Times New Roman" w:cs="Times New Roman"/>
          <w:i/>
          <w:sz w:val="26"/>
          <w:szCs w:val="26"/>
        </w:rPr>
      </w:pPr>
      <w:r w:rsidRPr="00932B8F">
        <w:rPr>
          <w:rStyle w:val="BodyTextChar1"/>
          <w:iCs w:val="0"/>
          <w:color w:val="000000"/>
          <w:lang w:eastAsia="vi-VN"/>
        </w:rPr>
        <w:t xml:space="preserve">(3) Hãng sản xuất, nhà cung cấp ghi cụ thể tên gọi, ký hiệu, mã hiệu, </w:t>
      </w:r>
      <w:r w:rsidRPr="00932B8F">
        <w:rPr>
          <w:rStyle w:val="BodyTextChar1"/>
          <w:iCs w:val="0"/>
          <w:color w:val="000000"/>
        </w:rPr>
        <w:t xml:space="preserve">model, </w:t>
      </w:r>
      <w:r w:rsidRPr="00932B8F">
        <w:rPr>
          <w:rStyle w:val="BodyTextChar1"/>
          <w:iCs w:val="0"/>
          <w:color w:val="000000"/>
          <w:lang w:eastAsia="vi-VN"/>
        </w:rPr>
        <w:t>hãng sản xuất của thiết bị y tế tương ứng với chủng loại thiết bị y tế ghi tại cột “Danh mục thiết bị y tế”.</w:t>
      </w:r>
    </w:p>
    <w:p w:rsidR="00925BF5" w:rsidRPr="00932B8F" w:rsidRDefault="00925BF5" w:rsidP="00B7625C">
      <w:pPr>
        <w:pStyle w:val="BodyText"/>
        <w:tabs>
          <w:tab w:val="left" w:pos="1238"/>
        </w:tabs>
        <w:spacing w:after="0" w:line="360" w:lineRule="auto"/>
        <w:ind w:firstLine="720"/>
        <w:jc w:val="both"/>
        <w:rPr>
          <w:rFonts w:ascii="Times New Roman" w:hAnsi="Times New Roman" w:cs="Times New Roman"/>
          <w:i/>
          <w:sz w:val="26"/>
          <w:szCs w:val="26"/>
        </w:rPr>
      </w:pPr>
      <w:r w:rsidRPr="00932B8F">
        <w:rPr>
          <w:rStyle w:val="BodyTextChar1"/>
          <w:iCs w:val="0"/>
          <w:color w:val="000000"/>
          <w:lang w:eastAsia="vi-VN"/>
        </w:rPr>
        <w:t>(4) Hãng sản xuất, nhà cung cấp ghi cụ thể mã HS của từng thiết bị y tế.</w:t>
      </w:r>
    </w:p>
    <w:p w:rsidR="00925BF5" w:rsidRPr="00932B8F" w:rsidRDefault="00925BF5" w:rsidP="00B7625C">
      <w:pPr>
        <w:pStyle w:val="BodyText"/>
        <w:tabs>
          <w:tab w:val="left" w:pos="1218"/>
        </w:tabs>
        <w:spacing w:after="0" w:line="360" w:lineRule="auto"/>
        <w:ind w:firstLine="720"/>
        <w:jc w:val="both"/>
        <w:rPr>
          <w:rStyle w:val="BodyTextChar1"/>
          <w:iCs w:val="0"/>
        </w:rPr>
      </w:pPr>
      <w:r w:rsidRPr="00932B8F">
        <w:rPr>
          <w:rStyle w:val="BodyTextChar1"/>
          <w:iCs w:val="0"/>
          <w:color w:val="000000"/>
          <w:lang w:eastAsia="vi-VN"/>
        </w:rPr>
        <w:t>(5), (6) Hãng sản xuất, nhà cung cấp ghi cụ thể năm sản xuất, xuất xứ của thiết bị y tế.</w:t>
      </w:r>
    </w:p>
    <w:p w:rsidR="00925BF5" w:rsidRPr="00932B8F" w:rsidRDefault="00925BF5" w:rsidP="00B7625C">
      <w:pPr>
        <w:pStyle w:val="BodyText"/>
        <w:tabs>
          <w:tab w:val="left" w:pos="1238"/>
        </w:tabs>
        <w:spacing w:after="0" w:line="360" w:lineRule="auto"/>
        <w:ind w:firstLine="720"/>
        <w:jc w:val="both"/>
        <w:rPr>
          <w:rFonts w:ascii="Times New Roman" w:hAnsi="Times New Roman" w:cs="Times New Roman"/>
          <w:i/>
          <w:sz w:val="26"/>
          <w:szCs w:val="26"/>
        </w:rPr>
      </w:pPr>
      <w:r w:rsidRPr="00932B8F">
        <w:rPr>
          <w:rStyle w:val="BodyTextChar1"/>
          <w:iCs w:val="0"/>
          <w:color w:val="000000"/>
          <w:lang w:eastAsia="vi-VN"/>
        </w:rPr>
        <w:t>(7) Hãng sản xuất, nhà cung cấp ghi cụ thể số lượng, khối lượng theo đúng số lượng, khối lượng nêu trong Yêu cầu báo giá.</w:t>
      </w:r>
    </w:p>
    <w:p w:rsidR="00925BF5" w:rsidRPr="00932B8F" w:rsidRDefault="00925BF5" w:rsidP="00B7625C">
      <w:pPr>
        <w:pStyle w:val="BodyText"/>
        <w:tabs>
          <w:tab w:val="left" w:pos="1238"/>
        </w:tabs>
        <w:spacing w:after="0" w:line="360" w:lineRule="auto"/>
        <w:ind w:firstLine="720"/>
        <w:jc w:val="both"/>
        <w:rPr>
          <w:rFonts w:ascii="Times New Roman" w:hAnsi="Times New Roman" w:cs="Times New Roman"/>
          <w:i/>
          <w:sz w:val="26"/>
          <w:szCs w:val="26"/>
        </w:rPr>
      </w:pPr>
      <w:r w:rsidRPr="00932B8F">
        <w:rPr>
          <w:rStyle w:val="BodyTextChar1"/>
          <w:iCs w:val="0"/>
          <w:color w:val="000000"/>
          <w:lang w:eastAsia="vi-VN"/>
        </w:rPr>
        <w:t>(8) Hãng sản xuất, nhà cung cấp ghi cụ thể giá trị của đơn giá tương ứng với từng thiết bị y tế.</w:t>
      </w:r>
    </w:p>
    <w:p w:rsidR="00925BF5" w:rsidRPr="00932B8F" w:rsidRDefault="00925BF5" w:rsidP="00B7625C">
      <w:pPr>
        <w:pStyle w:val="BodyText"/>
        <w:tabs>
          <w:tab w:val="left" w:pos="1203"/>
        </w:tabs>
        <w:spacing w:after="0" w:line="360" w:lineRule="auto"/>
        <w:ind w:firstLine="720"/>
        <w:jc w:val="both"/>
        <w:rPr>
          <w:rFonts w:ascii="Times New Roman" w:hAnsi="Times New Roman" w:cs="Times New Roman"/>
          <w:i/>
          <w:sz w:val="26"/>
          <w:szCs w:val="26"/>
        </w:rPr>
      </w:pPr>
      <w:r w:rsidRPr="00932B8F">
        <w:rPr>
          <w:rStyle w:val="BodyTextChar1"/>
          <w:iCs w:val="0"/>
          <w:color w:val="000000"/>
          <w:lang w:eastAsia="vi-VN"/>
        </w:rPr>
        <w:t>(9) Hãng sản xuất, nhà cung cấp ghi cụ thể giá trị để thực hiện các dịch vụ liên quan như lắp đặt, vận chuyển, bảo quản cho từng thiết bị y tế hoặc toàn bộ thiết bị y tế; chỉ tính chi phí cho các dịch vụ liên quan trong nước.</w:t>
      </w:r>
    </w:p>
    <w:p w:rsidR="00925BF5" w:rsidRPr="00932B8F" w:rsidRDefault="00925BF5" w:rsidP="00B7625C">
      <w:pPr>
        <w:pStyle w:val="BodyText"/>
        <w:tabs>
          <w:tab w:val="left" w:pos="1381"/>
        </w:tabs>
        <w:spacing w:after="0" w:line="360" w:lineRule="auto"/>
        <w:ind w:firstLine="720"/>
        <w:jc w:val="both"/>
        <w:rPr>
          <w:rFonts w:ascii="Times New Roman" w:hAnsi="Times New Roman" w:cs="Times New Roman"/>
          <w:i/>
          <w:sz w:val="26"/>
          <w:szCs w:val="26"/>
        </w:rPr>
      </w:pPr>
      <w:r w:rsidRPr="00932B8F">
        <w:rPr>
          <w:rStyle w:val="BodyTextChar1"/>
          <w:iCs w:val="0"/>
          <w:color w:val="000000"/>
          <w:lang w:eastAsia="vi-VN"/>
        </w:rPr>
        <w:lastRenderedPageBreak/>
        <w:t>(10) Hãng sản xuất, nhà cung cấp ghi cụ thể giá trị thuế, phí, lệ phí (nếu có) cho từng thiết bị y tế hoặc toàn bộ thiết bị y tế. Đối với các thiết bị y tế nhập khẩu, hãng sản xuất, nhà cung cấp phải tính toán các chi phí nhập khẩu, hải quan, bảo hiểm và các chi phí khác ngoài lãnh thổ Việt Nam để phân bổ vào đơn giá của thiết bị y tế.</w:t>
      </w:r>
    </w:p>
    <w:p w:rsidR="00925BF5" w:rsidRPr="00932B8F" w:rsidRDefault="00925BF5" w:rsidP="00B7625C">
      <w:pPr>
        <w:pStyle w:val="BodyText"/>
        <w:tabs>
          <w:tab w:val="left" w:pos="1352"/>
        </w:tabs>
        <w:spacing w:after="0" w:line="360" w:lineRule="auto"/>
        <w:ind w:firstLine="720"/>
        <w:jc w:val="both"/>
        <w:rPr>
          <w:rFonts w:ascii="Times New Roman" w:hAnsi="Times New Roman" w:cs="Times New Roman"/>
          <w:i/>
          <w:sz w:val="26"/>
          <w:szCs w:val="26"/>
        </w:rPr>
      </w:pPr>
      <w:r w:rsidRPr="00932B8F">
        <w:rPr>
          <w:rStyle w:val="BodyTextChar1"/>
          <w:iCs w:val="0"/>
          <w:color w:val="000000"/>
          <w:lang w:eastAsia="vi-VN"/>
        </w:rPr>
        <w:t>(11) Hãng sản xuất, nhà cung cấp ghi giá trị báo giá cho từng thiết bị y tế. Giá trị ghi tại cột này được hiểu là toàn bộ chi phí của từng thiết bị y tế (bao gồm thuế, phí, lệ phí và dịch vụ liên quan (nếu có)) theo đúng yêu cầu nêu trong Yêu cầu báo giá.</w:t>
      </w:r>
    </w:p>
    <w:p w:rsidR="00925BF5" w:rsidRPr="00932B8F" w:rsidRDefault="00925BF5" w:rsidP="00B7625C">
      <w:pPr>
        <w:pStyle w:val="BodyText"/>
        <w:spacing w:after="0" w:line="360" w:lineRule="auto"/>
        <w:ind w:firstLine="720"/>
        <w:jc w:val="both"/>
        <w:rPr>
          <w:rFonts w:ascii="Times New Roman" w:hAnsi="Times New Roman" w:cs="Times New Roman"/>
          <w:i/>
          <w:sz w:val="26"/>
          <w:szCs w:val="26"/>
        </w:rPr>
      </w:pPr>
      <w:r w:rsidRPr="00932B8F">
        <w:rPr>
          <w:rStyle w:val="BodyTextChar1"/>
          <w:iCs w:val="0"/>
          <w:color w:val="000000"/>
          <w:lang w:eastAsia="vi-VN"/>
        </w:rPr>
        <w:t>Hãng sản xuất, nhà cung cấp ghi đơn giá, chi phí cho các dịch vụ liên quan, thuế, phí, lệ phí và thành tiền bằng đồng Việt Nam (VND). Trường hợp ghi bằng đồng tiền nước ngoài, Chủ đầu tư sẽ quy đổi về đồng Việt Nam để xem xét theo tỷ giá quy đổi của Ngân hàng Ngoại thương Việt Nam (VCB) công bố tại thời điểm ngày kết thúc nhận báo giá.</w:t>
      </w:r>
    </w:p>
    <w:p w:rsidR="00925BF5" w:rsidRPr="00932B8F" w:rsidRDefault="00925BF5" w:rsidP="00B7625C">
      <w:pPr>
        <w:pStyle w:val="BodyText"/>
        <w:tabs>
          <w:tab w:val="left" w:pos="1347"/>
        </w:tabs>
        <w:spacing w:after="0" w:line="360" w:lineRule="auto"/>
        <w:ind w:firstLine="720"/>
        <w:jc w:val="both"/>
        <w:rPr>
          <w:rFonts w:ascii="Times New Roman" w:hAnsi="Times New Roman" w:cs="Times New Roman"/>
          <w:i/>
          <w:sz w:val="26"/>
          <w:szCs w:val="26"/>
        </w:rPr>
      </w:pPr>
      <w:r w:rsidRPr="00932B8F">
        <w:rPr>
          <w:rStyle w:val="BodyTextChar1"/>
          <w:iCs w:val="0"/>
          <w:color w:val="000000"/>
          <w:lang w:eastAsia="vi-VN"/>
        </w:rPr>
        <w:t>(12) Người đại diện theo pháp luật hoặc người được người đại diện theo pháp luật ủy quyền phải ký tên, đóng dấu (nếu có). Trường hợp ủy quyền, phải gửi kèm theo giấy ủy quyền ký báo giá. Trường hợp liên danh tham gia báo giá, đại diện hợp pháp của tất cả các thành viên liên danh phải ký tên, đóng dấu (nếu có) vào báo giá.</w:t>
      </w:r>
    </w:p>
    <w:p w:rsidR="00925BF5" w:rsidRPr="00932B8F" w:rsidRDefault="00925BF5" w:rsidP="00B7625C">
      <w:pPr>
        <w:pStyle w:val="BodyText"/>
        <w:spacing w:after="0" w:line="360" w:lineRule="auto"/>
        <w:ind w:firstLine="720"/>
        <w:jc w:val="both"/>
        <w:rPr>
          <w:rFonts w:ascii="Times New Roman" w:hAnsi="Times New Roman" w:cs="Times New Roman"/>
          <w:i/>
          <w:sz w:val="26"/>
          <w:szCs w:val="26"/>
        </w:rPr>
      </w:pPr>
      <w:r w:rsidRPr="00932B8F">
        <w:rPr>
          <w:rStyle w:val="BodyTextChar1"/>
          <w:iCs w:val="0"/>
          <w:color w:val="000000"/>
          <w:lang w:eastAsia="vi-VN"/>
        </w:rPr>
        <w:t>Trường hợp áp dụng cách thức gửi báo giá trên Hệ thống mạng đấu thầu quốc gia, hãng sản xuất, nhà cung cấp đăng nhập vào Hệ thống mạng đấu thầu quốc gia bằng tài khoản nhà thầu của mình để gửi báo giá. Trường hợp liên danh, các thành viên thống nhất cử một đại diện thay mặt liên danh nộp báo giá trên Hệ thống. Trong trường hợp này, thành viên đại diện liên danh truy cập vào Hệ thống mạng đấu thầu quốc gia bằng chứng thư số cấp cho nhà thầu của mình để gửi báo giá. Việc điền các thông tin và nộp Báo giá thực hiện theo hướng dẫn tại Mẫu Báo giá và hướng dẫn trên Hệ thống mạng đấu thầu quốc gia.</w:t>
      </w:r>
    </w:p>
    <w:p w:rsidR="00925BF5" w:rsidRPr="00932B8F" w:rsidRDefault="00925BF5" w:rsidP="00B7625C">
      <w:pPr>
        <w:pStyle w:val="ListParagraph"/>
        <w:spacing w:after="0" w:line="360" w:lineRule="auto"/>
        <w:ind w:left="927"/>
        <w:rPr>
          <w:rFonts w:ascii="Times New Roman" w:hAnsi="Times New Roman" w:cs="Times New Roman"/>
          <w:b/>
          <w:i/>
          <w:sz w:val="26"/>
          <w:szCs w:val="26"/>
        </w:rPr>
      </w:pPr>
    </w:p>
    <w:sectPr w:rsidR="00925BF5" w:rsidRPr="00932B8F" w:rsidSect="00D2637C">
      <w:pgSz w:w="15840" w:h="12240" w:orient="landscape"/>
      <w:pgMar w:top="1135"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C4B5C"/>
    <w:multiLevelType w:val="hybridMultilevel"/>
    <w:tmpl w:val="A96869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908B3"/>
    <w:multiLevelType w:val="hybridMultilevel"/>
    <w:tmpl w:val="EB1E7F26"/>
    <w:lvl w:ilvl="0" w:tplc="04090005">
      <w:start w:val="1"/>
      <w:numFmt w:val="bullet"/>
      <w:lvlText w:val=""/>
      <w:lvlJc w:val="left"/>
      <w:pPr>
        <w:ind w:left="1473" w:hanging="360"/>
      </w:pPr>
      <w:rPr>
        <w:rFonts w:ascii="Wingdings" w:hAnsi="Wingdings" w:hint="default"/>
      </w:rPr>
    </w:lvl>
    <w:lvl w:ilvl="1" w:tplc="04090003" w:tentative="1">
      <w:start w:val="1"/>
      <w:numFmt w:val="bullet"/>
      <w:lvlText w:val="o"/>
      <w:lvlJc w:val="left"/>
      <w:pPr>
        <w:ind w:left="2193" w:hanging="360"/>
      </w:pPr>
      <w:rPr>
        <w:rFonts w:ascii="Courier New" w:hAnsi="Courier New" w:cs="Courier New" w:hint="default"/>
      </w:rPr>
    </w:lvl>
    <w:lvl w:ilvl="2" w:tplc="04090005" w:tentative="1">
      <w:start w:val="1"/>
      <w:numFmt w:val="bullet"/>
      <w:lvlText w:val=""/>
      <w:lvlJc w:val="left"/>
      <w:pPr>
        <w:ind w:left="2913" w:hanging="360"/>
      </w:pPr>
      <w:rPr>
        <w:rFonts w:ascii="Wingdings" w:hAnsi="Wingdings" w:hint="default"/>
      </w:rPr>
    </w:lvl>
    <w:lvl w:ilvl="3" w:tplc="04090001" w:tentative="1">
      <w:start w:val="1"/>
      <w:numFmt w:val="bullet"/>
      <w:lvlText w:val=""/>
      <w:lvlJc w:val="left"/>
      <w:pPr>
        <w:ind w:left="3633" w:hanging="360"/>
      </w:pPr>
      <w:rPr>
        <w:rFonts w:ascii="Symbol" w:hAnsi="Symbol" w:hint="default"/>
      </w:rPr>
    </w:lvl>
    <w:lvl w:ilvl="4" w:tplc="04090003" w:tentative="1">
      <w:start w:val="1"/>
      <w:numFmt w:val="bullet"/>
      <w:lvlText w:val="o"/>
      <w:lvlJc w:val="left"/>
      <w:pPr>
        <w:ind w:left="4353" w:hanging="360"/>
      </w:pPr>
      <w:rPr>
        <w:rFonts w:ascii="Courier New" w:hAnsi="Courier New" w:cs="Courier New" w:hint="default"/>
      </w:rPr>
    </w:lvl>
    <w:lvl w:ilvl="5" w:tplc="04090005" w:tentative="1">
      <w:start w:val="1"/>
      <w:numFmt w:val="bullet"/>
      <w:lvlText w:val=""/>
      <w:lvlJc w:val="left"/>
      <w:pPr>
        <w:ind w:left="5073" w:hanging="360"/>
      </w:pPr>
      <w:rPr>
        <w:rFonts w:ascii="Wingdings" w:hAnsi="Wingdings" w:hint="default"/>
      </w:rPr>
    </w:lvl>
    <w:lvl w:ilvl="6" w:tplc="04090001" w:tentative="1">
      <w:start w:val="1"/>
      <w:numFmt w:val="bullet"/>
      <w:lvlText w:val=""/>
      <w:lvlJc w:val="left"/>
      <w:pPr>
        <w:ind w:left="5793" w:hanging="360"/>
      </w:pPr>
      <w:rPr>
        <w:rFonts w:ascii="Symbol" w:hAnsi="Symbol" w:hint="default"/>
      </w:rPr>
    </w:lvl>
    <w:lvl w:ilvl="7" w:tplc="04090003" w:tentative="1">
      <w:start w:val="1"/>
      <w:numFmt w:val="bullet"/>
      <w:lvlText w:val="o"/>
      <w:lvlJc w:val="left"/>
      <w:pPr>
        <w:ind w:left="6513" w:hanging="360"/>
      </w:pPr>
      <w:rPr>
        <w:rFonts w:ascii="Courier New" w:hAnsi="Courier New" w:cs="Courier New" w:hint="default"/>
      </w:rPr>
    </w:lvl>
    <w:lvl w:ilvl="8" w:tplc="04090005" w:tentative="1">
      <w:start w:val="1"/>
      <w:numFmt w:val="bullet"/>
      <w:lvlText w:val=""/>
      <w:lvlJc w:val="left"/>
      <w:pPr>
        <w:ind w:left="7233" w:hanging="360"/>
      </w:pPr>
      <w:rPr>
        <w:rFonts w:ascii="Wingdings" w:hAnsi="Wingdings" w:hint="default"/>
      </w:rPr>
    </w:lvl>
  </w:abstractNum>
  <w:abstractNum w:abstractNumId="2">
    <w:nsid w:val="152F6206"/>
    <w:multiLevelType w:val="hybridMultilevel"/>
    <w:tmpl w:val="B2D05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1B54A9"/>
    <w:multiLevelType w:val="hybridMultilevel"/>
    <w:tmpl w:val="10B4351E"/>
    <w:lvl w:ilvl="0" w:tplc="92C4EA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A37C7F"/>
    <w:multiLevelType w:val="hybridMultilevel"/>
    <w:tmpl w:val="74B60B46"/>
    <w:lvl w:ilvl="0" w:tplc="D6D66DF8">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F8F5652"/>
    <w:multiLevelType w:val="hybridMultilevel"/>
    <w:tmpl w:val="916EBB70"/>
    <w:lvl w:ilvl="0" w:tplc="C50287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3F2922"/>
    <w:multiLevelType w:val="hybridMultilevel"/>
    <w:tmpl w:val="75DCD9E4"/>
    <w:lvl w:ilvl="0" w:tplc="C50287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ED73B0"/>
    <w:multiLevelType w:val="hybridMultilevel"/>
    <w:tmpl w:val="1C9006B6"/>
    <w:lvl w:ilvl="0" w:tplc="C50287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7C1EDD"/>
    <w:multiLevelType w:val="hybridMultilevel"/>
    <w:tmpl w:val="5D26D168"/>
    <w:lvl w:ilvl="0" w:tplc="C50287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7735E7"/>
    <w:multiLevelType w:val="hybridMultilevel"/>
    <w:tmpl w:val="4AC26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14297F"/>
    <w:multiLevelType w:val="hybridMultilevel"/>
    <w:tmpl w:val="6D92F5D4"/>
    <w:lvl w:ilvl="0" w:tplc="DFB82B12">
      <w:numFmt w:val="bullet"/>
      <w:lvlText w:val="-"/>
      <w:lvlJc w:val="left"/>
      <w:pPr>
        <w:ind w:left="706" w:hanging="360"/>
      </w:pPr>
      <w:rPr>
        <w:rFonts w:ascii="Helvetica" w:eastAsia="Times New Roman" w:hAnsi="Helvetica" w:cs="Times New Roman" w:hint="default"/>
      </w:rPr>
    </w:lvl>
    <w:lvl w:ilvl="1" w:tplc="FFFFFFFF">
      <w:start w:val="1"/>
      <w:numFmt w:val="bullet"/>
      <w:lvlText w:val="o"/>
      <w:lvlJc w:val="left"/>
      <w:pPr>
        <w:ind w:left="1426" w:hanging="360"/>
      </w:pPr>
      <w:rPr>
        <w:rFonts w:ascii="Courier New" w:hAnsi="Courier New" w:cs="Courier New" w:hint="default"/>
      </w:rPr>
    </w:lvl>
    <w:lvl w:ilvl="2" w:tplc="FFFFFFFF">
      <w:start w:val="1"/>
      <w:numFmt w:val="bullet"/>
      <w:lvlText w:val=""/>
      <w:lvlJc w:val="left"/>
      <w:pPr>
        <w:ind w:left="2146" w:hanging="360"/>
      </w:pPr>
      <w:rPr>
        <w:rFonts w:ascii="Wingdings" w:hAnsi="Wingdings" w:hint="default"/>
      </w:rPr>
    </w:lvl>
    <w:lvl w:ilvl="3" w:tplc="FFFFFFFF">
      <w:start w:val="1"/>
      <w:numFmt w:val="bullet"/>
      <w:lvlText w:val=""/>
      <w:lvlJc w:val="left"/>
      <w:pPr>
        <w:ind w:left="2866" w:hanging="360"/>
      </w:pPr>
      <w:rPr>
        <w:rFonts w:ascii="Symbol" w:hAnsi="Symbol" w:hint="default"/>
      </w:rPr>
    </w:lvl>
    <w:lvl w:ilvl="4" w:tplc="FFFFFFFF">
      <w:start w:val="1"/>
      <w:numFmt w:val="bullet"/>
      <w:lvlText w:val="o"/>
      <w:lvlJc w:val="left"/>
      <w:pPr>
        <w:ind w:left="3586" w:hanging="360"/>
      </w:pPr>
      <w:rPr>
        <w:rFonts w:ascii="Courier New" w:hAnsi="Courier New" w:cs="Courier New" w:hint="default"/>
      </w:rPr>
    </w:lvl>
    <w:lvl w:ilvl="5" w:tplc="FFFFFFFF">
      <w:start w:val="1"/>
      <w:numFmt w:val="bullet"/>
      <w:lvlText w:val=""/>
      <w:lvlJc w:val="left"/>
      <w:pPr>
        <w:ind w:left="4306" w:hanging="360"/>
      </w:pPr>
      <w:rPr>
        <w:rFonts w:ascii="Wingdings" w:hAnsi="Wingdings" w:hint="default"/>
      </w:rPr>
    </w:lvl>
    <w:lvl w:ilvl="6" w:tplc="FFFFFFFF">
      <w:start w:val="1"/>
      <w:numFmt w:val="bullet"/>
      <w:lvlText w:val=""/>
      <w:lvlJc w:val="left"/>
      <w:pPr>
        <w:ind w:left="5026" w:hanging="360"/>
      </w:pPr>
      <w:rPr>
        <w:rFonts w:ascii="Symbol" w:hAnsi="Symbol" w:hint="default"/>
      </w:rPr>
    </w:lvl>
    <w:lvl w:ilvl="7" w:tplc="FFFFFFFF">
      <w:start w:val="1"/>
      <w:numFmt w:val="bullet"/>
      <w:lvlText w:val="o"/>
      <w:lvlJc w:val="left"/>
      <w:pPr>
        <w:ind w:left="5746" w:hanging="360"/>
      </w:pPr>
      <w:rPr>
        <w:rFonts w:ascii="Courier New" w:hAnsi="Courier New" w:cs="Courier New" w:hint="default"/>
      </w:rPr>
    </w:lvl>
    <w:lvl w:ilvl="8" w:tplc="FFFFFFFF">
      <w:start w:val="1"/>
      <w:numFmt w:val="bullet"/>
      <w:lvlText w:val=""/>
      <w:lvlJc w:val="left"/>
      <w:pPr>
        <w:ind w:left="6466" w:hanging="360"/>
      </w:pPr>
      <w:rPr>
        <w:rFonts w:ascii="Wingdings" w:hAnsi="Wingdings" w:hint="default"/>
      </w:rPr>
    </w:lvl>
  </w:abstractNum>
  <w:abstractNum w:abstractNumId="11">
    <w:nsid w:val="3BD523F5"/>
    <w:multiLevelType w:val="hybridMultilevel"/>
    <w:tmpl w:val="62F82C32"/>
    <w:lvl w:ilvl="0" w:tplc="8074793A">
      <w:numFmt w:val="bullet"/>
      <w:lvlText w:val="-"/>
      <w:lvlJc w:val="left"/>
      <w:pPr>
        <w:ind w:left="360" w:hanging="360"/>
      </w:pPr>
      <w:rPr>
        <w:rFonts w:ascii="Times New Roman" w:eastAsia="Times New Roman" w:hAnsi="Times New Roman" w:cs="Times New Roman"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F3F2818"/>
    <w:multiLevelType w:val="hybridMultilevel"/>
    <w:tmpl w:val="CE60F6D4"/>
    <w:lvl w:ilvl="0" w:tplc="A02AF8C6">
      <w:start w:val="1"/>
      <w:numFmt w:val="bullet"/>
      <w:lvlText w:val=""/>
      <w:lvlJc w:val="left"/>
      <w:pPr>
        <w:ind w:left="706" w:hanging="360"/>
      </w:pPr>
      <w:rPr>
        <w:rFonts w:ascii="Symbol" w:hAnsi="Symbol" w:hint="default"/>
      </w:rPr>
    </w:lvl>
    <w:lvl w:ilvl="1" w:tplc="04090003">
      <w:start w:val="1"/>
      <w:numFmt w:val="bullet"/>
      <w:lvlText w:val="o"/>
      <w:lvlJc w:val="left"/>
      <w:pPr>
        <w:ind w:left="1426" w:hanging="360"/>
      </w:pPr>
      <w:rPr>
        <w:rFonts w:ascii="Courier New" w:hAnsi="Courier New" w:cs="Courier New" w:hint="default"/>
      </w:rPr>
    </w:lvl>
    <w:lvl w:ilvl="2" w:tplc="04090005">
      <w:start w:val="1"/>
      <w:numFmt w:val="bullet"/>
      <w:lvlText w:val=""/>
      <w:lvlJc w:val="left"/>
      <w:pPr>
        <w:ind w:left="2146" w:hanging="360"/>
      </w:pPr>
      <w:rPr>
        <w:rFonts w:ascii="Wingdings" w:hAnsi="Wingdings" w:hint="default"/>
      </w:rPr>
    </w:lvl>
    <w:lvl w:ilvl="3" w:tplc="04090001">
      <w:start w:val="1"/>
      <w:numFmt w:val="bullet"/>
      <w:lvlText w:val=""/>
      <w:lvlJc w:val="left"/>
      <w:pPr>
        <w:ind w:left="2866" w:hanging="360"/>
      </w:pPr>
      <w:rPr>
        <w:rFonts w:ascii="Symbol" w:hAnsi="Symbol" w:hint="default"/>
      </w:rPr>
    </w:lvl>
    <w:lvl w:ilvl="4" w:tplc="04090003">
      <w:start w:val="1"/>
      <w:numFmt w:val="bullet"/>
      <w:lvlText w:val="o"/>
      <w:lvlJc w:val="left"/>
      <w:pPr>
        <w:ind w:left="3586" w:hanging="360"/>
      </w:pPr>
      <w:rPr>
        <w:rFonts w:ascii="Courier New" w:hAnsi="Courier New" w:cs="Courier New" w:hint="default"/>
      </w:rPr>
    </w:lvl>
    <w:lvl w:ilvl="5" w:tplc="04090005">
      <w:start w:val="1"/>
      <w:numFmt w:val="bullet"/>
      <w:lvlText w:val=""/>
      <w:lvlJc w:val="left"/>
      <w:pPr>
        <w:ind w:left="4306" w:hanging="360"/>
      </w:pPr>
      <w:rPr>
        <w:rFonts w:ascii="Wingdings" w:hAnsi="Wingdings" w:hint="default"/>
      </w:rPr>
    </w:lvl>
    <w:lvl w:ilvl="6" w:tplc="04090001">
      <w:start w:val="1"/>
      <w:numFmt w:val="bullet"/>
      <w:lvlText w:val=""/>
      <w:lvlJc w:val="left"/>
      <w:pPr>
        <w:ind w:left="5026" w:hanging="360"/>
      </w:pPr>
      <w:rPr>
        <w:rFonts w:ascii="Symbol" w:hAnsi="Symbol" w:hint="default"/>
      </w:rPr>
    </w:lvl>
    <w:lvl w:ilvl="7" w:tplc="04090003">
      <w:start w:val="1"/>
      <w:numFmt w:val="bullet"/>
      <w:lvlText w:val="o"/>
      <w:lvlJc w:val="left"/>
      <w:pPr>
        <w:ind w:left="5746" w:hanging="360"/>
      </w:pPr>
      <w:rPr>
        <w:rFonts w:ascii="Courier New" w:hAnsi="Courier New" w:cs="Courier New" w:hint="default"/>
      </w:rPr>
    </w:lvl>
    <w:lvl w:ilvl="8" w:tplc="04090005">
      <w:start w:val="1"/>
      <w:numFmt w:val="bullet"/>
      <w:lvlText w:val=""/>
      <w:lvlJc w:val="left"/>
      <w:pPr>
        <w:ind w:left="6466" w:hanging="360"/>
      </w:pPr>
      <w:rPr>
        <w:rFonts w:ascii="Wingdings" w:hAnsi="Wingdings" w:hint="default"/>
      </w:rPr>
    </w:lvl>
  </w:abstractNum>
  <w:abstractNum w:abstractNumId="13">
    <w:nsid w:val="46B3076C"/>
    <w:multiLevelType w:val="hybridMultilevel"/>
    <w:tmpl w:val="8D160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3E6450"/>
    <w:multiLevelType w:val="hybridMultilevel"/>
    <w:tmpl w:val="34FE3DD2"/>
    <w:lvl w:ilvl="0" w:tplc="C50287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A10B3D"/>
    <w:multiLevelType w:val="hybridMultilevel"/>
    <w:tmpl w:val="B3F2E8AA"/>
    <w:lvl w:ilvl="0" w:tplc="231EA998">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6">
    <w:nsid w:val="4FDC7EED"/>
    <w:multiLevelType w:val="hybridMultilevel"/>
    <w:tmpl w:val="39B0A8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F9742C"/>
    <w:multiLevelType w:val="multilevel"/>
    <w:tmpl w:val="52F9742C"/>
    <w:lvl w:ilvl="0">
      <w:start w:val="1"/>
      <w:numFmt w:val="decimal"/>
      <w:lvlText w:val="%1."/>
      <w:lvlJc w:val="left"/>
      <w:pPr>
        <w:ind w:left="644" w:hanging="360"/>
      </w:pPr>
    </w:lvl>
    <w:lvl w:ilvl="1">
      <w:start w:val="1"/>
      <w:numFmt w:val="decimal"/>
      <w:isLgl/>
      <w:lvlText w:val="%1.%2"/>
      <w:lvlJc w:val="left"/>
      <w:pPr>
        <w:ind w:left="1500" w:hanging="390"/>
      </w:pPr>
    </w:lvl>
    <w:lvl w:ilvl="2">
      <w:start w:val="1"/>
      <w:numFmt w:val="decimal"/>
      <w:isLgl/>
      <w:lvlText w:val="%1.%2.%3"/>
      <w:lvlJc w:val="left"/>
      <w:pPr>
        <w:ind w:left="1860" w:hanging="720"/>
      </w:pPr>
    </w:lvl>
    <w:lvl w:ilvl="3">
      <w:start w:val="1"/>
      <w:numFmt w:val="decimal"/>
      <w:isLgl/>
      <w:lvlText w:val="%1.%2.%3.%4"/>
      <w:lvlJc w:val="left"/>
      <w:pPr>
        <w:ind w:left="1890" w:hanging="720"/>
      </w:pPr>
    </w:lvl>
    <w:lvl w:ilvl="4">
      <w:start w:val="1"/>
      <w:numFmt w:val="decimal"/>
      <w:isLgl/>
      <w:lvlText w:val="%1.%2.%3.%4.%5"/>
      <w:lvlJc w:val="left"/>
      <w:pPr>
        <w:ind w:left="2280" w:hanging="1080"/>
      </w:pPr>
    </w:lvl>
    <w:lvl w:ilvl="5">
      <w:start w:val="1"/>
      <w:numFmt w:val="decimal"/>
      <w:isLgl/>
      <w:lvlText w:val="%1.%2.%3.%4.%5.%6"/>
      <w:lvlJc w:val="left"/>
      <w:pPr>
        <w:ind w:left="2670" w:hanging="1440"/>
      </w:pPr>
    </w:lvl>
    <w:lvl w:ilvl="6">
      <w:start w:val="1"/>
      <w:numFmt w:val="decimal"/>
      <w:isLgl/>
      <w:lvlText w:val="%1.%2.%3.%4.%5.%6.%7"/>
      <w:lvlJc w:val="left"/>
      <w:pPr>
        <w:ind w:left="2700" w:hanging="1440"/>
      </w:pPr>
    </w:lvl>
    <w:lvl w:ilvl="7">
      <w:start w:val="1"/>
      <w:numFmt w:val="decimal"/>
      <w:isLgl/>
      <w:lvlText w:val="%1.%2.%3.%4.%5.%6.%7.%8"/>
      <w:lvlJc w:val="left"/>
      <w:pPr>
        <w:ind w:left="3090" w:hanging="1800"/>
      </w:pPr>
    </w:lvl>
    <w:lvl w:ilvl="8">
      <w:start w:val="1"/>
      <w:numFmt w:val="decimal"/>
      <w:isLgl/>
      <w:lvlText w:val="%1.%2.%3.%4.%5.%6.%7.%8.%9"/>
      <w:lvlJc w:val="left"/>
      <w:pPr>
        <w:ind w:left="3120" w:hanging="1800"/>
      </w:pPr>
    </w:lvl>
  </w:abstractNum>
  <w:abstractNum w:abstractNumId="18">
    <w:nsid w:val="54CB2EB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9">
    <w:nsid w:val="6E58055A"/>
    <w:multiLevelType w:val="hybridMultilevel"/>
    <w:tmpl w:val="83FE218A"/>
    <w:lvl w:ilvl="0" w:tplc="885812E6">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1B">
      <w:start w:val="1"/>
      <w:numFmt w:val="lowerRoman"/>
      <w:lvlText w:val="%3."/>
      <w:lvlJc w:val="right"/>
      <w:pPr>
        <w:ind w:left="5760" w:hanging="180"/>
      </w:pPr>
    </w:lvl>
    <w:lvl w:ilvl="3" w:tplc="FA9E0594">
      <w:start w:val="1"/>
      <w:numFmt w:val="decimal"/>
      <w:lvlText w:val="%4."/>
      <w:lvlJc w:val="left"/>
      <w:pPr>
        <w:ind w:left="6480" w:hanging="360"/>
      </w:pPr>
      <w:rPr>
        <w:b/>
      </w:rPr>
    </w:lvl>
    <w:lvl w:ilvl="4" w:tplc="04090019">
      <w:start w:val="1"/>
      <w:numFmt w:val="lowerLetter"/>
      <w:lvlText w:val="%5."/>
      <w:lvlJc w:val="left"/>
      <w:pPr>
        <w:ind w:left="7200" w:hanging="360"/>
      </w:pPr>
    </w:lvl>
    <w:lvl w:ilvl="5" w:tplc="0409000F">
      <w:start w:val="1"/>
      <w:numFmt w:val="decimal"/>
      <w:lvlText w:val="%6."/>
      <w:lvlJc w:val="lef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0">
    <w:nsid w:val="6FE91607"/>
    <w:multiLevelType w:val="hybridMultilevel"/>
    <w:tmpl w:val="35AA4042"/>
    <w:lvl w:ilvl="0" w:tplc="AFD27C5A">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70286B6B"/>
    <w:multiLevelType w:val="hybridMultilevel"/>
    <w:tmpl w:val="F670B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D9510E"/>
    <w:multiLevelType w:val="hybridMultilevel"/>
    <w:tmpl w:val="EB281B8A"/>
    <w:lvl w:ilvl="0" w:tplc="DB2CCCF2">
      <w:start w:val="4"/>
      <w:numFmt w:val="decimal"/>
      <w:lvlText w:val="%1."/>
      <w:lvlJc w:val="left"/>
      <w:pPr>
        <w:ind w:left="540" w:hanging="360"/>
      </w:pPr>
      <w:rPr>
        <w:rFonts w:hint="default"/>
        <w:b/>
      </w:rPr>
    </w:lvl>
    <w:lvl w:ilvl="1" w:tplc="042A0019" w:tentative="1">
      <w:start w:val="1"/>
      <w:numFmt w:val="lowerLetter"/>
      <w:lvlText w:val="%2."/>
      <w:lvlJc w:val="left"/>
      <w:pPr>
        <w:ind w:left="1260" w:hanging="360"/>
      </w:pPr>
    </w:lvl>
    <w:lvl w:ilvl="2" w:tplc="042A001B" w:tentative="1">
      <w:start w:val="1"/>
      <w:numFmt w:val="lowerRoman"/>
      <w:lvlText w:val="%3."/>
      <w:lvlJc w:val="right"/>
      <w:pPr>
        <w:ind w:left="1980" w:hanging="180"/>
      </w:pPr>
    </w:lvl>
    <w:lvl w:ilvl="3" w:tplc="042A000F" w:tentative="1">
      <w:start w:val="1"/>
      <w:numFmt w:val="decimal"/>
      <w:lvlText w:val="%4."/>
      <w:lvlJc w:val="left"/>
      <w:pPr>
        <w:ind w:left="2700" w:hanging="360"/>
      </w:pPr>
    </w:lvl>
    <w:lvl w:ilvl="4" w:tplc="042A0019" w:tentative="1">
      <w:start w:val="1"/>
      <w:numFmt w:val="lowerLetter"/>
      <w:lvlText w:val="%5."/>
      <w:lvlJc w:val="left"/>
      <w:pPr>
        <w:ind w:left="3420" w:hanging="360"/>
      </w:pPr>
    </w:lvl>
    <w:lvl w:ilvl="5" w:tplc="042A001B" w:tentative="1">
      <w:start w:val="1"/>
      <w:numFmt w:val="lowerRoman"/>
      <w:lvlText w:val="%6."/>
      <w:lvlJc w:val="right"/>
      <w:pPr>
        <w:ind w:left="4140" w:hanging="180"/>
      </w:pPr>
    </w:lvl>
    <w:lvl w:ilvl="6" w:tplc="042A000F" w:tentative="1">
      <w:start w:val="1"/>
      <w:numFmt w:val="decimal"/>
      <w:lvlText w:val="%7."/>
      <w:lvlJc w:val="left"/>
      <w:pPr>
        <w:ind w:left="4860" w:hanging="360"/>
      </w:pPr>
    </w:lvl>
    <w:lvl w:ilvl="7" w:tplc="042A0019" w:tentative="1">
      <w:start w:val="1"/>
      <w:numFmt w:val="lowerLetter"/>
      <w:lvlText w:val="%8."/>
      <w:lvlJc w:val="left"/>
      <w:pPr>
        <w:ind w:left="5580" w:hanging="360"/>
      </w:pPr>
    </w:lvl>
    <w:lvl w:ilvl="8" w:tplc="042A001B" w:tentative="1">
      <w:start w:val="1"/>
      <w:numFmt w:val="lowerRoman"/>
      <w:lvlText w:val="%9."/>
      <w:lvlJc w:val="right"/>
      <w:pPr>
        <w:ind w:left="6300" w:hanging="180"/>
      </w:pPr>
    </w:lvl>
  </w:abstractNum>
  <w:abstractNum w:abstractNumId="23">
    <w:nsid w:val="74DC6DBB"/>
    <w:multiLevelType w:val="hybridMultilevel"/>
    <w:tmpl w:val="C3C60134"/>
    <w:lvl w:ilvl="0" w:tplc="C50287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C82E91"/>
    <w:multiLevelType w:val="hybridMultilevel"/>
    <w:tmpl w:val="7AA48524"/>
    <w:lvl w:ilvl="0" w:tplc="C502875E">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nsid w:val="76CB161F"/>
    <w:multiLevelType w:val="hybridMultilevel"/>
    <w:tmpl w:val="9B8A9E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DC0336"/>
    <w:multiLevelType w:val="hybridMultilevel"/>
    <w:tmpl w:val="C964A54C"/>
    <w:lvl w:ilvl="0" w:tplc="04090005">
      <w:start w:val="1"/>
      <w:numFmt w:val="bullet"/>
      <w:lvlText w:val=""/>
      <w:lvlJc w:val="left"/>
      <w:pPr>
        <w:ind w:left="753" w:hanging="360"/>
      </w:pPr>
      <w:rPr>
        <w:rFonts w:ascii="Wingdings" w:hAnsi="Wingding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3"/>
  </w:num>
  <w:num w:numId="2">
    <w:abstractNumId w:val="4"/>
  </w:num>
  <w:num w:numId="3">
    <w:abstractNumId w:val="24"/>
  </w:num>
  <w:num w:numId="4">
    <w:abstractNumId w:val="23"/>
  </w:num>
  <w:num w:numId="5">
    <w:abstractNumId w:val="5"/>
  </w:num>
  <w:num w:numId="6">
    <w:abstractNumId w:val="6"/>
  </w:num>
  <w:num w:numId="7">
    <w:abstractNumId w:val="20"/>
  </w:num>
  <w:num w:numId="8">
    <w:abstractNumId w:val="7"/>
  </w:num>
  <w:num w:numId="9">
    <w:abstractNumId w:val="15"/>
  </w:num>
  <w:num w:numId="10">
    <w:abstractNumId w:val="18"/>
  </w:num>
  <w:num w:numId="11">
    <w:abstractNumId w:val="19"/>
  </w:num>
  <w:num w:numId="12">
    <w:abstractNumId w:val="22"/>
  </w:num>
  <w:num w:numId="13">
    <w:abstractNumId w:val="1"/>
  </w:num>
  <w:num w:numId="14">
    <w:abstractNumId w:val="21"/>
  </w:num>
  <w:num w:numId="15">
    <w:abstractNumId w:val="10"/>
  </w:num>
  <w:num w:numId="16">
    <w:abstractNumId w:val="12"/>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1"/>
  </w:num>
  <w:num w:numId="20">
    <w:abstractNumId w:val="2"/>
  </w:num>
  <w:num w:numId="21">
    <w:abstractNumId w:val="13"/>
  </w:num>
  <w:num w:numId="22">
    <w:abstractNumId w:val="14"/>
  </w:num>
  <w:num w:numId="23">
    <w:abstractNumId w:val="0"/>
  </w:num>
  <w:num w:numId="24">
    <w:abstractNumId w:val="25"/>
  </w:num>
  <w:num w:numId="25">
    <w:abstractNumId w:val="16"/>
  </w:num>
  <w:num w:numId="26">
    <w:abstractNumId w:val="9"/>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02A"/>
    <w:rsid w:val="00005995"/>
    <w:rsid w:val="0002354B"/>
    <w:rsid w:val="000359E2"/>
    <w:rsid w:val="00037FBB"/>
    <w:rsid w:val="000529F3"/>
    <w:rsid w:val="00055E94"/>
    <w:rsid w:val="00094BDF"/>
    <w:rsid w:val="000B43F4"/>
    <w:rsid w:val="000C0244"/>
    <w:rsid w:val="000C792C"/>
    <w:rsid w:val="000D6143"/>
    <w:rsid w:val="000D672F"/>
    <w:rsid w:val="000E1F18"/>
    <w:rsid w:val="000E6037"/>
    <w:rsid w:val="000E745E"/>
    <w:rsid w:val="000F2E72"/>
    <w:rsid w:val="001128AC"/>
    <w:rsid w:val="0011510C"/>
    <w:rsid w:val="00142D88"/>
    <w:rsid w:val="001457DF"/>
    <w:rsid w:val="00167AA8"/>
    <w:rsid w:val="001814CC"/>
    <w:rsid w:val="0018273F"/>
    <w:rsid w:val="001913C1"/>
    <w:rsid w:val="001C2187"/>
    <w:rsid w:val="001F51D0"/>
    <w:rsid w:val="002140FF"/>
    <w:rsid w:val="00215312"/>
    <w:rsid w:val="002162BE"/>
    <w:rsid w:val="002232FF"/>
    <w:rsid w:val="00241CA9"/>
    <w:rsid w:val="00246B88"/>
    <w:rsid w:val="00257031"/>
    <w:rsid w:val="002733F3"/>
    <w:rsid w:val="00273520"/>
    <w:rsid w:val="002944D9"/>
    <w:rsid w:val="002951E5"/>
    <w:rsid w:val="002B4079"/>
    <w:rsid w:val="00303991"/>
    <w:rsid w:val="00311C4F"/>
    <w:rsid w:val="00312ECB"/>
    <w:rsid w:val="00314471"/>
    <w:rsid w:val="00316579"/>
    <w:rsid w:val="003255EB"/>
    <w:rsid w:val="003464AA"/>
    <w:rsid w:val="00347D76"/>
    <w:rsid w:val="00355F91"/>
    <w:rsid w:val="00363017"/>
    <w:rsid w:val="00380F58"/>
    <w:rsid w:val="003839B5"/>
    <w:rsid w:val="003A76C3"/>
    <w:rsid w:val="003C72E9"/>
    <w:rsid w:val="003E4926"/>
    <w:rsid w:val="003E6425"/>
    <w:rsid w:val="003F0411"/>
    <w:rsid w:val="003F75FC"/>
    <w:rsid w:val="004056B1"/>
    <w:rsid w:val="00406AAF"/>
    <w:rsid w:val="00411006"/>
    <w:rsid w:val="00413310"/>
    <w:rsid w:val="004174BB"/>
    <w:rsid w:val="00421B29"/>
    <w:rsid w:val="00427477"/>
    <w:rsid w:val="004424E4"/>
    <w:rsid w:val="00442F76"/>
    <w:rsid w:val="00452D37"/>
    <w:rsid w:val="00452E96"/>
    <w:rsid w:val="00466A06"/>
    <w:rsid w:val="00471DE0"/>
    <w:rsid w:val="0049366D"/>
    <w:rsid w:val="004958B1"/>
    <w:rsid w:val="004C3F95"/>
    <w:rsid w:val="004E30E4"/>
    <w:rsid w:val="004E76D1"/>
    <w:rsid w:val="0050627D"/>
    <w:rsid w:val="00507360"/>
    <w:rsid w:val="005077EF"/>
    <w:rsid w:val="00525FBC"/>
    <w:rsid w:val="005321E9"/>
    <w:rsid w:val="00547ABA"/>
    <w:rsid w:val="00553300"/>
    <w:rsid w:val="00574EBD"/>
    <w:rsid w:val="005F14E8"/>
    <w:rsid w:val="005F4691"/>
    <w:rsid w:val="00610745"/>
    <w:rsid w:val="00620390"/>
    <w:rsid w:val="006322C0"/>
    <w:rsid w:val="00635008"/>
    <w:rsid w:val="006445F9"/>
    <w:rsid w:val="006477BD"/>
    <w:rsid w:val="006571B6"/>
    <w:rsid w:val="0067283F"/>
    <w:rsid w:val="006A08F5"/>
    <w:rsid w:val="006B3034"/>
    <w:rsid w:val="006B46A6"/>
    <w:rsid w:val="006F535D"/>
    <w:rsid w:val="00703A22"/>
    <w:rsid w:val="0071367F"/>
    <w:rsid w:val="00726ED1"/>
    <w:rsid w:val="00731D8D"/>
    <w:rsid w:val="007868C6"/>
    <w:rsid w:val="00793DCD"/>
    <w:rsid w:val="007B224C"/>
    <w:rsid w:val="007D0DD9"/>
    <w:rsid w:val="007D403B"/>
    <w:rsid w:val="007D5867"/>
    <w:rsid w:val="007D6A3E"/>
    <w:rsid w:val="007E2B07"/>
    <w:rsid w:val="007F6BBD"/>
    <w:rsid w:val="0080458B"/>
    <w:rsid w:val="00805195"/>
    <w:rsid w:val="00806384"/>
    <w:rsid w:val="008161B3"/>
    <w:rsid w:val="0082518C"/>
    <w:rsid w:val="00850325"/>
    <w:rsid w:val="00852FF1"/>
    <w:rsid w:val="00860D24"/>
    <w:rsid w:val="008F5B5D"/>
    <w:rsid w:val="0091111F"/>
    <w:rsid w:val="00925BF5"/>
    <w:rsid w:val="00932B8F"/>
    <w:rsid w:val="00940BD8"/>
    <w:rsid w:val="00944F4D"/>
    <w:rsid w:val="009724F0"/>
    <w:rsid w:val="00984588"/>
    <w:rsid w:val="009D2D57"/>
    <w:rsid w:val="009E6F6F"/>
    <w:rsid w:val="00A20663"/>
    <w:rsid w:val="00A27CC2"/>
    <w:rsid w:val="00A3109F"/>
    <w:rsid w:val="00A631BA"/>
    <w:rsid w:val="00A64E4C"/>
    <w:rsid w:val="00A67FF6"/>
    <w:rsid w:val="00AB1022"/>
    <w:rsid w:val="00AB316D"/>
    <w:rsid w:val="00AC2B1C"/>
    <w:rsid w:val="00AC3E44"/>
    <w:rsid w:val="00AD41E7"/>
    <w:rsid w:val="00AD6302"/>
    <w:rsid w:val="00AF2C86"/>
    <w:rsid w:val="00AF527E"/>
    <w:rsid w:val="00AF799E"/>
    <w:rsid w:val="00B03845"/>
    <w:rsid w:val="00B046F7"/>
    <w:rsid w:val="00B47FA4"/>
    <w:rsid w:val="00B50951"/>
    <w:rsid w:val="00B54B03"/>
    <w:rsid w:val="00B666BC"/>
    <w:rsid w:val="00B67FCC"/>
    <w:rsid w:val="00B7625C"/>
    <w:rsid w:val="00B86A3D"/>
    <w:rsid w:val="00B92EDA"/>
    <w:rsid w:val="00BA48F0"/>
    <w:rsid w:val="00BA6795"/>
    <w:rsid w:val="00BB66B6"/>
    <w:rsid w:val="00BD26A5"/>
    <w:rsid w:val="00BD7A34"/>
    <w:rsid w:val="00C32DA8"/>
    <w:rsid w:val="00C33B17"/>
    <w:rsid w:val="00C423F9"/>
    <w:rsid w:val="00C4328A"/>
    <w:rsid w:val="00C503FB"/>
    <w:rsid w:val="00C623EA"/>
    <w:rsid w:val="00C6414D"/>
    <w:rsid w:val="00C80A8C"/>
    <w:rsid w:val="00CB002A"/>
    <w:rsid w:val="00CB3974"/>
    <w:rsid w:val="00CC2B85"/>
    <w:rsid w:val="00CD1F34"/>
    <w:rsid w:val="00CE5296"/>
    <w:rsid w:val="00D140A6"/>
    <w:rsid w:val="00D20A96"/>
    <w:rsid w:val="00D2485E"/>
    <w:rsid w:val="00D2637C"/>
    <w:rsid w:val="00D33EFC"/>
    <w:rsid w:val="00D36BBF"/>
    <w:rsid w:val="00D56170"/>
    <w:rsid w:val="00DA0BEC"/>
    <w:rsid w:val="00DA2BBB"/>
    <w:rsid w:val="00DB661A"/>
    <w:rsid w:val="00DC2DFF"/>
    <w:rsid w:val="00DC647A"/>
    <w:rsid w:val="00DE6EB2"/>
    <w:rsid w:val="00DF1A86"/>
    <w:rsid w:val="00E21FF3"/>
    <w:rsid w:val="00E22DA3"/>
    <w:rsid w:val="00E262AE"/>
    <w:rsid w:val="00E30AFC"/>
    <w:rsid w:val="00E37755"/>
    <w:rsid w:val="00E6345C"/>
    <w:rsid w:val="00E711E6"/>
    <w:rsid w:val="00E938B7"/>
    <w:rsid w:val="00EB70BB"/>
    <w:rsid w:val="00EC5946"/>
    <w:rsid w:val="00F02536"/>
    <w:rsid w:val="00F80311"/>
    <w:rsid w:val="00F92AD8"/>
    <w:rsid w:val="00FB0CA9"/>
    <w:rsid w:val="00FD6D6A"/>
    <w:rsid w:val="00FE6A58"/>
    <w:rsid w:val="00FF3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02A"/>
    <w:pPr>
      <w:spacing w:after="160" w:line="259" w:lineRule="auto"/>
    </w:pPr>
  </w:style>
  <w:style w:type="paragraph" w:styleId="Heading1">
    <w:name w:val="heading 1"/>
    <w:basedOn w:val="Normal"/>
    <w:next w:val="Normal"/>
    <w:link w:val="Heading1Char"/>
    <w:uiPriority w:val="9"/>
    <w:qFormat/>
    <w:rsid w:val="00E30AFC"/>
    <w:pPr>
      <w:keepNext/>
      <w:numPr>
        <w:numId w:val="10"/>
      </w:numPr>
      <w:spacing w:before="240" w:after="60" w:line="276"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E30AFC"/>
    <w:pPr>
      <w:keepNext/>
      <w:numPr>
        <w:ilvl w:val="1"/>
        <w:numId w:val="10"/>
      </w:numPr>
      <w:spacing w:before="240" w:after="60" w:line="276"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E30AFC"/>
    <w:pPr>
      <w:keepNext/>
      <w:numPr>
        <w:ilvl w:val="2"/>
        <w:numId w:val="10"/>
      </w:numPr>
      <w:spacing w:before="240" w:after="60" w:line="276"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qFormat/>
    <w:rsid w:val="00E30AFC"/>
    <w:pPr>
      <w:keepNext/>
      <w:numPr>
        <w:ilvl w:val="3"/>
        <w:numId w:val="10"/>
      </w:numPr>
      <w:spacing w:before="240" w:after="60" w:line="276"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qFormat/>
    <w:rsid w:val="00E30AFC"/>
    <w:pPr>
      <w:numPr>
        <w:ilvl w:val="4"/>
        <w:numId w:val="10"/>
      </w:numPr>
      <w:spacing w:before="240" w:after="60" w:line="276"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qFormat/>
    <w:rsid w:val="00E30AFC"/>
    <w:pPr>
      <w:numPr>
        <w:ilvl w:val="5"/>
        <w:numId w:val="10"/>
      </w:numPr>
      <w:spacing w:before="240" w:after="60" w:line="276" w:lineRule="auto"/>
      <w:outlineLvl w:val="5"/>
    </w:pPr>
    <w:rPr>
      <w:rFonts w:ascii="Calibri" w:eastAsia="Times New Roman" w:hAnsi="Calibri" w:cs="Times New Roman"/>
      <w:b/>
      <w:bCs/>
    </w:rPr>
  </w:style>
  <w:style w:type="paragraph" w:styleId="Heading7">
    <w:name w:val="heading 7"/>
    <w:basedOn w:val="Normal"/>
    <w:next w:val="Normal"/>
    <w:link w:val="Heading7Char"/>
    <w:uiPriority w:val="9"/>
    <w:qFormat/>
    <w:rsid w:val="00E30AFC"/>
    <w:pPr>
      <w:numPr>
        <w:ilvl w:val="6"/>
        <w:numId w:val="10"/>
      </w:numPr>
      <w:spacing w:before="240" w:after="60" w:line="276" w:lineRule="auto"/>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qFormat/>
    <w:rsid w:val="00E30AFC"/>
    <w:pPr>
      <w:numPr>
        <w:ilvl w:val="7"/>
        <w:numId w:val="10"/>
      </w:numPr>
      <w:spacing w:before="240" w:after="60" w:line="276"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qFormat/>
    <w:rsid w:val="00E30AFC"/>
    <w:pPr>
      <w:numPr>
        <w:ilvl w:val="8"/>
        <w:numId w:val="10"/>
      </w:numPr>
      <w:spacing w:before="240" w:after="60" w:line="276"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0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orm,Nga 3,List Paragraph1,Đoạn của Danh sách,List Paragraph11,Paragraph,liet ke,List Paragraph 1,List para,List Paragraph-rfp content,List Paragraph111,List Paragraph2,List Paragraph1111,Đoạn c𞹺Danh sách,List Paragraph11111,H1,bullet,1."/>
    <w:basedOn w:val="Normal"/>
    <w:link w:val="ListParagraphChar"/>
    <w:qFormat/>
    <w:rsid w:val="00CB002A"/>
    <w:pPr>
      <w:ind w:left="720"/>
      <w:contextualSpacing/>
    </w:pPr>
  </w:style>
  <w:style w:type="character" w:customStyle="1" w:styleId="ListParagraphChar">
    <w:name w:val="List Paragraph Char"/>
    <w:aliases w:val="Norm Char,Nga 3 Char,List Paragraph1 Char,Đoạn của Danh sách Char,List Paragraph11 Char,Paragraph Char,liet ke Char,List Paragraph 1 Char,List para Char,List Paragraph-rfp content Char,List Paragraph111 Char,List Paragraph2 Char"/>
    <w:link w:val="ListParagraph"/>
    <w:qFormat/>
    <w:locked/>
    <w:rsid w:val="00525FBC"/>
  </w:style>
  <w:style w:type="character" w:customStyle="1" w:styleId="Heading1Char">
    <w:name w:val="Heading 1 Char"/>
    <w:basedOn w:val="DefaultParagraphFont"/>
    <w:link w:val="Heading1"/>
    <w:uiPriority w:val="9"/>
    <w:rsid w:val="00E30AF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E30AFC"/>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E30AFC"/>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E30AFC"/>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E30AFC"/>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E30AFC"/>
    <w:rPr>
      <w:rFonts w:ascii="Calibri" w:eastAsia="Times New Roman" w:hAnsi="Calibri" w:cs="Times New Roman"/>
      <w:b/>
      <w:bCs/>
    </w:rPr>
  </w:style>
  <w:style w:type="character" w:customStyle="1" w:styleId="Heading7Char">
    <w:name w:val="Heading 7 Char"/>
    <w:basedOn w:val="DefaultParagraphFont"/>
    <w:link w:val="Heading7"/>
    <w:uiPriority w:val="9"/>
    <w:rsid w:val="00E30AFC"/>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E30AFC"/>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E30AFC"/>
    <w:rPr>
      <w:rFonts w:ascii="Cambria" w:eastAsia="Times New Roman" w:hAnsi="Cambria" w:cs="Times New Roman"/>
    </w:rPr>
  </w:style>
  <w:style w:type="character" w:customStyle="1" w:styleId="BodyTextIndentChar">
    <w:name w:val="Body Text Indent Char"/>
    <w:link w:val="BodyTextIndent"/>
    <w:uiPriority w:val="99"/>
    <w:rsid w:val="004056B1"/>
    <w:rPr>
      <w:sz w:val="24"/>
      <w:szCs w:val="24"/>
    </w:rPr>
  </w:style>
  <w:style w:type="paragraph" w:styleId="BodyTextIndent">
    <w:name w:val="Body Text Indent"/>
    <w:basedOn w:val="Normal"/>
    <w:link w:val="BodyTextIndentChar"/>
    <w:uiPriority w:val="99"/>
    <w:rsid w:val="004056B1"/>
    <w:pPr>
      <w:spacing w:after="120" w:line="240" w:lineRule="auto"/>
      <w:ind w:left="360"/>
    </w:pPr>
    <w:rPr>
      <w:sz w:val="24"/>
      <w:szCs w:val="24"/>
    </w:rPr>
  </w:style>
  <w:style w:type="character" w:customStyle="1" w:styleId="BodyTextIndentChar1">
    <w:name w:val="Body Text Indent Char1"/>
    <w:basedOn w:val="DefaultParagraphFont"/>
    <w:uiPriority w:val="99"/>
    <w:semiHidden/>
    <w:rsid w:val="004056B1"/>
  </w:style>
  <w:style w:type="paragraph" w:styleId="BodyText">
    <w:name w:val="Body Text"/>
    <w:basedOn w:val="Normal"/>
    <w:link w:val="BodyTextChar"/>
    <w:uiPriority w:val="99"/>
    <w:semiHidden/>
    <w:unhideWhenUsed/>
    <w:rsid w:val="00925BF5"/>
    <w:pPr>
      <w:spacing w:after="120"/>
    </w:pPr>
  </w:style>
  <w:style w:type="character" w:customStyle="1" w:styleId="BodyTextChar">
    <w:name w:val="Body Text Char"/>
    <w:basedOn w:val="DefaultParagraphFont"/>
    <w:link w:val="BodyText"/>
    <w:uiPriority w:val="99"/>
    <w:semiHidden/>
    <w:rsid w:val="00925BF5"/>
  </w:style>
  <w:style w:type="character" w:customStyle="1" w:styleId="BodyTextChar1">
    <w:name w:val="Body Text Char1"/>
    <w:uiPriority w:val="99"/>
    <w:rsid w:val="00925BF5"/>
    <w:rPr>
      <w:rFonts w:ascii="Times New Roman" w:hAnsi="Times New Roman" w:cs="Times New Roman"/>
      <w:i/>
      <w:iCs/>
      <w:sz w:val="26"/>
      <w:szCs w:val="26"/>
      <w:u w:val="none"/>
    </w:rPr>
  </w:style>
  <w:style w:type="character" w:customStyle="1" w:styleId="Tablecaption">
    <w:name w:val="Table caption_"/>
    <w:link w:val="Tablecaption0"/>
    <w:uiPriority w:val="99"/>
    <w:rsid w:val="00925BF5"/>
    <w:rPr>
      <w:rFonts w:ascii="Times New Roman" w:hAnsi="Times New Roman" w:cs="Times New Roman"/>
      <w:sz w:val="26"/>
      <w:szCs w:val="26"/>
      <w:shd w:val="clear" w:color="auto" w:fill="FFFFFF"/>
    </w:rPr>
  </w:style>
  <w:style w:type="character" w:customStyle="1" w:styleId="Other">
    <w:name w:val="Other_"/>
    <w:link w:val="Other0"/>
    <w:uiPriority w:val="99"/>
    <w:rsid w:val="00925BF5"/>
    <w:rPr>
      <w:rFonts w:ascii="Times New Roman" w:hAnsi="Times New Roman" w:cs="Times New Roman"/>
      <w:i/>
      <w:iCs/>
      <w:sz w:val="26"/>
      <w:szCs w:val="26"/>
      <w:shd w:val="clear" w:color="auto" w:fill="FFFFFF"/>
    </w:rPr>
  </w:style>
  <w:style w:type="character" w:customStyle="1" w:styleId="Heading20">
    <w:name w:val="Heading #2_"/>
    <w:link w:val="Heading21"/>
    <w:uiPriority w:val="99"/>
    <w:rsid w:val="00925BF5"/>
    <w:rPr>
      <w:rFonts w:ascii="Times New Roman" w:hAnsi="Times New Roman" w:cs="Times New Roman"/>
      <w:b/>
      <w:bCs/>
      <w:i/>
      <w:iCs/>
      <w:sz w:val="26"/>
      <w:szCs w:val="26"/>
      <w:shd w:val="clear" w:color="auto" w:fill="FFFFFF"/>
    </w:rPr>
  </w:style>
  <w:style w:type="paragraph" w:customStyle="1" w:styleId="Tablecaption0">
    <w:name w:val="Table caption"/>
    <w:basedOn w:val="Normal"/>
    <w:link w:val="Tablecaption"/>
    <w:uiPriority w:val="99"/>
    <w:rsid w:val="00925BF5"/>
    <w:pPr>
      <w:widowControl w:val="0"/>
      <w:shd w:val="clear" w:color="auto" w:fill="FFFFFF"/>
      <w:spacing w:after="0"/>
      <w:ind w:firstLine="720"/>
      <w:jc w:val="center"/>
    </w:pPr>
    <w:rPr>
      <w:rFonts w:ascii="Times New Roman" w:hAnsi="Times New Roman" w:cs="Times New Roman"/>
      <w:sz w:val="26"/>
      <w:szCs w:val="26"/>
    </w:rPr>
  </w:style>
  <w:style w:type="paragraph" w:customStyle="1" w:styleId="Other0">
    <w:name w:val="Other"/>
    <w:basedOn w:val="Normal"/>
    <w:link w:val="Other"/>
    <w:uiPriority w:val="99"/>
    <w:rsid w:val="00925BF5"/>
    <w:pPr>
      <w:widowControl w:val="0"/>
      <w:shd w:val="clear" w:color="auto" w:fill="FFFFFF"/>
      <w:spacing w:after="100" w:line="262" w:lineRule="auto"/>
      <w:ind w:firstLine="400"/>
      <w:jc w:val="center"/>
    </w:pPr>
    <w:rPr>
      <w:rFonts w:ascii="Times New Roman" w:hAnsi="Times New Roman" w:cs="Times New Roman"/>
      <w:i/>
      <w:iCs/>
      <w:sz w:val="26"/>
      <w:szCs w:val="26"/>
    </w:rPr>
  </w:style>
  <w:style w:type="paragraph" w:customStyle="1" w:styleId="Heading21">
    <w:name w:val="Heading #2"/>
    <w:basedOn w:val="Normal"/>
    <w:link w:val="Heading20"/>
    <w:uiPriority w:val="99"/>
    <w:rsid w:val="00925BF5"/>
    <w:pPr>
      <w:widowControl w:val="0"/>
      <w:shd w:val="clear" w:color="auto" w:fill="FFFFFF"/>
      <w:spacing w:after="340" w:line="247" w:lineRule="auto"/>
      <w:ind w:firstLine="370"/>
      <w:jc w:val="center"/>
      <w:outlineLvl w:val="1"/>
    </w:pPr>
    <w:rPr>
      <w:rFonts w:ascii="Times New Roman" w:hAnsi="Times New Roman" w:cs="Times New Roman"/>
      <w:b/>
      <w:bCs/>
      <w:i/>
      <w:iCs/>
      <w:sz w:val="26"/>
      <w:szCs w:val="26"/>
    </w:rPr>
  </w:style>
  <w:style w:type="paragraph" w:styleId="BalloonText">
    <w:name w:val="Balloon Text"/>
    <w:basedOn w:val="Normal"/>
    <w:link w:val="BalloonTextChar"/>
    <w:uiPriority w:val="99"/>
    <w:semiHidden/>
    <w:unhideWhenUsed/>
    <w:rsid w:val="00644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5F9"/>
    <w:rPr>
      <w:rFonts w:ascii="Tahoma" w:hAnsi="Tahoma" w:cs="Tahoma"/>
      <w:sz w:val="16"/>
      <w:szCs w:val="16"/>
    </w:rPr>
  </w:style>
  <w:style w:type="paragraph" w:styleId="Footer">
    <w:name w:val="footer"/>
    <w:basedOn w:val="Normal"/>
    <w:link w:val="FooterChar"/>
    <w:uiPriority w:val="99"/>
    <w:unhideWhenUsed/>
    <w:rsid w:val="009111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1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02A"/>
    <w:pPr>
      <w:spacing w:after="160" w:line="259" w:lineRule="auto"/>
    </w:pPr>
  </w:style>
  <w:style w:type="paragraph" w:styleId="Heading1">
    <w:name w:val="heading 1"/>
    <w:basedOn w:val="Normal"/>
    <w:next w:val="Normal"/>
    <w:link w:val="Heading1Char"/>
    <w:uiPriority w:val="9"/>
    <w:qFormat/>
    <w:rsid w:val="00E30AFC"/>
    <w:pPr>
      <w:keepNext/>
      <w:numPr>
        <w:numId w:val="10"/>
      </w:numPr>
      <w:spacing w:before="240" w:after="60" w:line="276"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E30AFC"/>
    <w:pPr>
      <w:keepNext/>
      <w:numPr>
        <w:ilvl w:val="1"/>
        <w:numId w:val="10"/>
      </w:numPr>
      <w:spacing w:before="240" w:after="60" w:line="276"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E30AFC"/>
    <w:pPr>
      <w:keepNext/>
      <w:numPr>
        <w:ilvl w:val="2"/>
        <w:numId w:val="10"/>
      </w:numPr>
      <w:spacing w:before="240" w:after="60" w:line="276"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qFormat/>
    <w:rsid w:val="00E30AFC"/>
    <w:pPr>
      <w:keepNext/>
      <w:numPr>
        <w:ilvl w:val="3"/>
        <w:numId w:val="10"/>
      </w:numPr>
      <w:spacing w:before="240" w:after="60" w:line="276"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qFormat/>
    <w:rsid w:val="00E30AFC"/>
    <w:pPr>
      <w:numPr>
        <w:ilvl w:val="4"/>
        <w:numId w:val="10"/>
      </w:numPr>
      <w:spacing w:before="240" w:after="60" w:line="276"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qFormat/>
    <w:rsid w:val="00E30AFC"/>
    <w:pPr>
      <w:numPr>
        <w:ilvl w:val="5"/>
        <w:numId w:val="10"/>
      </w:numPr>
      <w:spacing w:before="240" w:after="60" w:line="276" w:lineRule="auto"/>
      <w:outlineLvl w:val="5"/>
    </w:pPr>
    <w:rPr>
      <w:rFonts w:ascii="Calibri" w:eastAsia="Times New Roman" w:hAnsi="Calibri" w:cs="Times New Roman"/>
      <w:b/>
      <w:bCs/>
    </w:rPr>
  </w:style>
  <w:style w:type="paragraph" w:styleId="Heading7">
    <w:name w:val="heading 7"/>
    <w:basedOn w:val="Normal"/>
    <w:next w:val="Normal"/>
    <w:link w:val="Heading7Char"/>
    <w:uiPriority w:val="9"/>
    <w:qFormat/>
    <w:rsid w:val="00E30AFC"/>
    <w:pPr>
      <w:numPr>
        <w:ilvl w:val="6"/>
        <w:numId w:val="10"/>
      </w:numPr>
      <w:spacing w:before="240" w:after="60" w:line="276" w:lineRule="auto"/>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qFormat/>
    <w:rsid w:val="00E30AFC"/>
    <w:pPr>
      <w:numPr>
        <w:ilvl w:val="7"/>
        <w:numId w:val="10"/>
      </w:numPr>
      <w:spacing w:before="240" w:after="60" w:line="276"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qFormat/>
    <w:rsid w:val="00E30AFC"/>
    <w:pPr>
      <w:numPr>
        <w:ilvl w:val="8"/>
        <w:numId w:val="10"/>
      </w:numPr>
      <w:spacing w:before="240" w:after="60" w:line="276"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0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orm,Nga 3,List Paragraph1,Đoạn của Danh sách,List Paragraph11,Paragraph,liet ke,List Paragraph 1,List para,List Paragraph-rfp content,List Paragraph111,List Paragraph2,List Paragraph1111,Đoạn c𞹺Danh sách,List Paragraph11111,H1,bullet,1."/>
    <w:basedOn w:val="Normal"/>
    <w:link w:val="ListParagraphChar"/>
    <w:qFormat/>
    <w:rsid w:val="00CB002A"/>
    <w:pPr>
      <w:ind w:left="720"/>
      <w:contextualSpacing/>
    </w:pPr>
  </w:style>
  <w:style w:type="character" w:customStyle="1" w:styleId="ListParagraphChar">
    <w:name w:val="List Paragraph Char"/>
    <w:aliases w:val="Norm Char,Nga 3 Char,List Paragraph1 Char,Đoạn của Danh sách Char,List Paragraph11 Char,Paragraph Char,liet ke Char,List Paragraph 1 Char,List para Char,List Paragraph-rfp content Char,List Paragraph111 Char,List Paragraph2 Char"/>
    <w:link w:val="ListParagraph"/>
    <w:qFormat/>
    <w:locked/>
    <w:rsid w:val="00525FBC"/>
  </w:style>
  <w:style w:type="character" w:customStyle="1" w:styleId="Heading1Char">
    <w:name w:val="Heading 1 Char"/>
    <w:basedOn w:val="DefaultParagraphFont"/>
    <w:link w:val="Heading1"/>
    <w:uiPriority w:val="9"/>
    <w:rsid w:val="00E30AF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E30AFC"/>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E30AFC"/>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E30AFC"/>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E30AFC"/>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E30AFC"/>
    <w:rPr>
      <w:rFonts w:ascii="Calibri" w:eastAsia="Times New Roman" w:hAnsi="Calibri" w:cs="Times New Roman"/>
      <w:b/>
      <w:bCs/>
    </w:rPr>
  </w:style>
  <w:style w:type="character" w:customStyle="1" w:styleId="Heading7Char">
    <w:name w:val="Heading 7 Char"/>
    <w:basedOn w:val="DefaultParagraphFont"/>
    <w:link w:val="Heading7"/>
    <w:uiPriority w:val="9"/>
    <w:rsid w:val="00E30AFC"/>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E30AFC"/>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E30AFC"/>
    <w:rPr>
      <w:rFonts w:ascii="Cambria" w:eastAsia="Times New Roman" w:hAnsi="Cambria" w:cs="Times New Roman"/>
    </w:rPr>
  </w:style>
  <w:style w:type="character" w:customStyle="1" w:styleId="BodyTextIndentChar">
    <w:name w:val="Body Text Indent Char"/>
    <w:link w:val="BodyTextIndent"/>
    <w:uiPriority w:val="99"/>
    <w:rsid w:val="004056B1"/>
    <w:rPr>
      <w:sz w:val="24"/>
      <w:szCs w:val="24"/>
    </w:rPr>
  </w:style>
  <w:style w:type="paragraph" w:styleId="BodyTextIndent">
    <w:name w:val="Body Text Indent"/>
    <w:basedOn w:val="Normal"/>
    <w:link w:val="BodyTextIndentChar"/>
    <w:uiPriority w:val="99"/>
    <w:rsid w:val="004056B1"/>
    <w:pPr>
      <w:spacing w:after="120" w:line="240" w:lineRule="auto"/>
      <w:ind w:left="360"/>
    </w:pPr>
    <w:rPr>
      <w:sz w:val="24"/>
      <w:szCs w:val="24"/>
    </w:rPr>
  </w:style>
  <w:style w:type="character" w:customStyle="1" w:styleId="BodyTextIndentChar1">
    <w:name w:val="Body Text Indent Char1"/>
    <w:basedOn w:val="DefaultParagraphFont"/>
    <w:uiPriority w:val="99"/>
    <w:semiHidden/>
    <w:rsid w:val="004056B1"/>
  </w:style>
  <w:style w:type="paragraph" w:styleId="BodyText">
    <w:name w:val="Body Text"/>
    <w:basedOn w:val="Normal"/>
    <w:link w:val="BodyTextChar"/>
    <w:uiPriority w:val="99"/>
    <w:semiHidden/>
    <w:unhideWhenUsed/>
    <w:rsid w:val="00925BF5"/>
    <w:pPr>
      <w:spacing w:after="120"/>
    </w:pPr>
  </w:style>
  <w:style w:type="character" w:customStyle="1" w:styleId="BodyTextChar">
    <w:name w:val="Body Text Char"/>
    <w:basedOn w:val="DefaultParagraphFont"/>
    <w:link w:val="BodyText"/>
    <w:uiPriority w:val="99"/>
    <w:semiHidden/>
    <w:rsid w:val="00925BF5"/>
  </w:style>
  <w:style w:type="character" w:customStyle="1" w:styleId="BodyTextChar1">
    <w:name w:val="Body Text Char1"/>
    <w:uiPriority w:val="99"/>
    <w:rsid w:val="00925BF5"/>
    <w:rPr>
      <w:rFonts w:ascii="Times New Roman" w:hAnsi="Times New Roman" w:cs="Times New Roman"/>
      <w:i/>
      <w:iCs/>
      <w:sz w:val="26"/>
      <w:szCs w:val="26"/>
      <w:u w:val="none"/>
    </w:rPr>
  </w:style>
  <w:style w:type="character" w:customStyle="1" w:styleId="Tablecaption">
    <w:name w:val="Table caption_"/>
    <w:link w:val="Tablecaption0"/>
    <w:uiPriority w:val="99"/>
    <w:rsid w:val="00925BF5"/>
    <w:rPr>
      <w:rFonts w:ascii="Times New Roman" w:hAnsi="Times New Roman" w:cs="Times New Roman"/>
      <w:sz w:val="26"/>
      <w:szCs w:val="26"/>
      <w:shd w:val="clear" w:color="auto" w:fill="FFFFFF"/>
    </w:rPr>
  </w:style>
  <w:style w:type="character" w:customStyle="1" w:styleId="Other">
    <w:name w:val="Other_"/>
    <w:link w:val="Other0"/>
    <w:uiPriority w:val="99"/>
    <w:rsid w:val="00925BF5"/>
    <w:rPr>
      <w:rFonts w:ascii="Times New Roman" w:hAnsi="Times New Roman" w:cs="Times New Roman"/>
      <w:i/>
      <w:iCs/>
      <w:sz w:val="26"/>
      <w:szCs w:val="26"/>
      <w:shd w:val="clear" w:color="auto" w:fill="FFFFFF"/>
    </w:rPr>
  </w:style>
  <w:style w:type="character" w:customStyle="1" w:styleId="Heading20">
    <w:name w:val="Heading #2_"/>
    <w:link w:val="Heading21"/>
    <w:uiPriority w:val="99"/>
    <w:rsid w:val="00925BF5"/>
    <w:rPr>
      <w:rFonts w:ascii="Times New Roman" w:hAnsi="Times New Roman" w:cs="Times New Roman"/>
      <w:b/>
      <w:bCs/>
      <w:i/>
      <w:iCs/>
      <w:sz w:val="26"/>
      <w:szCs w:val="26"/>
      <w:shd w:val="clear" w:color="auto" w:fill="FFFFFF"/>
    </w:rPr>
  </w:style>
  <w:style w:type="paragraph" w:customStyle="1" w:styleId="Tablecaption0">
    <w:name w:val="Table caption"/>
    <w:basedOn w:val="Normal"/>
    <w:link w:val="Tablecaption"/>
    <w:uiPriority w:val="99"/>
    <w:rsid w:val="00925BF5"/>
    <w:pPr>
      <w:widowControl w:val="0"/>
      <w:shd w:val="clear" w:color="auto" w:fill="FFFFFF"/>
      <w:spacing w:after="0"/>
      <w:ind w:firstLine="720"/>
      <w:jc w:val="center"/>
    </w:pPr>
    <w:rPr>
      <w:rFonts w:ascii="Times New Roman" w:hAnsi="Times New Roman" w:cs="Times New Roman"/>
      <w:sz w:val="26"/>
      <w:szCs w:val="26"/>
    </w:rPr>
  </w:style>
  <w:style w:type="paragraph" w:customStyle="1" w:styleId="Other0">
    <w:name w:val="Other"/>
    <w:basedOn w:val="Normal"/>
    <w:link w:val="Other"/>
    <w:uiPriority w:val="99"/>
    <w:rsid w:val="00925BF5"/>
    <w:pPr>
      <w:widowControl w:val="0"/>
      <w:shd w:val="clear" w:color="auto" w:fill="FFFFFF"/>
      <w:spacing w:after="100" w:line="262" w:lineRule="auto"/>
      <w:ind w:firstLine="400"/>
      <w:jc w:val="center"/>
    </w:pPr>
    <w:rPr>
      <w:rFonts w:ascii="Times New Roman" w:hAnsi="Times New Roman" w:cs="Times New Roman"/>
      <w:i/>
      <w:iCs/>
      <w:sz w:val="26"/>
      <w:szCs w:val="26"/>
    </w:rPr>
  </w:style>
  <w:style w:type="paragraph" w:customStyle="1" w:styleId="Heading21">
    <w:name w:val="Heading #2"/>
    <w:basedOn w:val="Normal"/>
    <w:link w:val="Heading20"/>
    <w:uiPriority w:val="99"/>
    <w:rsid w:val="00925BF5"/>
    <w:pPr>
      <w:widowControl w:val="0"/>
      <w:shd w:val="clear" w:color="auto" w:fill="FFFFFF"/>
      <w:spacing w:after="340" w:line="247" w:lineRule="auto"/>
      <w:ind w:firstLine="370"/>
      <w:jc w:val="center"/>
      <w:outlineLvl w:val="1"/>
    </w:pPr>
    <w:rPr>
      <w:rFonts w:ascii="Times New Roman" w:hAnsi="Times New Roman" w:cs="Times New Roman"/>
      <w:b/>
      <w:bCs/>
      <w:i/>
      <w:iCs/>
      <w:sz w:val="26"/>
      <w:szCs w:val="26"/>
    </w:rPr>
  </w:style>
  <w:style w:type="paragraph" w:styleId="BalloonText">
    <w:name w:val="Balloon Text"/>
    <w:basedOn w:val="Normal"/>
    <w:link w:val="BalloonTextChar"/>
    <w:uiPriority w:val="99"/>
    <w:semiHidden/>
    <w:unhideWhenUsed/>
    <w:rsid w:val="00644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5F9"/>
    <w:rPr>
      <w:rFonts w:ascii="Tahoma" w:hAnsi="Tahoma" w:cs="Tahoma"/>
      <w:sz w:val="16"/>
      <w:szCs w:val="16"/>
    </w:rPr>
  </w:style>
  <w:style w:type="paragraph" w:styleId="Footer">
    <w:name w:val="footer"/>
    <w:basedOn w:val="Normal"/>
    <w:link w:val="FooterChar"/>
    <w:uiPriority w:val="99"/>
    <w:unhideWhenUsed/>
    <w:rsid w:val="009111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vttbyt.bvbd@gmail.com" TargetMode="External"/><Relationship Id="rId3" Type="http://schemas.openxmlformats.org/officeDocument/2006/relationships/styles" Target="styles.xml"/><Relationship Id="rId7" Type="http://schemas.openxmlformats.org/officeDocument/2006/relationships/hyperlink" Target="mailto:p.vttbyt.bvbd@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06A1A-0A8A-4E09-8830-DB7AFC87B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6</Pages>
  <Words>1543</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TrangThietBi</cp:lastModifiedBy>
  <cp:revision>610</cp:revision>
  <cp:lastPrinted>2023-08-28T07:57:00Z</cp:lastPrinted>
  <dcterms:created xsi:type="dcterms:W3CDTF">2023-08-17T08:39:00Z</dcterms:created>
  <dcterms:modified xsi:type="dcterms:W3CDTF">2023-08-28T08:00:00Z</dcterms:modified>
</cp:coreProperties>
</file>