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23F74" w14:textId="77777777" w:rsidR="003F4208" w:rsidRDefault="003F4208" w:rsidP="00A40497">
      <w:pPr>
        <w:spacing w:before="120" w:after="120" w:line="288" w:lineRule="auto"/>
        <w:jc w:val="center"/>
        <w:rPr>
          <w:b/>
          <w:sz w:val="32"/>
          <w:szCs w:val="32"/>
        </w:rPr>
      </w:pPr>
    </w:p>
    <w:p w14:paraId="06782E97" w14:textId="4D136B61" w:rsidR="0054300C" w:rsidRDefault="0054300C" w:rsidP="0054300C">
      <w:pPr>
        <w:spacing w:before="120" w:after="120" w:line="312" w:lineRule="auto"/>
        <w:jc w:val="center"/>
        <w:rPr>
          <w:b/>
          <w:sz w:val="28"/>
          <w:szCs w:val="28"/>
        </w:rPr>
      </w:pPr>
      <w:r>
        <w:rPr>
          <w:b/>
          <w:sz w:val="28"/>
          <w:szCs w:val="28"/>
        </w:rPr>
        <w:t>GOM, VẬN CHUYỂN VÀ XỬ LÝ CHẤT THẢI NGUY HẠI</w:t>
      </w:r>
    </w:p>
    <w:p w14:paraId="11C11FB5" w14:textId="320C1274" w:rsidR="00141253" w:rsidRDefault="00141253" w:rsidP="00141253">
      <w:pPr>
        <w:spacing w:after="240" w:line="312" w:lineRule="auto"/>
        <w:jc w:val="center"/>
        <w:rPr>
          <w:b/>
          <w:i/>
          <w:iCs/>
          <w:sz w:val="26"/>
          <w:szCs w:val="26"/>
        </w:rPr>
      </w:pPr>
      <w:r>
        <w:rPr>
          <w:b/>
          <w:i/>
          <w:iCs/>
          <w:sz w:val="26"/>
          <w:szCs w:val="26"/>
        </w:rPr>
        <w:t>(</w:t>
      </w:r>
      <w:r w:rsidR="00675014">
        <w:rPr>
          <w:b/>
          <w:i/>
          <w:iCs/>
          <w:sz w:val="26"/>
          <w:szCs w:val="26"/>
        </w:rPr>
        <w:t>Kèm theo Thư mời báo giá số 1522</w:t>
      </w:r>
      <w:r>
        <w:rPr>
          <w:b/>
          <w:i/>
          <w:iCs/>
          <w:sz w:val="26"/>
          <w:szCs w:val="26"/>
        </w:rPr>
        <w:t>/TM-BVNTW ngày 14/7/2022)</w:t>
      </w:r>
    </w:p>
    <w:p w14:paraId="4BA00071" w14:textId="25D25986" w:rsidR="00207ED8" w:rsidRDefault="00207ED8" w:rsidP="0054300C">
      <w:pPr>
        <w:spacing w:before="120" w:after="120" w:line="312" w:lineRule="auto"/>
        <w:jc w:val="center"/>
        <w:rPr>
          <w:b/>
          <w:i/>
          <w:iCs/>
          <w:sz w:val="26"/>
          <w:szCs w:val="26"/>
        </w:rPr>
      </w:pPr>
    </w:p>
    <w:p w14:paraId="543DC19F" w14:textId="77777777" w:rsidR="00207ED8" w:rsidRDefault="00207ED8" w:rsidP="00207ED8">
      <w:pPr>
        <w:rPr>
          <w:b/>
          <w:sz w:val="28"/>
          <w:szCs w:val="28"/>
        </w:rPr>
      </w:pPr>
      <w:r>
        <w:rPr>
          <w:b/>
          <w:sz w:val="28"/>
          <w:szCs w:val="28"/>
        </w:rPr>
        <w:t>1 Yêu cầu về phạm vi cung cấp</w:t>
      </w:r>
    </w:p>
    <w:p w14:paraId="6039D10B" w14:textId="77777777" w:rsidR="00207ED8" w:rsidRPr="00742BFB" w:rsidRDefault="00207ED8" w:rsidP="00207ED8">
      <w:pPr>
        <w:jc w:val="center"/>
        <w:rPr>
          <w:b/>
          <w:sz w:val="28"/>
          <w:szCs w:val="28"/>
        </w:rPr>
      </w:pPr>
    </w:p>
    <w:tbl>
      <w:tblPr>
        <w:tblW w:w="9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479"/>
        <w:gridCol w:w="1350"/>
        <w:gridCol w:w="1232"/>
        <w:gridCol w:w="1378"/>
        <w:gridCol w:w="1676"/>
      </w:tblGrid>
      <w:tr w:rsidR="00A80A63" w:rsidRPr="00742BFB" w14:paraId="789662C1" w14:textId="77777777" w:rsidTr="003D54FE">
        <w:trPr>
          <w:trHeight w:val="881"/>
        </w:trPr>
        <w:tc>
          <w:tcPr>
            <w:tcW w:w="746" w:type="dxa"/>
            <w:vAlign w:val="center"/>
          </w:tcPr>
          <w:p w14:paraId="25157C7F" w14:textId="77777777" w:rsidR="00A80A63" w:rsidRPr="00742BFB" w:rsidRDefault="00A80A63" w:rsidP="00A80A63">
            <w:pPr>
              <w:pStyle w:val="ColorfulList-Accent11"/>
              <w:spacing w:line="312" w:lineRule="auto"/>
              <w:ind w:left="0"/>
              <w:jc w:val="center"/>
              <w:rPr>
                <w:rFonts w:ascii="Times New Roman" w:hAnsi="Times New Roman"/>
                <w:b/>
                <w:sz w:val="28"/>
                <w:szCs w:val="28"/>
              </w:rPr>
            </w:pPr>
            <w:r w:rsidRPr="00742BFB">
              <w:rPr>
                <w:rFonts w:ascii="Times New Roman" w:hAnsi="Times New Roman"/>
                <w:b/>
                <w:sz w:val="28"/>
                <w:szCs w:val="28"/>
              </w:rPr>
              <w:t>STT</w:t>
            </w:r>
          </w:p>
        </w:tc>
        <w:tc>
          <w:tcPr>
            <w:tcW w:w="3479" w:type="dxa"/>
            <w:vAlign w:val="center"/>
          </w:tcPr>
          <w:p w14:paraId="4455E463" w14:textId="77777777" w:rsidR="00A80A63" w:rsidRPr="00742BFB" w:rsidRDefault="00A80A63" w:rsidP="00A80A63">
            <w:pPr>
              <w:pStyle w:val="ColorfulList-Accent11"/>
              <w:spacing w:line="312" w:lineRule="auto"/>
              <w:ind w:left="0"/>
              <w:jc w:val="center"/>
              <w:rPr>
                <w:rFonts w:ascii="Times New Roman" w:hAnsi="Times New Roman"/>
                <w:b/>
                <w:sz w:val="28"/>
                <w:szCs w:val="28"/>
              </w:rPr>
            </w:pPr>
            <w:r w:rsidRPr="00742BFB">
              <w:rPr>
                <w:rFonts w:ascii="Times New Roman" w:hAnsi="Times New Roman"/>
                <w:b/>
                <w:sz w:val="28"/>
                <w:szCs w:val="28"/>
              </w:rPr>
              <w:t>Danh mục dịch vụ</w:t>
            </w:r>
          </w:p>
        </w:tc>
        <w:tc>
          <w:tcPr>
            <w:tcW w:w="1350" w:type="dxa"/>
            <w:vAlign w:val="center"/>
          </w:tcPr>
          <w:p w14:paraId="2E27720C" w14:textId="77777777" w:rsidR="00A80A63" w:rsidRPr="00A80A63" w:rsidRDefault="00A80A63" w:rsidP="00A80A63">
            <w:pPr>
              <w:pStyle w:val="ColorfulList-Accent11"/>
              <w:ind w:left="0"/>
              <w:jc w:val="center"/>
              <w:rPr>
                <w:rFonts w:ascii="Times New Roman" w:hAnsi="Times New Roman"/>
                <w:b/>
                <w:sz w:val="28"/>
                <w:szCs w:val="28"/>
              </w:rPr>
            </w:pPr>
            <w:r w:rsidRPr="00A80A63">
              <w:rPr>
                <w:rFonts w:ascii="Times New Roman" w:hAnsi="Times New Roman"/>
                <w:b/>
                <w:sz w:val="28"/>
                <w:szCs w:val="28"/>
              </w:rPr>
              <w:t>Đơn vị tính</w:t>
            </w:r>
          </w:p>
        </w:tc>
        <w:tc>
          <w:tcPr>
            <w:tcW w:w="1232" w:type="dxa"/>
            <w:vAlign w:val="center"/>
          </w:tcPr>
          <w:p w14:paraId="3A4F0629" w14:textId="77777777" w:rsidR="00A80A63" w:rsidRPr="00A80A63" w:rsidRDefault="00A80A63" w:rsidP="00A80A63">
            <w:pPr>
              <w:spacing w:after="20"/>
              <w:jc w:val="center"/>
              <w:rPr>
                <w:b/>
                <w:bCs/>
                <w:sz w:val="28"/>
                <w:szCs w:val="28"/>
              </w:rPr>
            </w:pPr>
            <w:r w:rsidRPr="00A80A63">
              <w:rPr>
                <w:b/>
                <w:bCs/>
                <w:sz w:val="28"/>
                <w:szCs w:val="28"/>
              </w:rPr>
              <w:t>Số lượng</w:t>
            </w:r>
          </w:p>
          <w:p w14:paraId="04AC1788" w14:textId="77777777" w:rsidR="00A80A63" w:rsidRPr="00A80A63" w:rsidRDefault="00A80A63" w:rsidP="00A80A63">
            <w:pPr>
              <w:spacing w:after="20"/>
              <w:jc w:val="center"/>
              <w:rPr>
                <w:b/>
                <w:bCs/>
                <w:sz w:val="28"/>
                <w:szCs w:val="28"/>
              </w:rPr>
            </w:pPr>
            <w:r w:rsidRPr="00A80A63">
              <w:rPr>
                <w:b/>
                <w:bCs/>
                <w:sz w:val="28"/>
                <w:szCs w:val="28"/>
              </w:rPr>
              <w:t>dự kiến</w:t>
            </w:r>
          </w:p>
        </w:tc>
        <w:tc>
          <w:tcPr>
            <w:tcW w:w="1378" w:type="dxa"/>
            <w:vAlign w:val="center"/>
          </w:tcPr>
          <w:p w14:paraId="590F7E91" w14:textId="77777777" w:rsidR="00A80A63" w:rsidRPr="00A80A63" w:rsidRDefault="00A80A63" w:rsidP="00A80A63">
            <w:pPr>
              <w:spacing w:after="20"/>
              <w:jc w:val="center"/>
              <w:rPr>
                <w:b/>
                <w:bCs/>
                <w:sz w:val="28"/>
                <w:szCs w:val="28"/>
              </w:rPr>
            </w:pPr>
            <w:r w:rsidRPr="00A80A63">
              <w:rPr>
                <w:b/>
                <w:bCs/>
                <w:sz w:val="28"/>
                <w:szCs w:val="28"/>
              </w:rPr>
              <w:t>Thời gian</w:t>
            </w:r>
          </w:p>
          <w:p w14:paraId="4277696D" w14:textId="77777777" w:rsidR="00A80A63" w:rsidRPr="00A80A63" w:rsidRDefault="00A80A63" w:rsidP="00A80A63">
            <w:pPr>
              <w:spacing w:after="20"/>
              <w:jc w:val="center"/>
              <w:rPr>
                <w:b/>
                <w:bCs/>
                <w:sz w:val="28"/>
                <w:szCs w:val="28"/>
              </w:rPr>
            </w:pPr>
            <w:r w:rsidRPr="00A80A63">
              <w:rPr>
                <w:b/>
                <w:bCs/>
                <w:sz w:val="28"/>
                <w:szCs w:val="28"/>
              </w:rPr>
              <w:t>thực hiện</w:t>
            </w:r>
          </w:p>
        </w:tc>
        <w:tc>
          <w:tcPr>
            <w:tcW w:w="1676" w:type="dxa"/>
            <w:vAlign w:val="center"/>
          </w:tcPr>
          <w:p w14:paraId="7A1451E3" w14:textId="77777777" w:rsidR="00A80A63" w:rsidRPr="00A80A63" w:rsidRDefault="00A80A63" w:rsidP="00A80A63">
            <w:pPr>
              <w:spacing w:after="20"/>
              <w:jc w:val="center"/>
              <w:rPr>
                <w:b/>
                <w:bCs/>
                <w:sz w:val="28"/>
                <w:szCs w:val="28"/>
              </w:rPr>
            </w:pPr>
            <w:r w:rsidRPr="00A80A63">
              <w:rPr>
                <w:b/>
                <w:bCs/>
                <w:sz w:val="28"/>
                <w:szCs w:val="28"/>
              </w:rPr>
              <w:t>Địa điểm thực hiện</w:t>
            </w:r>
          </w:p>
        </w:tc>
      </w:tr>
      <w:tr w:rsidR="00A80A63" w:rsidRPr="00742BFB" w14:paraId="537B0432" w14:textId="77777777" w:rsidTr="00A80A63">
        <w:tc>
          <w:tcPr>
            <w:tcW w:w="746" w:type="dxa"/>
            <w:vAlign w:val="center"/>
          </w:tcPr>
          <w:p w14:paraId="3C577888" w14:textId="77777777" w:rsidR="00A80A63" w:rsidRPr="00742BFB" w:rsidRDefault="00A80A63" w:rsidP="00A80A63">
            <w:pPr>
              <w:pStyle w:val="ColorfulList-Accent11"/>
              <w:spacing w:before="120" w:after="120" w:line="312" w:lineRule="auto"/>
              <w:ind w:left="0"/>
              <w:jc w:val="center"/>
              <w:rPr>
                <w:rFonts w:ascii="Times New Roman" w:hAnsi="Times New Roman"/>
                <w:i/>
                <w:sz w:val="28"/>
                <w:szCs w:val="28"/>
              </w:rPr>
            </w:pPr>
            <w:r w:rsidRPr="00742BFB">
              <w:rPr>
                <w:rFonts w:ascii="Times New Roman" w:hAnsi="Times New Roman"/>
                <w:i/>
                <w:sz w:val="28"/>
                <w:szCs w:val="28"/>
              </w:rPr>
              <w:t>1</w:t>
            </w:r>
          </w:p>
        </w:tc>
        <w:tc>
          <w:tcPr>
            <w:tcW w:w="3479" w:type="dxa"/>
          </w:tcPr>
          <w:p w14:paraId="02B7BAF9" w14:textId="77777777" w:rsidR="00A80A63" w:rsidRPr="00742BFB" w:rsidRDefault="00A80A63" w:rsidP="00A80A63">
            <w:pPr>
              <w:pStyle w:val="ColorfulList-Accent11"/>
              <w:spacing w:before="120" w:after="120" w:line="312" w:lineRule="auto"/>
              <w:ind w:left="0"/>
              <w:jc w:val="both"/>
              <w:rPr>
                <w:rFonts w:ascii="Times New Roman" w:hAnsi="Times New Roman"/>
                <w:iCs/>
                <w:sz w:val="28"/>
                <w:szCs w:val="28"/>
              </w:rPr>
            </w:pPr>
            <w:r w:rsidRPr="00742BFB">
              <w:rPr>
                <w:rFonts w:ascii="Times New Roman" w:hAnsi="Times New Roman"/>
                <w:iCs/>
                <w:sz w:val="28"/>
                <w:szCs w:val="28"/>
              </w:rPr>
              <w:t>Chất thải y tế lây nhiễm (bao gồm cả chất thải sắc nhọn)</w:t>
            </w:r>
          </w:p>
        </w:tc>
        <w:tc>
          <w:tcPr>
            <w:tcW w:w="1350" w:type="dxa"/>
            <w:vAlign w:val="center"/>
          </w:tcPr>
          <w:p w14:paraId="5D8C9375" w14:textId="77777777" w:rsidR="00A80A63" w:rsidRPr="00742BFB" w:rsidRDefault="00A80A63" w:rsidP="00A80A63">
            <w:pPr>
              <w:pStyle w:val="ColorfulList-Accent11"/>
              <w:spacing w:before="120" w:after="120" w:line="312" w:lineRule="auto"/>
              <w:ind w:left="0"/>
              <w:jc w:val="center"/>
              <w:rPr>
                <w:rFonts w:ascii="Times New Roman" w:hAnsi="Times New Roman"/>
                <w:iCs/>
                <w:sz w:val="28"/>
                <w:szCs w:val="28"/>
              </w:rPr>
            </w:pPr>
            <w:r w:rsidRPr="00742BFB">
              <w:rPr>
                <w:rFonts w:ascii="Times New Roman" w:hAnsi="Times New Roman"/>
                <w:iCs/>
                <w:sz w:val="28"/>
                <w:szCs w:val="28"/>
              </w:rPr>
              <w:t>Kg</w:t>
            </w:r>
          </w:p>
        </w:tc>
        <w:tc>
          <w:tcPr>
            <w:tcW w:w="1232" w:type="dxa"/>
            <w:vAlign w:val="center"/>
          </w:tcPr>
          <w:p w14:paraId="7501E7C3" w14:textId="77777777" w:rsidR="00A80A63" w:rsidRPr="00742BFB" w:rsidRDefault="00A80A63" w:rsidP="00A80A63">
            <w:pPr>
              <w:pStyle w:val="ColorfulList-Accent11"/>
              <w:spacing w:before="120" w:after="120" w:line="312" w:lineRule="auto"/>
              <w:ind w:left="0"/>
              <w:jc w:val="right"/>
              <w:rPr>
                <w:rFonts w:ascii="Times New Roman" w:hAnsi="Times New Roman"/>
                <w:iCs/>
                <w:sz w:val="28"/>
                <w:szCs w:val="28"/>
              </w:rPr>
            </w:pPr>
            <w:r w:rsidRPr="00742BFB">
              <w:rPr>
                <w:rFonts w:ascii="Times New Roman" w:hAnsi="Times New Roman"/>
                <w:iCs/>
                <w:sz w:val="28"/>
                <w:szCs w:val="28"/>
              </w:rPr>
              <w:t>550.000</w:t>
            </w:r>
          </w:p>
        </w:tc>
        <w:tc>
          <w:tcPr>
            <w:tcW w:w="1378" w:type="dxa"/>
            <w:vMerge w:val="restart"/>
            <w:vAlign w:val="center"/>
          </w:tcPr>
          <w:p w14:paraId="65252923" w14:textId="77777777" w:rsidR="00A80A63" w:rsidRPr="0080220E" w:rsidRDefault="00A80A63" w:rsidP="00A80A63">
            <w:pPr>
              <w:pStyle w:val="ColorfulList-Accent11"/>
              <w:spacing w:line="312" w:lineRule="auto"/>
              <w:ind w:left="0"/>
              <w:jc w:val="center"/>
              <w:rPr>
                <w:sz w:val="26"/>
                <w:szCs w:val="26"/>
              </w:rPr>
            </w:pPr>
            <w:r w:rsidRPr="00A803C8">
              <w:rPr>
                <w:rFonts w:ascii="Times New Roman" w:hAnsi="Times New Roman"/>
                <w:sz w:val="28"/>
                <w:szCs w:val="28"/>
              </w:rPr>
              <w:t>Trong vòng 24 tháng kể từ ngày hợp đồng có hiệu lực</w:t>
            </w:r>
          </w:p>
        </w:tc>
        <w:tc>
          <w:tcPr>
            <w:tcW w:w="1676" w:type="dxa"/>
            <w:vMerge w:val="restart"/>
          </w:tcPr>
          <w:p w14:paraId="5DA802F2" w14:textId="77777777" w:rsidR="00C836DC" w:rsidRDefault="00C836DC" w:rsidP="00A80A63">
            <w:pPr>
              <w:pStyle w:val="ColorfulList-Accent11"/>
              <w:spacing w:line="312" w:lineRule="auto"/>
              <w:ind w:left="0"/>
              <w:jc w:val="center"/>
              <w:rPr>
                <w:rFonts w:ascii="Times New Roman" w:hAnsi="Times New Roman"/>
                <w:sz w:val="28"/>
                <w:szCs w:val="28"/>
              </w:rPr>
            </w:pPr>
          </w:p>
          <w:p w14:paraId="1185F8F3" w14:textId="77777777" w:rsidR="00C836DC" w:rsidRDefault="00C836DC" w:rsidP="00A80A63">
            <w:pPr>
              <w:pStyle w:val="ColorfulList-Accent11"/>
              <w:spacing w:line="312" w:lineRule="auto"/>
              <w:ind w:left="0"/>
              <w:jc w:val="center"/>
              <w:rPr>
                <w:rFonts w:ascii="Times New Roman" w:hAnsi="Times New Roman"/>
                <w:sz w:val="28"/>
                <w:szCs w:val="28"/>
              </w:rPr>
            </w:pPr>
          </w:p>
          <w:p w14:paraId="5BAC3F7E" w14:textId="77777777" w:rsidR="00C836DC" w:rsidRDefault="00C836DC" w:rsidP="00A80A63">
            <w:pPr>
              <w:pStyle w:val="ColorfulList-Accent11"/>
              <w:spacing w:line="312" w:lineRule="auto"/>
              <w:ind w:left="0"/>
              <w:jc w:val="center"/>
              <w:rPr>
                <w:rFonts w:ascii="Times New Roman" w:hAnsi="Times New Roman"/>
                <w:sz w:val="28"/>
                <w:szCs w:val="28"/>
              </w:rPr>
            </w:pPr>
          </w:p>
          <w:p w14:paraId="7A0CADF8" w14:textId="77777777" w:rsidR="00A80A63" w:rsidRPr="00A80A63" w:rsidRDefault="00A80A63" w:rsidP="00A80A63">
            <w:pPr>
              <w:pStyle w:val="ColorfulList-Accent11"/>
              <w:spacing w:line="312" w:lineRule="auto"/>
              <w:ind w:left="0"/>
              <w:jc w:val="center"/>
              <w:rPr>
                <w:rFonts w:ascii="Times New Roman" w:hAnsi="Times New Roman"/>
                <w:sz w:val="28"/>
                <w:szCs w:val="28"/>
              </w:rPr>
            </w:pPr>
            <w:r w:rsidRPr="00A80A63">
              <w:rPr>
                <w:rFonts w:ascii="Times New Roman" w:hAnsi="Times New Roman"/>
                <w:sz w:val="28"/>
                <w:szCs w:val="28"/>
              </w:rPr>
              <w:t>Bệnh viện Nhi Trung ương tại số 18, ngõ 879 Đường La Thành, Quận Đống Đa, thành phố Hà Nội</w:t>
            </w:r>
          </w:p>
        </w:tc>
      </w:tr>
      <w:tr w:rsidR="00A80A63" w:rsidRPr="00742BFB" w14:paraId="71BDCC9C" w14:textId="77777777" w:rsidTr="00A80A63">
        <w:trPr>
          <w:trHeight w:val="467"/>
        </w:trPr>
        <w:tc>
          <w:tcPr>
            <w:tcW w:w="746" w:type="dxa"/>
            <w:vAlign w:val="center"/>
          </w:tcPr>
          <w:p w14:paraId="315CCACE" w14:textId="77777777" w:rsidR="00A80A63" w:rsidRPr="00742BFB" w:rsidRDefault="00A80A63" w:rsidP="00A80A63">
            <w:pPr>
              <w:pStyle w:val="ColorfulList-Accent11"/>
              <w:spacing w:before="120" w:after="120" w:line="312" w:lineRule="auto"/>
              <w:ind w:left="0"/>
              <w:jc w:val="center"/>
              <w:rPr>
                <w:rFonts w:ascii="Times New Roman" w:hAnsi="Times New Roman"/>
                <w:i/>
                <w:sz w:val="28"/>
                <w:szCs w:val="28"/>
              </w:rPr>
            </w:pPr>
            <w:r w:rsidRPr="00742BFB">
              <w:rPr>
                <w:rFonts w:ascii="Times New Roman" w:hAnsi="Times New Roman"/>
                <w:i/>
                <w:sz w:val="28"/>
                <w:szCs w:val="28"/>
              </w:rPr>
              <w:t>2</w:t>
            </w:r>
          </w:p>
        </w:tc>
        <w:tc>
          <w:tcPr>
            <w:tcW w:w="6061" w:type="dxa"/>
            <w:gridSpan w:val="3"/>
          </w:tcPr>
          <w:p w14:paraId="4FDD161B" w14:textId="77777777" w:rsidR="00A80A63" w:rsidRPr="00742BFB" w:rsidRDefault="00A80A63" w:rsidP="00A80A63">
            <w:pPr>
              <w:pStyle w:val="ColorfulList-Accent11"/>
              <w:spacing w:before="120" w:after="120" w:line="312" w:lineRule="auto"/>
              <w:ind w:left="0"/>
              <w:rPr>
                <w:rFonts w:ascii="Times New Roman" w:hAnsi="Times New Roman"/>
                <w:iCs/>
                <w:sz w:val="28"/>
                <w:szCs w:val="28"/>
              </w:rPr>
            </w:pPr>
            <w:r w:rsidRPr="00742BFB">
              <w:rPr>
                <w:rFonts w:ascii="Times New Roman" w:hAnsi="Times New Roman"/>
                <w:iCs/>
                <w:sz w:val="28"/>
                <w:szCs w:val="28"/>
              </w:rPr>
              <w:t>Chất thải y tế nguy hại không lây nhiễm</w:t>
            </w:r>
          </w:p>
        </w:tc>
        <w:tc>
          <w:tcPr>
            <w:tcW w:w="1378" w:type="dxa"/>
            <w:vMerge/>
          </w:tcPr>
          <w:p w14:paraId="6FA5D868" w14:textId="77777777" w:rsidR="00A80A63" w:rsidRPr="00742BFB" w:rsidRDefault="00A80A63" w:rsidP="00A80A63">
            <w:pPr>
              <w:pStyle w:val="ColorfulList-Accent11"/>
              <w:spacing w:before="120" w:after="120" w:line="312" w:lineRule="auto"/>
              <w:ind w:left="0"/>
              <w:jc w:val="right"/>
              <w:rPr>
                <w:rFonts w:ascii="Times New Roman" w:hAnsi="Times New Roman"/>
                <w:iCs/>
                <w:sz w:val="28"/>
                <w:szCs w:val="28"/>
              </w:rPr>
            </w:pPr>
          </w:p>
        </w:tc>
        <w:tc>
          <w:tcPr>
            <w:tcW w:w="1676" w:type="dxa"/>
            <w:vMerge/>
          </w:tcPr>
          <w:p w14:paraId="486BFC60" w14:textId="77777777" w:rsidR="00A80A63" w:rsidRPr="00742BFB" w:rsidRDefault="00A80A63" w:rsidP="00A80A63">
            <w:pPr>
              <w:pStyle w:val="ColorfulList-Accent11"/>
              <w:spacing w:before="120" w:after="120" w:line="312" w:lineRule="auto"/>
              <w:ind w:left="0"/>
              <w:jc w:val="right"/>
              <w:rPr>
                <w:rFonts w:ascii="Times New Roman" w:hAnsi="Times New Roman"/>
                <w:iCs/>
                <w:sz w:val="28"/>
                <w:szCs w:val="28"/>
              </w:rPr>
            </w:pPr>
          </w:p>
        </w:tc>
      </w:tr>
      <w:tr w:rsidR="00A80A63" w:rsidRPr="00742BFB" w14:paraId="43F8DBEF" w14:textId="77777777" w:rsidTr="00A80A63">
        <w:tc>
          <w:tcPr>
            <w:tcW w:w="746" w:type="dxa"/>
            <w:vAlign w:val="center"/>
          </w:tcPr>
          <w:p w14:paraId="195F5F6E" w14:textId="77777777" w:rsidR="00A80A63" w:rsidRPr="00742BFB" w:rsidRDefault="00A80A63" w:rsidP="00A80A63">
            <w:pPr>
              <w:pStyle w:val="ColorfulList-Accent11"/>
              <w:spacing w:before="120" w:after="120" w:line="312" w:lineRule="auto"/>
              <w:ind w:left="0"/>
              <w:jc w:val="center"/>
              <w:rPr>
                <w:rFonts w:ascii="Times New Roman" w:hAnsi="Times New Roman"/>
                <w:sz w:val="28"/>
                <w:szCs w:val="28"/>
              </w:rPr>
            </w:pPr>
            <w:r w:rsidRPr="00742BFB">
              <w:rPr>
                <w:rFonts w:ascii="Times New Roman" w:hAnsi="Times New Roman"/>
                <w:sz w:val="28"/>
                <w:szCs w:val="28"/>
              </w:rPr>
              <w:t>2.1</w:t>
            </w:r>
          </w:p>
        </w:tc>
        <w:tc>
          <w:tcPr>
            <w:tcW w:w="3479" w:type="dxa"/>
          </w:tcPr>
          <w:p w14:paraId="7ADCC205" w14:textId="77777777" w:rsidR="00A80A63" w:rsidRPr="00742BFB" w:rsidRDefault="00A80A63" w:rsidP="00A80A63">
            <w:pPr>
              <w:pStyle w:val="ColorfulList-Accent11"/>
              <w:spacing w:before="120" w:after="120" w:line="312" w:lineRule="auto"/>
              <w:ind w:left="0"/>
              <w:jc w:val="both"/>
              <w:rPr>
                <w:rFonts w:ascii="Times New Roman" w:hAnsi="Times New Roman"/>
                <w:iCs/>
                <w:sz w:val="28"/>
                <w:szCs w:val="28"/>
              </w:rPr>
            </w:pPr>
            <w:r w:rsidRPr="00742BFB">
              <w:rPr>
                <w:rFonts w:ascii="Times New Roman" w:hAnsi="Times New Roman"/>
                <w:iCs/>
                <w:sz w:val="28"/>
                <w:szCs w:val="28"/>
              </w:rPr>
              <w:t>Hóa chất thải bao gồm hoặc có các thành phần nguy hại</w:t>
            </w:r>
          </w:p>
        </w:tc>
        <w:tc>
          <w:tcPr>
            <w:tcW w:w="1350" w:type="dxa"/>
            <w:vAlign w:val="center"/>
          </w:tcPr>
          <w:p w14:paraId="020C2977" w14:textId="77777777" w:rsidR="00A80A63" w:rsidRPr="00742BFB" w:rsidRDefault="00A80A63" w:rsidP="00A80A63">
            <w:pPr>
              <w:pStyle w:val="ColorfulList-Accent11"/>
              <w:spacing w:before="120" w:after="120" w:line="312" w:lineRule="auto"/>
              <w:ind w:left="0"/>
              <w:jc w:val="center"/>
              <w:rPr>
                <w:rFonts w:ascii="Times New Roman" w:hAnsi="Times New Roman"/>
                <w:iCs/>
                <w:sz w:val="28"/>
                <w:szCs w:val="28"/>
              </w:rPr>
            </w:pPr>
            <w:r w:rsidRPr="00742BFB">
              <w:rPr>
                <w:rFonts w:ascii="Times New Roman" w:hAnsi="Times New Roman"/>
                <w:iCs/>
                <w:sz w:val="28"/>
                <w:szCs w:val="28"/>
              </w:rPr>
              <w:t>Kg</w:t>
            </w:r>
          </w:p>
        </w:tc>
        <w:tc>
          <w:tcPr>
            <w:tcW w:w="1232" w:type="dxa"/>
            <w:vAlign w:val="center"/>
          </w:tcPr>
          <w:p w14:paraId="279F6039" w14:textId="77777777" w:rsidR="00A80A63" w:rsidRPr="00742BFB" w:rsidRDefault="00A80A63" w:rsidP="00A80A63">
            <w:pPr>
              <w:pStyle w:val="ColorfulList-Accent11"/>
              <w:spacing w:before="120" w:after="120" w:line="312" w:lineRule="auto"/>
              <w:ind w:left="0"/>
              <w:jc w:val="right"/>
              <w:rPr>
                <w:rFonts w:ascii="Times New Roman" w:hAnsi="Times New Roman"/>
                <w:iCs/>
                <w:sz w:val="28"/>
                <w:szCs w:val="28"/>
              </w:rPr>
            </w:pPr>
            <w:r w:rsidRPr="00742BFB">
              <w:rPr>
                <w:rFonts w:ascii="Times New Roman" w:hAnsi="Times New Roman"/>
                <w:iCs/>
                <w:sz w:val="28"/>
                <w:szCs w:val="28"/>
              </w:rPr>
              <w:t>400</w:t>
            </w:r>
          </w:p>
        </w:tc>
        <w:tc>
          <w:tcPr>
            <w:tcW w:w="1378" w:type="dxa"/>
            <w:vMerge/>
          </w:tcPr>
          <w:p w14:paraId="283B21B5" w14:textId="77777777" w:rsidR="00A80A63" w:rsidRPr="00742BFB" w:rsidRDefault="00A80A63" w:rsidP="00A80A63">
            <w:pPr>
              <w:pStyle w:val="ColorfulList-Accent11"/>
              <w:spacing w:before="120" w:after="120" w:line="312" w:lineRule="auto"/>
              <w:ind w:left="0"/>
              <w:jc w:val="right"/>
              <w:rPr>
                <w:rFonts w:ascii="Times New Roman" w:hAnsi="Times New Roman"/>
                <w:iCs/>
                <w:sz w:val="28"/>
                <w:szCs w:val="28"/>
              </w:rPr>
            </w:pPr>
          </w:p>
        </w:tc>
        <w:tc>
          <w:tcPr>
            <w:tcW w:w="1676" w:type="dxa"/>
            <w:vMerge/>
          </w:tcPr>
          <w:p w14:paraId="7F88F3AB" w14:textId="77777777" w:rsidR="00A80A63" w:rsidRPr="00742BFB" w:rsidRDefault="00A80A63" w:rsidP="00A80A63">
            <w:pPr>
              <w:pStyle w:val="ColorfulList-Accent11"/>
              <w:spacing w:before="120" w:after="120" w:line="312" w:lineRule="auto"/>
              <w:ind w:left="0"/>
              <w:jc w:val="right"/>
              <w:rPr>
                <w:rFonts w:ascii="Times New Roman" w:hAnsi="Times New Roman"/>
                <w:iCs/>
                <w:sz w:val="28"/>
                <w:szCs w:val="28"/>
              </w:rPr>
            </w:pPr>
          </w:p>
        </w:tc>
      </w:tr>
      <w:tr w:rsidR="00A80A63" w:rsidRPr="00742BFB" w14:paraId="1B03D836" w14:textId="77777777" w:rsidTr="00A80A63">
        <w:tc>
          <w:tcPr>
            <w:tcW w:w="746" w:type="dxa"/>
            <w:vAlign w:val="center"/>
          </w:tcPr>
          <w:p w14:paraId="3D1A408F" w14:textId="77777777" w:rsidR="00A80A63" w:rsidRPr="00742BFB" w:rsidRDefault="00A80A63" w:rsidP="00A80A63">
            <w:pPr>
              <w:pStyle w:val="ColorfulList-Accent11"/>
              <w:spacing w:before="120" w:after="120" w:line="312" w:lineRule="auto"/>
              <w:ind w:left="0"/>
              <w:jc w:val="center"/>
              <w:rPr>
                <w:rFonts w:ascii="Times New Roman" w:hAnsi="Times New Roman"/>
                <w:sz w:val="28"/>
                <w:szCs w:val="28"/>
              </w:rPr>
            </w:pPr>
            <w:r w:rsidRPr="00742BFB">
              <w:rPr>
                <w:rFonts w:ascii="Times New Roman" w:hAnsi="Times New Roman"/>
                <w:sz w:val="28"/>
                <w:szCs w:val="28"/>
              </w:rPr>
              <w:t>2.2</w:t>
            </w:r>
          </w:p>
        </w:tc>
        <w:tc>
          <w:tcPr>
            <w:tcW w:w="3479" w:type="dxa"/>
          </w:tcPr>
          <w:p w14:paraId="332B7488" w14:textId="77777777" w:rsidR="00A80A63" w:rsidRPr="00742BFB" w:rsidRDefault="00A80A63" w:rsidP="00A80A63">
            <w:pPr>
              <w:pStyle w:val="ColorfulList-Accent11"/>
              <w:spacing w:before="120" w:after="120" w:line="312" w:lineRule="auto"/>
              <w:ind w:left="0"/>
              <w:jc w:val="both"/>
              <w:rPr>
                <w:rFonts w:ascii="Times New Roman" w:hAnsi="Times New Roman"/>
                <w:iCs/>
                <w:sz w:val="28"/>
                <w:szCs w:val="28"/>
              </w:rPr>
            </w:pPr>
            <w:r w:rsidRPr="00742BFB">
              <w:rPr>
                <w:rFonts w:ascii="Times New Roman" w:hAnsi="Times New Roman"/>
                <w:iCs/>
                <w:sz w:val="28"/>
                <w:szCs w:val="28"/>
              </w:rPr>
              <w:t>Dược phẩm gây độc tế bào (Cytotoxic và Cytostatic) thải</w:t>
            </w:r>
          </w:p>
        </w:tc>
        <w:tc>
          <w:tcPr>
            <w:tcW w:w="1350" w:type="dxa"/>
            <w:vAlign w:val="center"/>
          </w:tcPr>
          <w:p w14:paraId="2522634B" w14:textId="77777777" w:rsidR="00A80A63" w:rsidRPr="00742BFB" w:rsidRDefault="00A80A63" w:rsidP="00A80A63">
            <w:pPr>
              <w:pStyle w:val="ColorfulList-Accent11"/>
              <w:spacing w:before="120" w:after="120" w:line="312" w:lineRule="auto"/>
              <w:ind w:left="0"/>
              <w:jc w:val="center"/>
              <w:rPr>
                <w:rFonts w:ascii="Times New Roman" w:hAnsi="Times New Roman"/>
                <w:iCs/>
                <w:sz w:val="28"/>
                <w:szCs w:val="28"/>
              </w:rPr>
            </w:pPr>
            <w:r w:rsidRPr="00742BFB">
              <w:rPr>
                <w:rFonts w:ascii="Times New Roman" w:hAnsi="Times New Roman"/>
                <w:iCs/>
                <w:sz w:val="28"/>
                <w:szCs w:val="28"/>
              </w:rPr>
              <w:t>Kg</w:t>
            </w:r>
          </w:p>
        </w:tc>
        <w:tc>
          <w:tcPr>
            <w:tcW w:w="1232" w:type="dxa"/>
            <w:vAlign w:val="center"/>
          </w:tcPr>
          <w:p w14:paraId="3347FE93" w14:textId="77777777" w:rsidR="00A80A63" w:rsidRPr="00742BFB" w:rsidRDefault="00A80A63" w:rsidP="00A80A63">
            <w:pPr>
              <w:pStyle w:val="ColorfulList-Accent11"/>
              <w:spacing w:before="120" w:after="120" w:line="312" w:lineRule="auto"/>
              <w:ind w:left="0"/>
              <w:jc w:val="right"/>
              <w:rPr>
                <w:rFonts w:ascii="Times New Roman" w:hAnsi="Times New Roman"/>
                <w:iCs/>
                <w:sz w:val="28"/>
                <w:szCs w:val="28"/>
              </w:rPr>
            </w:pPr>
            <w:r w:rsidRPr="00742BFB">
              <w:rPr>
                <w:rFonts w:ascii="Times New Roman" w:hAnsi="Times New Roman"/>
                <w:iCs/>
                <w:sz w:val="28"/>
                <w:szCs w:val="28"/>
              </w:rPr>
              <w:t>200</w:t>
            </w:r>
          </w:p>
        </w:tc>
        <w:tc>
          <w:tcPr>
            <w:tcW w:w="1378" w:type="dxa"/>
            <w:vMerge/>
          </w:tcPr>
          <w:p w14:paraId="6BFE2E6F" w14:textId="77777777" w:rsidR="00A80A63" w:rsidRPr="00742BFB" w:rsidRDefault="00A80A63" w:rsidP="00A80A63">
            <w:pPr>
              <w:pStyle w:val="ColorfulList-Accent11"/>
              <w:spacing w:before="120" w:after="120" w:line="312" w:lineRule="auto"/>
              <w:ind w:left="0"/>
              <w:jc w:val="right"/>
              <w:rPr>
                <w:rFonts w:ascii="Times New Roman" w:hAnsi="Times New Roman"/>
                <w:iCs/>
                <w:sz w:val="28"/>
                <w:szCs w:val="28"/>
              </w:rPr>
            </w:pPr>
          </w:p>
        </w:tc>
        <w:tc>
          <w:tcPr>
            <w:tcW w:w="1676" w:type="dxa"/>
            <w:vMerge/>
          </w:tcPr>
          <w:p w14:paraId="11483AC8" w14:textId="77777777" w:rsidR="00A80A63" w:rsidRPr="00742BFB" w:rsidRDefault="00A80A63" w:rsidP="00A80A63">
            <w:pPr>
              <w:pStyle w:val="ColorfulList-Accent11"/>
              <w:spacing w:before="120" w:after="120" w:line="312" w:lineRule="auto"/>
              <w:ind w:left="0"/>
              <w:jc w:val="right"/>
              <w:rPr>
                <w:rFonts w:ascii="Times New Roman" w:hAnsi="Times New Roman"/>
                <w:iCs/>
                <w:sz w:val="28"/>
                <w:szCs w:val="28"/>
              </w:rPr>
            </w:pPr>
          </w:p>
        </w:tc>
      </w:tr>
      <w:tr w:rsidR="00A80A63" w:rsidRPr="00742BFB" w14:paraId="4BDB2CCE" w14:textId="77777777" w:rsidTr="00A80A63">
        <w:tc>
          <w:tcPr>
            <w:tcW w:w="746" w:type="dxa"/>
            <w:vAlign w:val="center"/>
          </w:tcPr>
          <w:p w14:paraId="7D8A4304" w14:textId="77777777" w:rsidR="00A80A63" w:rsidRPr="00742BFB" w:rsidRDefault="00A80A63" w:rsidP="00A80A63">
            <w:pPr>
              <w:pStyle w:val="ColorfulList-Accent11"/>
              <w:spacing w:before="120" w:after="120" w:line="312" w:lineRule="auto"/>
              <w:ind w:left="0"/>
              <w:jc w:val="center"/>
              <w:rPr>
                <w:rFonts w:ascii="Times New Roman" w:hAnsi="Times New Roman"/>
                <w:sz w:val="28"/>
                <w:szCs w:val="28"/>
              </w:rPr>
            </w:pPr>
            <w:r w:rsidRPr="00742BFB">
              <w:rPr>
                <w:rFonts w:ascii="Times New Roman" w:hAnsi="Times New Roman"/>
                <w:sz w:val="28"/>
                <w:szCs w:val="28"/>
              </w:rPr>
              <w:t>2.3</w:t>
            </w:r>
          </w:p>
        </w:tc>
        <w:tc>
          <w:tcPr>
            <w:tcW w:w="3479" w:type="dxa"/>
          </w:tcPr>
          <w:p w14:paraId="3C39E185" w14:textId="77777777" w:rsidR="00A80A63" w:rsidRPr="00742BFB" w:rsidRDefault="00A80A63" w:rsidP="00A80A63">
            <w:pPr>
              <w:pStyle w:val="ColorfulList-Accent11"/>
              <w:spacing w:before="120" w:after="120" w:line="312" w:lineRule="auto"/>
              <w:ind w:left="0"/>
              <w:jc w:val="both"/>
              <w:rPr>
                <w:rFonts w:ascii="Times New Roman" w:hAnsi="Times New Roman"/>
                <w:iCs/>
                <w:sz w:val="28"/>
                <w:szCs w:val="28"/>
              </w:rPr>
            </w:pPr>
            <w:r w:rsidRPr="00742BFB">
              <w:rPr>
                <w:rFonts w:ascii="Times New Roman" w:hAnsi="Times New Roman"/>
                <w:iCs/>
                <w:sz w:val="28"/>
                <w:szCs w:val="28"/>
              </w:rPr>
              <w:t>Bóng đèn huỳnh quang thải</w:t>
            </w:r>
          </w:p>
        </w:tc>
        <w:tc>
          <w:tcPr>
            <w:tcW w:w="1350" w:type="dxa"/>
            <w:vAlign w:val="center"/>
          </w:tcPr>
          <w:p w14:paraId="138D88E8" w14:textId="77777777" w:rsidR="00A80A63" w:rsidRPr="00742BFB" w:rsidRDefault="00A80A63" w:rsidP="00A80A63">
            <w:pPr>
              <w:pStyle w:val="ColorfulList-Accent11"/>
              <w:spacing w:before="120" w:after="120" w:line="312" w:lineRule="auto"/>
              <w:ind w:left="0"/>
              <w:jc w:val="center"/>
              <w:rPr>
                <w:rFonts w:ascii="Times New Roman" w:hAnsi="Times New Roman"/>
                <w:iCs/>
                <w:sz w:val="28"/>
                <w:szCs w:val="28"/>
              </w:rPr>
            </w:pPr>
            <w:r w:rsidRPr="00742BFB">
              <w:rPr>
                <w:rFonts w:ascii="Times New Roman" w:hAnsi="Times New Roman"/>
                <w:iCs/>
                <w:sz w:val="28"/>
                <w:szCs w:val="28"/>
              </w:rPr>
              <w:t>Kg</w:t>
            </w:r>
          </w:p>
        </w:tc>
        <w:tc>
          <w:tcPr>
            <w:tcW w:w="1232" w:type="dxa"/>
            <w:vAlign w:val="center"/>
          </w:tcPr>
          <w:p w14:paraId="37C9DABD" w14:textId="77777777" w:rsidR="00A80A63" w:rsidRPr="00742BFB" w:rsidRDefault="00A80A63" w:rsidP="00A80A63">
            <w:pPr>
              <w:pStyle w:val="ColorfulList-Accent11"/>
              <w:spacing w:before="120" w:after="120" w:line="312" w:lineRule="auto"/>
              <w:ind w:left="0"/>
              <w:jc w:val="right"/>
              <w:rPr>
                <w:rFonts w:ascii="Times New Roman" w:hAnsi="Times New Roman"/>
                <w:iCs/>
                <w:sz w:val="28"/>
                <w:szCs w:val="28"/>
              </w:rPr>
            </w:pPr>
            <w:r w:rsidRPr="00742BFB">
              <w:rPr>
                <w:rFonts w:ascii="Times New Roman" w:hAnsi="Times New Roman"/>
                <w:iCs/>
                <w:sz w:val="28"/>
                <w:szCs w:val="28"/>
              </w:rPr>
              <w:t>160</w:t>
            </w:r>
          </w:p>
        </w:tc>
        <w:tc>
          <w:tcPr>
            <w:tcW w:w="1378" w:type="dxa"/>
            <w:vMerge/>
          </w:tcPr>
          <w:p w14:paraId="55D94FD0" w14:textId="77777777" w:rsidR="00A80A63" w:rsidRPr="00742BFB" w:rsidRDefault="00A80A63" w:rsidP="00A80A63">
            <w:pPr>
              <w:pStyle w:val="ColorfulList-Accent11"/>
              <w:spacing w:before="120" w:after="120" w:line="312" w:lineRule="auto"/>
              <w:ind w:left="0"/>
              <w:jc w:val="right"/>
              <w:rPr>
                <w:rFonts w:ascii="Times New Roman" w:hAnsi="Times New Roman"/>
                <w:iCs/>
                <w:sz w:val="28"/>
                <w:szCs w:val="28"/>
              </w:rPr>
            </w:pPr>
          </w:p>
        </w:tc>
        <w:tc>
          <w:tcPr>
            <w:tcW w:w="1676" w:type="dxa"/>
            <w:vMerge/>
          </w:tcPr>
          <w:p w14:paraId="0CD7BF86" w14:textId="77777777" w:rsidR="00A80A63" w:rsidRPr="00742BFB" w:rsidRDefault="00A80A63" w:rsidP="00A80A63">
            <w:pPr>
              <w:pStyle w:val="ColorfulList-Accent11"/>
              <w:spacing w:before="120" w:after="120" w:line="312" w:lineRule="auto"/>
              <w:ind w:left="0"/>
              <w:jc w:val="right"/>
              <w:rPr>
                <w:rFonts w:ascii="Times New Roman" w:hAnsi="Times New Roman"/>
                <w:iCs/>
                <w:sz w:val="28"/>
                <w:szCs w:val="28"/>
              </w:rPr>
            </w:pPr>
          </w:p>
        </w:tc>
      </w:tr>
      <w:tr w:rsidR="00A80A63" w:rsidRPr="00742BFB" w14:paraId="2494EBFF" w14:textId="77777777" w:rsidTr="00A80A63">
        <w:tc>
          <w:tcPr>
            <w:tcW w:w="746" w:type="dxa"/>
            <w:vAlign w:val="center"/>
          </w:tcPr>
          <w:p w14:paraId="3252AC5C" w14:textId="77777777" w:rsidR="00A80A63" w:rsidRPr="00742BFB" w:rsidRDefault="00A80A63" w:rsidP="00A80A63">
            <w:pPr>
              <w:pStyle w:val="ColorfulList-Accent11"/>
              <w:spacing w:before="120" w:after="120" w:line="312" w:lineRule="auto"/>
              <w:ind w:left="0"/>
              <w:jc w:val="center"/>
              <w:rPr>
                <w:rFonts w:ascii="Times New Roman" w:hAnsi="Times New Roman"/>
                <w:sz w:val="28"/>
                <w:szCs w:val="28"/>
              </w:rPr>
            </w:pPr>
            <w:r w:rsidRPr="00742BFB">
              <w:rPr>
                <w:rFonts w:ascii="Times New Roman" w:hAnsi="Times New Roman"/>
                <w:sz w:val="28"/>
                <w:szCs w:val="28"/>
              </w:rPr>
              <w:t>2.4</w:t>
            </w:r>
          </w:p>
        </w:tc>
        <w:tc>
          <w:tcPr>
            <w:tcW w:w="3479" w:type="dxa"/>
          </w:tcPr>
          <w:p w14:paraId="28AB10E0" w14:textId="77777777" w:rsidR="00A80A63" w:rsidRPr="00742BFB" w:rsidRDefault="00A80A63" w:rsidP="00A80A63">
            <w:pPr>
              <w:pStyle w:val="ColorfulList-Accent11"/>
              <w:spacing w:before="120" w:after="120" w:line="312" w:lineRule="auto"/>
              <w:ind w:left="0"/>
              <w:jc w:val="both"/>
              <w:rPr>
                <w:rFonts w:ascii="Times New Roman" w:hAnsi="Times New Roman"/>
                <w:iCs/>
                <w:sz w:val="28"/>
                <w:szCs w:val="28"/>
              </w:rPr>
            </w:pPr>
            <w:r w:rsidRPr="00742BFB">
              <w:rPr>
                <w:rFonts w:ascii="Times New Roman" w:hAnsi="Times New Roman"/>
                <w:iCs/>
                <w:sz w:val="28"/>
                <w:szCs w:val="28"/>
              </w:rPr>
              <w:t>Dung dịch thải thuốc hiện ảnh và tráng phim gốc nước</w:t>
            </w:r>
          </w:p>
        </w:tc>
        <w:tc>
          <w:tcPr>
            <w:tcW w:w="1350" w:type="dxa"/>
            <w:vAlign w:val="center"/>
          </w:tcPr>
          <w:p w14:paraId="45B337D8" w14:textId="77777777" w:rsidR="00A80A63" w:rsidRPr="00742BFB" w:rsidRDefault="00A80A63" w:rsidP="00A80A63">
            <w:pPr>
              <w:pStyle w:val="ColorfulList-Accent11"/>
              <w:spacing w:before="120" w:after="120" w:line="312" w:lineRule="auto"/>
              <w:ind w:left="0"/>
              <w:jc w:val="center"/>
              <w:rPr>
                <w:rFonts w:ascii="Times New Roman" w:hAnsi="Times New Roman"/>
                <w:iCs/>
                <w:sz w:val="28"/>
                <w:szCs w:val="28"/>
              </w:rPr>
            </w:pPr>
            <w:r w:rsidRPr="00742BFB">
              <w:rPr>
                <w:rFonts w:ascii="Times New Roman" w:hAnsi="Times New Roman"/>
                <w:iCs/>
                <w:sz w:val="28"/>
                <w:szCs w:val="28"/>
              </w:rPr>
              <w:t>Kg</w:t>
            </w:r>
          </w:p>
        </w:tc>
        <w:tc>
          <w:tcPr>
            <w:tcW w:w="1232" w:type="dxa"/>
            <w:vAlign w:val="center"/>
          </w:tcPr>
          <w:p w14:paraId="0772247A" w14:textId="77777777" w:rsidR="00A80A63" w:rsidRPr="00742BFB" w:rsidRDefault="00A80A63" w:rsidP="00A80A63">
            <w:pPr>
              <w:pStyle w:val="ColorfulList-Accent11"/>
              <w:spacing w:before="120" w:after="120" w:line="312" w:lineRule="auto"/>
              <w:ind w:left="0"/>
              <w:jc w:val="right"/>
              <w:rPr>
                <w:rFonts w:ascii="Times New Roman" w:hAnsi="Times New Roman"/>
                <w:iCs/>
                <w:sz w:val="28"/>
                <w:szCs w:val="28"/>
              </w:rPr>
            </w:pPr>
            <w:r w:rsidRPr="00742BFB">
              <w:rPr>
                <w:rFonts w:ascii="Times New Roman" w:hAnsi="Times New Roman"/>
                <w:iCs/>
                <w:sz w:val="28"/>
                <w:szCs w:val="28"/>
              </w:rPr>
              <w:t>400</w:t>
            </w:r>
          </w:p>
        </w:tc>
        <w:tc>
          <w:tcPr>
            <w:tcW w:w="1378" w:type="dxa"/>
            <w:vMerge/>
          </w:tcPr>
          <w:p w14:paraId="40EE08FA" w14:textId="77777777" w:rsidR="00A80A63" w:rsidRPr="00742BFB" w:rsidRDefault="00A80A63" w:rsidP="00A80A63">
            <w:pPr>
              <w:pStyle w:val="ColorfulList-Accent11"/>
              <w:spacing w:before="120" w:after="120" w:line="312" w:lineRule="auto"/>
              <w:ind w:left="0"/>
              <w:jc w:val="right"/>
              <w:rPr>
                <w:rFonts w:ascii="Times New Roman" w:hAnsi="Times New Roman"/>
                <w:iCs/>
                <w:sz w:val="28"/>
                <w:szCs w:val="28"/>
              </w:rPr>
            </w:pPr>
          </w:p>
        </w:tc>
        <w:tc>
          <w:tcPr>
            <w:tcW w:w="1676" w:type="dxa"/>
            <w:vMerge/>
          </w:tcPr>
          <w:p w14:paraId="06DB428E" w14:textId="77777777" w:rsidR="00A80A63" w:rsidRPr="00742BFB" w:rsidRDefault="00A80A63" w:rsidP="00A80A63">
            <w:pPr>
              <w:pStyle w:val="ColorfulList-Accent11"/>
              <w:spacing w:before="120" w:after="120" w:line="312" w:lineRule="auto"/>
              <w:ind w:left="0"/>
              <w:jc w:val="right"/>
              <w:rPr>
                <w:rFonts w:ascii="Times New Roman" w:hAnsi="Times New Roman"/>
                <w:iCs/>
                <w:sz w:val="28"/>
                <w:szCs w:val="28"/>
              </w:rPr>
            </w:pPr>
          </w:p>
        </w:tc>
      </w:tr>
      <w:tr w:rsidR="00A80A63" w:rsidRPr="00742BFB" w14:paraId="47CC26BE" w14:textId="77777777" w:rsidTr="00A80A63">
        <w:tc>
          <w:tcPr>
            <w:tcW w:w="746" w:type="dxa"/>
            <w:vAlign w:val="center"/>
          </w:tcPr>
          <w:p w14:paraId="002E6823" w14:textId="77777777" w:rsidR="00A80A63" w:rsidRPr="00742BFB" w:rsidRDefault="00A80A63" w:rsidP="00A80A63">
            <w:pPr>
              <w:pStyle w:val="ColorfulList-Accent11"/>
              <w:spacing w:before="120" w:after="120" w:line="312" w:lineRule="auto"/>
              <w:ind w:left="0"/>
              <w:jc w:val="center"/>
              <w:rPr>
                <w:rFonts w:ascii="Times New Roman" w:hAnsi="Times New Roman"/>
                <w:sz w:val="28"/>
                <w:szCs w:val="28"/>
              </w:rPr>
            </w:pPr>
            <w:r w:rsidRPr="00742BFB">
              <w:rPr>
                <w:rFonts w:ascii="Times New Roman" w:hAnsi="Times New Roman"/>
                <w:sz w:val="28"/>
                <w:szCs w:val="28"/>
              </w:rPr>
              <w:t>2.5</w:t>
            </w:r>
          </w:p>
        </w:tc>
        <w:tc>
          <w:tcPr>
            <w:tcW w:w="3479" w:type="dxa"/>
          </w:tcPr>
          <w:p w14:paraId="0F5DB9AB" w14:textId="77777777" w:rsidR="00A80A63" w:rsidRPr="00742BFB" w:rsidRDefault="00A80A63" w:rsidP="00A80A63">
            <w:pPr>
              <w:pStyle w:val="ColorfulList-Accent11"/>
              <w:spacing w:before="120" w:after="120" w:line="312" w:lineRule="auto"/>
              <w:ind w:left="0"/>
              <w:jc w:val="both"/>
              <w:rPr>
                <w:rFonts w:ascii="Times New Roman" w:hAnsi="Times New Roman"/>
                <w:iCs/>
                <w:sz w:val="28"/>
                <w:szCs w:val="28"/>
              </w:rPr>
            </w:pPr>
            <w:r w:rsidRPr="00742BFB">
              <w:rPr>
                <w:rFonts w:ascii="Times New Roman" w:hAnsi="Times New Roman"/>
                <w:iCs/>
                <w:sz w:val="28"/>
                <w:szCs w:val="28"/>
              </w:rPr>
              <w:t>Bao bì cứng thải bằng vật liệu khác</w:t>
            </w:r>
          </w:p>
        </w:tc>
        <w:tc>
          <w:tcPr>
            <w:tcW w:w="1350" w:type="dxa"/>
            <w:vAlign w:val="center"/>
          </w:tcPr>
          <w:p w14:paraId="19A89C62" w14:textId="77777777" w:rsidR="00A80A63" w:rsidRPr="00742BFB" w:rsidRDefault="00A80A63" w:rsidP="00A80A63">
            <w:pPr>
              <w:pStyle w:val="ColorfulList-Accent11"/>
              <w:spacing w:before="120" w:after="120" w:line="312" w:lineRule="auto"/>
              <w:ind w:left="0"/>
              <w:jc w:val="center"/>
              <w:rPr>
                <w:rFonts w:ascii="Times New Roman" w:hAnsi="Times New Roman"/>
                <w:iCs/>
                <w:sz w:val="28"/>
                <w:szCs w:val="28"/>
              </w:rPr>
            </w:pPr>
            <w:r w:rsidRPr="00742BFB">
              <w:rPr>
                <w:rFonts w:ascii="Times New Roman" w:hAnsi="Times New Roman"/>
                <w:iCs/>
                <w:sz w:val="28"/>
                <w:szCs w:val="28"/>
              </w:rPr>
              <w:t>Kg</w:t>
            </w:r>
          </w:p>
        </w:tc>
        <w:tc>
          <w:tcPr>
            <w:tcW w:w="1232" w:type="dxa"/>
            <w:vAlign w:val="center"/>
          </w:tcPr>
          <w:p w14:paraId="7484137A" w14:textId="77777777" w:rsidR="00A80A63" w:rsidRPr="00742BFB" w:rsidRDefault="00A80A63" w:rsidP="00A80A63">
            <w:pPr>
              <w:pStyle w:val="ColorfulList-Accent11"/>
              <w:spacing w:before="120" w:after="120" w:line="312" w:lineRule="auto"/>
              <w:ind w:left="0"/>
              <w:jc w:val="right"/>
              <w:rPr>
                <w:rFonts w:ascii="Times New Roman" w:hAnsi="Times New Roman"/>
                <w:iCs/>
                <w:sz w:val="28"/>
                <w:szCs w:val="28"/>
              </w:rPr>
            </w:pPr>
            <w:r w:rsidRPr="00742BFB">
              <w:rPr>
                <w:rFonts w:ascii="Times New Roman" w:hAnsi="Times New Roman"/>
                <w:iCs/>
                <w:sz w:val="28"/>
                <w:szCs w:val="28"/>
              </w:rPr>
              <w:t>60.000</w:t>
            </w:r>
          </w:p>
        </w:tc>
        <w:tc>
          <w:tcPr>
            <w:tcW w:w="1378" w:type="dxa"/>
            <w:vMerge/>
          </w:tcPr>
          <w:p w14:paraId="09EC2458" w14:textId="77777777" w:rsidR="00A80A63" w:rsidRPr="00742BFB" w:rsidRDefault="00A80A63" w:rsidP="00A80A63">
            <w:pPr>
              <w:pStyle w:val="ColorfulList-Accent11"/>
              <w:spacing w:before="120" w:after="120" w:line="312" w:lineRule="auto"/>
              <w:ind w:left="0"/>
              <w:jc w:val="right"/>
              <w:rPr>
                <w:rFonts w:ascii="Times New Roman" w:hAnsi="Times New Roman"/>
                <w:iCs/>
                <w:sz w:val="28"/>
                <w:szCs w:val="28"/>
              </w:rPr>
            </w:pPr>
          </w:p>
        </w:tc>
        <w:tc>
          <w:tcPr>
            <w:tcW w:w="1676" w:type="dxa"/>
            <w:vMerge/>
          </w:tcPr>
          <w:p w14:paraId="433AF4BF" w14:textId="77777777" w:rsidR="00A80A63" w:rsidRPr="00742BFB" w:rsidRDefault="00A80A63" w:rsidP="00A80A63">
            <w:pPr>
              <w:pStyle w:val="ColorfulList-Accent11"/>
              <w:spacing w:before="120" w:after="120" w:line="312" w:lineRule="auto"/>
              <w:ind w:left="0"/>
              <w:jc w:val="right"/>
              <w:rPr>
                <w:rFonts w:ascii="Times New Roman" w:hAnsi="Times New Roman"/>
                <w:iCs/>
                <w:sz w:val="28"/>
                <w:szCs w:val="28"/>
              </w:rPr>
            </w:pPr>
          </w:p>
        </w:tc>
      </w:tr>
      <w:tr w:rsidR="00A80A63" w:rsidRPr="00742BFB" w14:paraId="5E7A4265" w14:textId="77777777" w:rsidTr="00A80A63">
        <w:tc>
          <w:tcPr>
            <w:tcW w:w="746" w:type="dxa"/>
            <w:vAlign w:val="center"/>
          </w:tcPr>
          <w:p w14:paraId="7DF71B50" w14:textId="77777777" w:rsidR="00A80A63" w:rsidRPr="00742BFB" w:rsidRDefault="00A80A63" w:rsidP="00A80A63">
            <w:pPr>
              <w:pStyle w:val="ColorfulList-Accent11"/>
              <w:spacing w:before="120" w:after="120" w:line="312" w:lineRule="auto"/>
              <w:ind w:left="0"/>
              <w:jc w:val="center"/>
              <w:rPr>
                <w:rFonts w:ascii="Times New Roman" w:hAnsi="Times New Roman"/>
                <w:i/>
                <w:sz w:val="28"/>
                <w:szCs w:val="28"/>
              </w:rPr>
            </w:pPr>
            <w:r w:rsidRPr="00742BFB">
              <w:rPr>
                <w:rFonts w:ascii="Times New Roman" w:hAnsi="Times New Roman"/>
                <w:i/>
                <w:sz w:val="28"/>
                <w:szCs w:val="28"/>
              </w:rPr>
              <w:t>3</w:t>
            </w:r>
          </w:p>
        </w:tc>
        <w:tc>
          <w:tcPr>
            <w:tcW w:w="3479" w:type="dxa"/>
          </w:tcPr>
          <w:p w14:paraId="0BDFD988" w14:textId="77777777" w:rsidR="00A80A63" w:rsidRPr="00742BFB" w:rsidRDefault="00A80A63" w:rsidP="00A80A63">
            <w:pPr>
              <w:pStyle w:val="ColorfulList-Accent11"/>
              <w:spacing w:before="120" w:after="120" w:line="312" w:lineRule="auto"/>
              <w:ind w:left="0"/>
              <w:jc w:val="both"/>
              <w:rPr>
                <w:rFonts w:ascii="Times New Roman" w:hAnsi="Times New Roman"/>
                <w:iCs/>
                <w:sz w:val="28"/>
                <w:szCs w:val="28"/>
              </w:rPr>
            </w:pPr>
            <w:r w:rsidRPr="00742BFB">
              <w:rPr>
                <w:rFonts w:ascii="Times New Roman" w:hAnsi="Times New Roman"/>
                <w:iCs/>
                <w:sz w:val="28"/>
                <w:szCs w:val="28"/>
              </w:rPr>
              <w:t>Bùn thải y tế nguy hại</w:t>
            </w:r>
          </w:p>
        </w:tc>
        <w:tc>
          <w:tcPr>
            <w:tcW w:w="1350" w:type="dxa"/>
            <w:vAlign w:val="center"/>
          </w:tcPr>
          <w:p w14:paraId="25A8E77C" w14:textId="77777777" w:rsidR="00A80A63" w:rsidRPr="00742BFB" w:rsidRDefault="00A80A63" w:rsidP="00A80A63">
            <w:pPr>
              <w:pStyle w:val="ColorfulList-Accent11"/>
              <w:spacing w:before="120" w:after="120" w:line="312" w:lineRule="auto"/>
              <w:ind w:left="0"/>
              <w:jc w:val="center"/>
              <w:rPr>
                <w:rFonts w:ascii="Times New Roman" w:hAnsi="Times New Roman"/>
                <w:iCs/>
                <w:sz w:val="28"/>
                <w:szCs w:val="28"/>
              </w:rPr>
            </w:pPr>
            <w:r w:rsidRPr="00742BFB">
              <w:rPr>
                <w:rFonts w:ascii="Times New Roman" w:hAnsi="Times New Roman"/>
                <w:iCs/>
                <w:sz w:val="28"/>
                <w:szCs w:val="28"/>
              </w:rPr>
              <w:t>Kg</w:t>
            </w:r>
          </w:p>
        </w:tc>
        <w:tc>
          <w:tcPr>
            <w:tcW w:w="1232" w:type="dxa"/>
            <w:vAlign w:val="center"/>
          </w:tcPr>
          <w:p w14:paraId="5BC558E9" w14:textId="77777777" w:rsidR="00A80A63" w:rsidRPr="00742BFB" w:rsidRDefault="00A80A63" w:rsidP="00A80A63">
            <w:pPr>
              <w:pStyle w:val="ColorfulList-Accent11"/>
              <w:spacing w:before="120" w:after="120" w:line="312" w:lineRule="auto"/>
              <w:ind w:left="0"/>
              <w:jc w:val="right"/>
              <w:rPr>
                <w:rFonts w:ascii="Times New Roman" w:hAnsi="Times New Roman"/>
                <w:iCs/>
                <w:sz w:val="28"/>
                <w:szCs w:val="28"/>
              </w:rPr>
            </w:pPr>
            <w:r w:rsidRPr="00742BFB">
              <w:rPr>
                <w:rFonts w:ascii="Times New Roman" w:hAnsi="Times New Roman"/>
                <w:iCs/>
                <w:sz w:val="28"/>
                <w:szCs w:val="28"/>
              </w:rPr>
              <w:t>55.000</w:t>
            </w:r>
          </w:p>
        </w:tc>
        <w:tc>
          <w:tcPr>
            <w:tcW w:w="1378" w:type="dxa"/>
            <w:vMerge/>
          </w:tcPr>
          <w:p w14:paraId="3CF0CCD2" w14:textId="77777777" w:rsidR="00A80A63" w:rsidRPr="00742BFB" w:rsidRDefault="00A80A63" w:rsidP="00A80A63">
            <w:pPr>
              <w:pStyle w:val="ColorfulList-Accent11"/>
              <w:spacing w:before="120" w:after="120" w:line="312" w:lineRule="auto"/>
              <w:ind w:left="0"/>
              <w:jc w:val="right"/>
              <w:rPr>
                <w:rFonts w:ascii="Times New Roman" w:hAnsi="Times New Roman"/>
                <w:iCs/>
                <w:sz w:val="28"/>
                <w:szCs w:val="28"/>
              </w:rPr>
            </w:pPr>
          </w:p>
        </w:tc>
        <w:tc>
          <w:tcPr>
            <w:tcW w:w="1676" w:type="dxa"/>
            <w:vMerge/>
          </w:tcPr>
          <w:p w14:paraId="7CEE5686" w14:textId="77777777" w:rsidR="00A80A63" w:rsidRPr="00742BFB" w:rsidRDefault="00A80A63" w:rsidP="00A80A63">
            <w:pPr>
              <w:pStyle w:val="ColorfulList-Accent11"/>
              <w:spacing w:before="120" w:after="120" w:line="312" w:lineRule="auto"/>
              <w:ind w:left="0"/>
              <w:jc w:val="right"/>
              <w:rPr>
                <w:rFonts w:ascii="Times New Roman" w:hAnsi="Times New Roman"/>
                <w:iCs/>
                <w:sz w:val="28"/>
                <w:szCs w:val="28"/>
              </w:rPr>
            </w:pPr>
          </w:p>
        </w:tc>
      </w:tr>
    </w:tbl>
    <w:p w14:paraId="1352164E" w14:textId="77777777" w:rsidR="00207ED8" w:rsidRPr="00742BFB" w:rsidRDefault="00207ED8" w:rsidP="00207ED8">
      <w:pPr>
        <w:spacing w:line="312" w:lineRule="auto"/>
        <w:jc w:val="both"/>
        <w:rPr>
          <w:sz w:val="28"/>
          <w:szCs w:val="28"/>
        </w:rPr>
      </w:pPr>
    </w:p>
    <w:p w14:paraId="4F2E5A3E" w14:textId="77777777" w:rsidR="00207ED8" w:rsidRPr="00742BFB" w:rsidRDefault="00207ED8" w:rsidP="00A80A63">
      <w:pPr>
        <w:spacing w:before="240" w:after="240" w:line="312" w:lineRule="auto"/>
        <w:rPr>
          <w:b/>
          <w:bCs/>
          <w:sz w:val="28"/>
          <w:szCs w:val="28"/>
        </w:rPr>
        <w:sectPr w:rsidR="00207ED8" w:rsidRPr="00742BFB" w:rsidSect="00D7528A">
          <w:footerReference w:type="even" r:id="rId7"/>
          <w:footerReference w:type="default" r:id="rId8"/>
          <w:headerReference w:type="first" r:id="rId9"/>
          <w:footerReference w:type="first" r:id="rId10"/>
          <w:pgSz w:w="11909" w:h="16834" w:code="9"/>
          <w:pgMar w:top="1134" w:right="1134" w:bottom="1134" w:left="1418" w:header="720" w:footer="374" w:gutter="0"/>
          <w:cols w:space="720"/>
          <w:docGrid w:linePitch="360"/>
        </w:sectPr>
      </w:pPr>
    </w:p>
    <w:p w14:paraId="4048E74C" w14:textId="77777777" w:rsidR="00207ED8" w:rsidRPr="00742BFB" w:rsidRDefault="00A80A63" w:rsidP="00A80A63">
      <w:pPr>
        <w:pStyle w:val="ListParagraph"/>
        <w:spacing w:line="288" w:lineRule="auto"/>
        <w:ind w:left="0"/>
        <w:rPr>
          <w:b/>
          <w:sz w:val="28"/>
          <w:szCs w:val="28"/>
        </w:rPr>
      </w:pPr>
      <w:r>
        <w:rPr>
          <w:b/>
          <w:bCs/>
          <w:sz w:val="28"/>
          <w:szCs w:val="28"/>
        </w:rPr>
        <w:lastRenderedPageBreak/>
        <w:t>2. Tiêu chuẩn kỹ thuật dịch vụ</w:t>
      </w:r>
    </w:p>
    <w:p w14:paraId="47DE223B" w14:textId="77777777" w:rsidR="00207ED8" w:rsidRPr="00742BFB" w:rsidRDefault="00D55249" w:rsidP="00207ED8">
      <w:pPr>
        <w:widowControl w:val="0"/>
        <w:spacing w:before="60" w:after="60" w:line="288" w:lineRule="auto"/>
        <w:jc w:val="both"/>
        <w:rPr>
          <w:b/>
          <w:sz w:val="28"/>
          <w:szCs w:val="28"/>
          <w:lang w:val="nl-NL"/>
        </w:rPr>
      </w:pPr>
      <w:r>
        <w:rPr>
          <w:b/>
          <w:sz w:val="28"/>
          <w:szCs w:val="28"/>
          <w:lang w:val="nl-NL"/>
        </w:rPr>
        <w:t>2.</w:t>
      </w:r>
      <w:r w:rsidR="00207ED8" w:rsidRPr="00742BFB">
        <w:rPr>
          <w:b/>
          <w:sz w:val="28"/>
          <w:szCs w:val="28"/>
          <w:lang w:val="nl-NL"/>
        </w:rPr>
        <w:t>1. Yêu cầu về hệ thống xử lý chất thải và quy trình thu gom, vận chuyển và xử lý chất thải y tế</w:t>
      </w:r>
    </w:p>
    <w:p w14:paraId="2FD4002F" w14:textId="77777777" w:rsidR="00207ED8" w:rsidRPr="00742BFB" w:rsidRDefault="00207ED8" w:rsidP="00207ED8">
      <w:pPr>
        <w:widowControl w:val="0"/>
        <w:spacing w:before="60" w:after="60" w:line="288" w:lineRule="auto"/>
        <w:jc w:val="both"/>
        <w:rPr>
          <w:sz w:val="28"/>
          <w:szCs w:val="28"/>
        </w:rPr>
      </w:pPr>
      <w:r w:rsidRPr="00742BFB">
        <w:rPr>
          <w:bCs/>
          <w:sz w:val="28"/>
          <w:szCs w:val="28"/>
          <w:lang w:val="nl-NL"/>
        </w:rPr>
        <w:tab/>
        <w:t>a) Nhà thầu có h</w:t>
      </w:r>
      <w:r w:rsidRPr="00742BFB">
        <w:rPr>
          <w:sz w:val="28"/>
          <w:szCs w:val="28"/>
        </w:rPr>
        <w:t>ệ thống xử lý chất thải nguy hại phải được quy định trong giấy phép xử lý chất thải nguy hại hoặc Giấy phép môi trường; Có công suất tối thiểu 01 tấn/ca 8h; Phương thức xử lý chất thải theo quy định hiện hành của nhà nước và theo đúng phương án xử lý được cấp phép theo giấy phép hoạt động của đơn vị.</w:t>
      </w:r>
    </w:p>
    <w:p w14:paraId="7317E13D" w14:textId="77777777" w:rsidR="00207ED8" w:rsidRPr="00742BFB" w:rsidRDefault="00207ED8" w:rsidP="00207ED8">
      <w:pPr>
        <w:widowControl w:val="0"/>
        <w:spacing w:before="60" w:after="60" w:line="288" w:lineRule="auto"/>
        <w:jc w:val="both"/>
        <w:rPr>
          <w:bCs/>
          <w:sz w:val="28"/>
          <w:szCs w:val="28"/>
          <w:lang w:val="nl-NL"/>
        </w:rPr>
      </w:pPr>
      <w:r w:rsidRPr="00742BFB">
        <w:rPr>
          <w:bCs/>
          <w:sz w:val="28"/>
          <w:szCs w:val="28"/>
          <w:lang w:val="nl-NL"/>
        </w:rPr>
        <w:tab/>
        <w:t>b) Nhà thầu có quy trình thu gom, vận chuyển và xử lý chi tiết cho từng mã chất thải khác nhau. Quy trình phải đảm bảo tuân thủ theo các quy định của Nhà nước về bảo vệ môi trường, quản lý chất thải y tế và các quy định khác có liên quan. Quy trình phải thể hiện được đầy đủ các nội dung, từ khâu tiếp nhận chất thải tại kho chứa của Bệnh viện Nhi Trung ương đến khâu lưu trữ tại kho của Nhà thầu, bảo quản chờ xử lý chất thải.</w:t>
      </w:r>
    </w:p>
    <w:p w14:paraId="7628DD03" w14:textId="77777777" w:rsidR="00207ED8" w:rsidRPr="00742BFB" w:rsidRDefault="00D55249" w:rsidP="00207ED8">
      <w:pPr>
        <w:pStyle w:val="ListParagraph"/>
        <w:spacing w:before="60" w:after="60" w:line="288" w:lineRule="auto"/>
        <w:ind w:left="0"/>
        <w:rPr>
          <w:b/>
          <w:bCs/>
          <w:sz w:val="28"/>
          <w:szCs w:val="28"/>
          <w:lang w:val="nl-NL"/>
        </w:rPr>
      </w:pPr>
      <w:r>
        <w:rPr>
          <w:b/>
          <w:bCs/>
          <w:sz w:val="28"/>
          <w:szCs w:val="28"/>
          <w:lang w:val="nl-NL"/>
        </w:rPr>
        <w:t>2.</w:t>
      </w:r>
      <w:r w:rsidR="009B6979">
        <w:rPr>
          <w:b/>
          <w:bCs/>
          <w:sz w:val="28"/>
          <w:szCs w:val="28"/>
          <w:lang w:val="nl-NL"/>
        </w:rPr>
        <w:t>2</w:t>
      </w:r>
      <w:r w:rsidR="00207ED8" w:rsidRPr="00742BFB">
        <w:rPr>
          <w:b/>
          <w:bCs/>
          <w:sz w:val="28"/>
          <w:szCs w:val="28"/>
          <w:lang w:val="nl-NL"/>
        </w:rPr>
        <w:t>. Yêu cầu về giao nhận và vận chuyển chất thải</w:t>
      </w:r>
    </w:p>
    <w:p w14:paraId="18B3C609" w14:textId="77777777" w:rsidR="00207ED8" w:rsidRPr="00742BFB" w:rsidRDefault="00207ED8" w:rsidP="00207ED8">
      <w:pPr>
        <w:tabs>
          <w:tab w:val="left" w:pos="195"/>
        </w:tabs>
        <w:spacing w:line="312" w:lineRule="auto"/>
        <w:jc w:val="both"/>
        <w:rPr>
          <w:sz w:val="28"/>
          <w:szCs w:val="28"/>
          <w:lang w:val="de-DE"/>
        </w:rPr>
      </w:pPr>
      <w:r w:rsidRPr="00742BFB">
        <w:rPr>
          <w:sz w:val="28"/>
          <w:szCs w:val="28"/>
          <w:lang w:val="de-DE"/>
        </w:rPr>
        <w:tab/>
      </w:r>
      <w:r w:rsidRPr="00742BFB">
        <w:rPr>
          <w:sz w:val="28"/>
          <w:szCs w:val="28"/>
          <w:lang w:val="de-DE"/>
        </w:rPr>
        <w:tab/>
        <w:t>- Chất thải được Chủ đầu tư giao cho nhà thầu qua cân để xác định khối lượng thực tế, có thể áp dụng theo mẫu giao nhận chất thải, được ghi đầy đủ trong sổ giao nhận chất thải (Theo mẫu quy định tại Phụ lục 06 ban hành kèm theo Thông tư 20/2021/TT-BYT ngày 26/11/2021 và sử dụng chứng từ chất thải tại Mẫu số 04 Phụ lục III Thông tư 02/2022/TT-BTNMT hướng dẫn Luật Bảo vệ môi trường).</w:t>
      </w:r>
    </w:p>
    <w:p w14:paraId="43C10A2E" w14:textId="77777777" w:rsidR="00207ED8" w:rsidRPr="00742BFB" w:rsidRDefault="00207ED8" w:rsidP="00207ED8">
      <w:pPr>
        <w:tabs>
          <w:tab w:val="left" w:pos="195"/>
        </w:tabs>
        <w:spacing w:line="312" w:lineRule="auto"/>
        <w:jc w:val="both"/>
        <w:rPr>
          <w:sz w:val="28"/>
          <w:szCs w:val="28"/>
          <w:lang w:val="de-DE"/>
        </w:rPr>
      </w:pPr>
      <w:r w:rsidRPr="00742BFB">
        <w:rPr>
          <w:sz w:val="28"/>
          <w:szCs w:val="28"/>
          <w:lang w:val="de-DE"/>
        </w:rPr>
        <w:tab/>
      </w:r>
      <w:r w:rsidRPr="00742BFB">
        <w:rPr>
          <w:sz w:val="28"/>
          <w:szCs w:val="28"/>
          <w:lang w:val="de-DE"/>
        </w:rPr>
        <w:tab/>
        <w:t>- Địa điểm giao nhận: Tại nơi lưu chứa chất thải của Bệnh viện Nhi Trung ương.</w:t>
      </w:r>
    </w:p>
    <w:p w14:paraId="5FB0686A" w14:textId="77777777" w:rsidR="00207ED8" w:rsidRPr="00742BFB" w:rsidRDefault="00207ED8" w:rsidP="00207ED8">
      <w:pPr>
        <w:tabs>
          <w:tab w:val="left" w:pos="195"/>
        </w:tabs>
        <w:spacing w:line="312" w:lineRule="auto"/>
        <w:jc w:val="both"/>
        <w:rPr>
          <w:sz w:val="28"/>
          <w:szCs w:val="28"/>
          <w:lang w:val="de-DE"/>
        </w:rPr>
      </w:pPr>
      <w:r w:rsidRPr="00742BFB">
        <w:rPr>
          <w:sz w:val="28"/>
          <w:szCs w:val="28"/>
          <w:lang w:val="de-DE"/>
        </w:rPr>
        <w:tab/>
      </w:r>
      <w:r w:rsidRPr="00742BFB">
        <w:rPr>
          <w:sz w:val="28"/>
          <w:szCs w:val="28"/>
          <w:lang w:val="de-DE"/>
        </w:rPr>
        <w:tab/>
        <w:t>- Thời gian giao nhận chất thải: 01 ngày/ 01 lần và đột xuất theo yêu cầu của Bệnh viện.</w:t>
      </w:r>
    </w:p>
    <w:p w14:paraId="0DA2A552" w14:textId="77777777" w:rsidR="00207ED8" w:rsidRPr="00742BFB" w:rsidRDefault="00207ED8" w:rsidP="00207ED8">
      <w:pPr>
        <w:tabs>
          <w:tab w:val="left" w:pos="195"/>
        </w:tabs>
        <w:spacing w:line="312" w:lineRule="auto"/>
        <w:jc w:val="both"/>
        <w:rPr>
          <w:sz w:val="28"/>
          <w:szCs w:val="28"/>
          <w:lang w:val="de-DE"/>
        </w:rPr>
      </w:pPr>
      <w:r w:rsidRPr="00742BFB">
        <w:rPr>
          <w:sz w:val="28"/>
          <w:szCs w:val="28"/>
          <w:lang w:val="de-DE"/>
        </w:rPr>
        <w:tab/>
      </w:r>
      <w:r w:rsidRPr="00742BFB">
        <w:rPr>
          <w:sz w:val="28"/>
          <w:szCs w:val="28"/>
          <w:lang w:val="de-DE"/>
        </w:rPr>
        <w:tab/>
        <w:t xml:space="preserve">- Địa điểm xử lý chất thải: Toàn bộ chất thải Bệnh viện giao cho Nhà thầu được vận chuyển về tập trung, xử lý tại Khu xử lý chất thải của </w:t>
      </w:r>
      <w:r w:rsidR="0029423C">
        <w:rPr>
          <w:sz w:val="28"/>
          <w:szCs w:val="28"/>
          <w:lang w:val="de-DE"/>
        </w:rPr>
        <w:t>nhà thầu</w:t>
      </w:r>
      <w:r w:rsidRPr="00742BFB">
        <w:rPr>
          <w:sz w:val="28"/>
          <w:szCs w:val="28"/>
          <w:lang w:val="de-DE"/>
        </w:rPr>
        <w:t>, theo đúng quy định của pháp luật.</w:t>
      </w:r>
    </w:p>
    <w:p w14:paraId="33ACE31A" w14:textId="77777777" w:rsidR="00207ED8" w:rsidRPr="00742BFB" w:rsidRDefault="00207ED8" w:rsidP="00207ED8">
      <w:pPr>
        <w:spacing w:line="312" w:lineRule="auto"/>
        <w:jc w:val="both"/>
        <w:rPr>
          <w:b/>
          <w:sz w:val="28"/>
          <w:szCs w:val="28"/>
        </w:rPr>
      </w:pPr>
      <w:r w:rsidRPr="00742BFB">
        <w:rPr>
          <w:sz w:val="28"/>
          <w:szCs w:val="28"/>
          <w:lang w:val="de-DE"/>
        </w:rPr>
        <w:tab/>
      </w:r>
    </w:p>
    <w:p w14:paraId="0A912BA6" w14:textId="77777777" w:rsidR="003C1EF1" w:rsidRDefault="003C1EF1" w:rsidP="003C1EF1">
      <w:pPr>
        <w:pStyle w:val="Subtitle"/>
        <w:widowControl w:val="0"/>
        <w:spacing w:before="120" w:after="120" w:line="288" w:lineRule="auto"/>
        <w:jc w:val="left"/>
        <w:rPr>
          <w:sz w:val="30"/>
          <w:szCs w:val="30"/>
        </w:rPr>
        <w:sectPr w:rsidR="003C1EF1" w:rsidSect="003C1EF1">
          <w:footerReference w:type="even" r:id="rId11"/>
          <w:pgSz w:w="11907" w:h="16840" w:code="9"/>
          <w:pgMar w:top="1134" w:right="1197" w:bottom="990" w:left="1620" w:header="737" w:footer="340" w:gutter="0"/>
          <w:cols w:space="720"/>
          <w:docGrid w:linePitch="360"/>
        </w:sectPr>
      </w:pPr>
    </w:p>
    <w:p w14:paraId="7E44328D" w14:textId="77777777" w:rsidR="003C1EF1" w:rsidRPr="00FA135F" w:rsidRDefault="003C1EF1" w:rsidP="003C1EF1">
      <w:pPr>
        <w:pStyle w:val="Subtitle"/>
        <w:widowControl w:val="0"/>
        <w:spacing w:before="120" w:after="120" w:line="288" w:lineRule="auto"/>
        <w:ind w:left="992" w:hanging="992"/>
        <w:jc w:val="left"/>
        <w:rPr>
          <w:b w:val="0"/>
          <w:bCs/>
          <w:i/>
          <w:iCs/>
          <w:sz w:val="26"/>
          <w:szCs w:val="26"/>
        </w:rPr>
      </w:pPr>
    </w:p>
    <w:p w14:paraId="195454B8" w14:textId="77777777" w:rsidR="003C1EF1" w:rsidRPr="00E9167A" w:rsidRDefault="003C1EF1" w:rsidP="003C1EF1">
      <w:pPr>
        <w:pStyle w:val="Subtitle"/>
        <w:widowControl w:val="0"/>
        <w:ind w:left="992" w:hanging="992"/>
        <w:rPr>
          <w:sz w:val="30"/>
          <w:szCs w:val="30"/>
        </w:rPr>
      </w:pPr>
      <w:r w:rsidRPr="00E9167A">
        <w:rPr>
          <w:sz w:val="30"/>
          <w:szCs w:val="30"/>
        </w:rPr>
        <w:t>PHỤ LỤC 0</w:t>
      </w:r>
      <w:r>
        <w:rPr>
          <w:sz w:val="30"/>
          <w:szCs w:val="30"/>
        </w:rPr>
        <w:t>2</w:t>
      </w:r>
      <w:r w:rsidRPr="00E9167A">
        <w:rPr>
          <w:sz w:val="30"/>
          <w:szCs w:val="30"/>
        </w:rPr>
        <w:t>: MẪU BÁO GIÁ DỊCH VỤ</w:t>
      </w:r>
    </w:p>
    <w:p w14:paraId="462468C5" w14:textId="4ADDC9E5" w:rsidR="003C1EF1" w:rsidRPr="0033445E" w:rsidRDefault="0033445E" w:rsidP="0033445E">
      <w:pPr>
        <w:spacing w:after="240" w:line="312" w:lineRule="auto"/>
        <w:jc w:val="center"/>
        <w:rPr>
          <w:b/>
          <w:i/>
          <w:iCs/>
          <w:sz w:val="26"/>
          <w:szCs w:val="26"/>
        </w:rPr>
      </w:pPr>
      <w:r>
        <w:rPr>
          <w:b/>
          <w:i/>
          <w:iCs/>
          <w:sz w:val="26"/>
          <w:szCs w:val="26"/>
        </w:rPr>
        <w:t>(Kèm theo Thư mời báo giá số 1522/TM-BVNTW ngày 14/7/2022)</w:t>
      </w:r>
    </w:p>
    <w:tbl>
      <w:tblPr>
        <w:tblW w:w="13787" w:type="dxa"/>
        <w:tblInd w:w="992" w:type="dxa"/>
        <w:tblLook w:val="04A0" w:firstRow="1" w:lastRow="0" w:firstColumn="1" w:lastColumn="0" w:noHBand="0" w:noVBand="1"/>
      </w:tblPr>
      <w:tblGrid>
        <w:gridCol w:w="5637"/>
        <w:gridCol w:w="8150"/>
      </w:tblGrid>
      <w:tr w:rsidR="003C1EF1" w:rsidRPr="00080DCE" w14:paraId="146B4BF4" w14:textId="77777777" w:rsidTr="00A40497">
        <w:tc>
          <w:tcPr>
            <w:tcW w:w="5637" w:type="dxa"/>
            <w:shd w:val="clear" w:color="auto" w:fill="auto"/>
          </w:tcPr>
          <w:p w14:paraId="7DD41FC2" w14:textId="77777777" w:rsidR="003C1EF1" w:rsidRPr="0080220E" w:rsidRDefault="003C1EF1" w:rsidP="00A40497">
            <w:pPr>
              <w:pStyle w:val="Subtitle"/>
              <w:widowControl w:val="0"/>
              <w:spacing w:line="264" w:lineRule="auto"/>
              <w:jc w:val="both"/>
              <w:rPr>
                <w:sz w:val="26"/>
                <w:szCs w:val="26"/>
              </w:rPr>
            </w:pPr>
            <w:r w:rsidRPr="0080220E">
              <w:rPr>
                <w:sz w:val="26"/>
                <w:szCs w:val="26"/>
              </w:rPr>
              <w:t>TÊN ĐƠN VỊ CUNG CẤP</w:t>
            </w:r>
          </w:p>
        </w:tc>
        <w:tc>
          <w:tcPr>
            <w:tcW w:w="8150" w:type="dxa"/>
            <w:shd w:val="clear" w:color="auto" w:fill="auto"/>
          </w:tcPr>
          <w:p w14:paraId="4DD35FA5" w14:textId="77777777" w:rsidR="003C1EF1" w:rsidRPr="0080220E" w:rsidRDefault="003C1EF1" w:rsidP="00A40497">
            <w:pPr>
              <w:pStyle w:val="Subtitle"/>
              <w:widowControl w:val="0"/>
              <w:spacing w:line="264" w:lineRule="auto"/>
              <w:rPr>
                <w:sz w:val="26"/>
                <w:szCs w:val="26"/>
              </w:rPr>
            </w:pPr>
            <w:r w:rsidRPr="0080220E">
              <w:rPr>
                <w:sz w:val="26"/>
                <w:szCs w:val="26"/>
              </w:rPr>
              <w:t>CỘNG HÒA XÃ HỘI CHỦ NGHĨA VIỆT NAM</w:t>
            </w:r>
          </w:p>
          <w:p w14:paraId="410914AF" w14:textId="77777777" w:rsidR="003C1EF1" w:rsidRPr="0080220E" w:rsidRDefault="003C1EF1" w:rsidP="00A40497">
            <w:pPr>
              <w:pStyle w:val="Subtitle"/>
              <w:widowControl w:val="0"/>
              <w:spacing w:line="264" w:lineRule="auto"/>
              <w:rPr>
                <w:sz w:val="26"/>
                <w:szCs w:val="26"/>
              </w:rPr>
            </w:pPr>
            <w:r w:rsidRPr="0080220E">
              <w:rPr>
                <w:sz w:val="26"/>
                <w:szCs w:val="26"/>
              </w:rPr>
              <w:t>Độc lập – Tự do – Hạnh phúc</w:t>
            </w:r>
          </w:p>
        </w:tc>
      </w:tr>
    </w:tbl>
    <w:p w14:paraId="734D82F7" w14:textId="77777777" w:rsidR="003C1EF1" w:rsidRDefault="003C1EF1" w:rsidP="003C1EF1">
      <w:pPr>
        <w:pStyle w:val="Subtitle"/>
        <w:widowControl w:val="0"/>
        <w:spacing w:before="120" w:after="120" w:line="288" w:lineRule="auto"/>
        <w:ind w:left="992" w:hanging="992"/>
        <w:rPr>
          <w:b w:val="0"/>
          <w:bCs/>
          <w:i/>
          <w:iCs/>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4B3B11">
        <w:rPr>
          <w:b w:val="0"/>
          <w:bCs/>
          <w:i/>
          <w:iCs/>
          <w:sz w:val="26"/>
          <w:szCs w:val="26"/>
        </w:rPr>
        <w:t>………., ngày ……… tháng ……… năm</w:t>
      </w:r>
      <w:r>
        <w:rPr>
          <w:b w:val="0"/>
          <w:bCs/>
          <w:i/>
          <w:iCs/>
          <w:sz w:val="26"/>
          <w:szCs w:val="26"/>
        </w:rPr>
        <w:t xml:space="preserve"> </w:t>
      </w:r>
    </w:p>
    <w:p w14:paraId="7FA627D3" w14:textId="77777777" w:rsidR="003C1EF1" w:rsidRPr="00C6499C" w:rsidRDefault="003C1EF1" w:rsidP="003C1EF1">
      <w:pPr>
        <w:pStyle w:val="Subtitle"/>
        <w:widowControl w:val="0"/>
        <w:spacing w:before="120" w:after="120" w:line="288" w:lineRule="auto"/>
        <w:ind w:left="992" w:hanging="992"/>
        <w:rPr>
          <w:sz w:val="30"/>
          <w:szCs w:val="30"/>
        </w:rPr>
      </w:pPr>
      <w:r w:rsidRPr="00C6499C">
        <w:rPr>
          <w:sz w:val="30"/>
          <w:szCs w:val="30"/>
        </w:rPr>
        <w:t>BÁO GIÁ</w:t>
      </w:r>
    </w:p>
    <w:p w14:paraId="2452D1A6" w14:textId="77777777" w:rsidR="003C1EF1" w:rsidRDefault="003C1EF1" w:rsidP="003C1EF1">
      <w:pPr>
        <w:pStyle w:val="Subtitle"/>
        <w:widowControl w:val="0"/>
        <w:spacing w:before="120" w:after="120" w:line="288" w:lineRule="auto"/>
        <w:ind w:left="992" w:hanging="141"/>
        <w:rPr>
          <w:sz w:val="26"/>
          <w:szCs w:val="26"/>
        </w:rPr>
      </w:pPr>
      <w:r>
        <w:rPr>
          <w:sz w:val="26"/>
          <w:szCs w:val="26"/>
        </w:rPr>
        <w:t>Kính gửi: Bệnh viện Nhi Trung ương</w:t>
      </w:r>
    </w:p>
    <w:p w14:paraId="18419ADC" w14:textId="77777777" w:rsidR="003C1EF1" w:rsidRPr="00620E1F" w:rsidRDefault="003C1EF1" w:rsidP="003C1EF1">
      <w:pPr>
        <w:pStyle w:val="Subtitle"/>
        <w:widowControl w:val="0"/>
        <w:ind w:left="992"/>
        <w:jc w:val="both"/>
        <w:rPr>
          <w:b w:val="0"/>
          <w:bCs/>
          <w:sz w:val="26"/>
          <w:szCs w:val="26"/>
        </w:rPr>
      </w:pPr>
      <w:r>
        <w:rPr>
          <w:b w:val="0"/>
          <w:bCs/>
          <w:sz w:val="26"/>
          <w:szCs w:val="26"/>
        </w:rPr>
        <w:tab/>
      </w:r>
      <w:r w:rsidRPr="00620E1F">
        <w:rPr>
          <w:b w:val="0"/>
          <w:bCs/>
          <w:sz w:val="26"/>
          <w:szCs w:val="26"/>
        </w:rPr>
        <w:t>……………</w:t>
      </w:r>
      <w:proofErr w:type="gramStart"/>
      <w:r w:rsidRPr="00620E1F">
        <w:rPr>
          <w:b w:val="0"/>
          <w:bCs/>
          <w:sz w:val="26"/>
          <w:szCs w:val="26"/>
        </w:rPr>
        <w:t>…(</w:t>
      </w:r>
      <w:proofErr w:type="gramEnd"/>
      <w:r w:rsidRPr="00620E1F">
        <w:rPr>
          <w:b w:val="0"/>
          <w:bCs/>
          <w:sz w:val="26"/>
          <w:szCs w:val="26"/>
        </w:rPr>
        <w:t>Tên đơn vị)</w:t>
      </w:r>
    </w:p>
    <w:p w14:paraId="27DE9D53" w14:textId="77777777" w:rsidR="003C1EF1" w:rsidRPr="00620E1F" w:rsidRDefault="003C1EF1" w:rsidP="003C1EF1">
      <w:pPr>
        <w:pStyle w:val="Subtitle"/>
        <w:widowControl w:val="0"/>
        <w:ind w:left="992"/>
        <w:jc w:val="both"/>
        <w:rPr>
          <w:b w:val="0"/>
          <w:bCs/>
          <w:sz w:val="26"/>
          <w:szCs w:val="26"/>
        </w:rPr>
      </w:pPr>
      <w:r>
        <w:rPr>
          <w:b w:val="0"/>
          <w:bCs/>
          <w:sz w:val="26"/>
          <w:szCs w:val="26"/>
        </w:rPr>
        <w:tab/>
      </w:r>
      <w:r w:rsidRPr="00620E1F">
        <w:rPr>
          <w:b w:val="0"/>
          <w:bCs/>
          <w:sz w:val="26"/>
          <w:szCs w:val="26"/>
        </w:rPr>
        <w:t>Địa chỉ: …………………………</w:t>
      </w:r>
    </w:p>
    <w:p w14:paraId="224643DC" w14:textId="77777777" w:rsidR="003C1EF1" w:rsidRPr="00620E1F" w:rsidRDefault="003C1EF1" w:rsidP="003C1EF1">
      <w:pPr>
        <w:pStyle w:val="Subtitle"/>
        <w:widowControl w:val="0"/>
        <w:ind w:left="992"/>
        <w:jc w:val="both"/>
        <w:rPr>
          <w:b w:val="0"/>
          <w:bCs/>
          <w:sz w:val="26"/>
          <w:szCs w:val="26"/>
        </w:rPr>
      </w:pPr>
      <w:r>
        <w:rPr>
          <w:b w:val="0"/>
          <w:bCs/>
          <w:sz w:val="26"/>
          <w:szCs w:val="26"/>
        </w:rPr>
        <w:tab/>
      </w:r>
      <w:r w:rsidRPr="00620E1F">
        <w:rPr>
          <w:b w:val="0"/>
          <w:bCs/>
          <w:sz w:val="26"/>
          <w:szCs w:val="26"/>
        </w:rPr>
        <w:t>Giấy đăng ký kinh doanh số …………………. Được cấp bởi…………………</w:t>
      </w:r>
      <w:r>
        <w:rPr>
          <w:b w:val="0"/>
          <w:bCs/>
          <w:sz w:val="26"/>
          <w:szCs w:val="26"/>
        </w:rPr>
        <w:t>…..</w:t>
      </w:r>
    </w:p>
    <w:p w14:paraId="7CA60611" w14:textId="77777777" w:rsidR="003C1EF1" w:rsidRPr="00620E1F" w:rsidRDefault="003C1EF1" w:rsidP="003C1EF1">
      <w:pPr>
        <w:pStyle w:val="Subtitle"/>
        <w:widowControl w:val="0"/>
        <w:ind w:left="992"/>
        <w:jc w:val="both"/>
        <w:rPr>
          <w:b w:val="0"/>
          <w:bCs/>
          <w:sz w:val="26"/>
          <w:szCs w:val="26"/>
        </w:rPr>
      </w:pPr>
      <w:r>
        <w:rPr>
          <w:b w:val="0"/>
          <w:bCs/>
          <w:sz w:val="26"/>
          <w:szCs w:val="26"/>
        </w:rPr>
        <w:tab/>
      </w:r>
      <w:r w:rsidRPr="00620E1F">
        <w:rPr>
          <w:b w:val="0"/>
          <w:bCs/>
          <w:sz w:val="26"/>
          <w:szCs w:val="26"/>
        </w:rPr>
        <w:t xml:space="preserve">Căn cứ vào thông báo mời </w:t>
      </w:r>
      <w:r w:rsidR="006611CE">
        <w:rPr>
          <w:b w:val="0"/>
          <w:bCs/>
          <w:sz w:val="26"/>
          <w:szCs w:val="26"/>
        </w:rPr>
        <w:t>B</w:t>
      </w:r>
      <w:r w:rsidRPr="00620E1F">
        <w:rPr>
          <w:b w:val="0"/>
          <w:bCs/>
          <w:sz w:val="26"/>
          <w:szCs w:val="26"/>
        </w:rPr>
        <w:t xml:space="preserve">áo giá của Bệnh viện Nhi Trung ương và khả năng cung cấp của công ty, chúng tôi xin gửi tới </w:t>
      </w:r>
      <w:r>
        <w:rPr>
          <w:b w:val="0"/>
          <w:bCs/>
          <w:sz w:val="26"/>
          <w:szCs w:val="26"/>
        </w:rPr>
        <w:tab/>
      </w:r>
      <w:r w:rsidRPr="00620E1F">
        <w:rPr>
          <w:b w:val="0"/>
          <w:bCs/>
          <w:sz w:val="26"/>
          <w:szCs w:val="26"/>
        </w:rPr>
        <w:t xml:space="preserve">Quý </w:t>
      </w:r>
      <w:r w:rsidR="0029423C">
        <w:rPr>
          <w:b w:val="0"/>
          <w:bCs/>
          <w:sz w:val="26"/>
          <w:szCs w:val="26"/>
        </w:rPr>
        <w:t xml:space="preserve">Bệnh </w:t>
      </w:r>
      <w:r w:rsidRPr="00620E1F">
        <w:rPr>
          <w:b w:val="0"/>
          <w:bCs/>
          <w:sz w:val="26"/>
          <w:szCs w:val="26"/>
        </w:rPr>
        <w:t xml:space="preserve">viện bản báo giá cung cấp dịch vụ </w:t>
      </w:r>
      <w:r>
        <w:rPr>
          <w:b w:val="0"/>
          <w:bCs/>
          <w:sz w:val="26"/>
          <w:szCs w:val="26"/>
        </w:rPr>
        <w:t xml:space="preserve">thu gom, vận chuyển và xử lý chất thải </w:t>
      </w:r>
      <w:r w:rsidR="0054300C">
        <w:rPr>
          <w:b w:val="0"/>
          <w:bCs/>
          <w:sz w:val="26"/>
          <w:szCs w:val="26"/>
        </w:rPr>
        <w:t xml:space="preserve">nguy hại </w:t>
      </w:r>
      <w:r>
        <w:rPr>
          <w:b w:val="0"/>
          <w:bCs/>
          <w:sz w:val="26"/>
          <w:szCs w:val="26"/>
        </w:rPr>
        <w:t xml:space="preserve">tại Bệnh </w:t>
      </w:r>
      <w:proofErr w:type="gramStart"/>
      <w:r>
        <w:rPr>
          <w:b w:val="0"/>
          <w:bCs/>
          <w:sz w:val="26"/>
          <w:szCs w:val="26"/>
        </w:rPr>
        <w:t xml:space="preserve">viện </w:t>
      </w:r>
      <w:r w:rsidRPr="00620E1F">
        <w:rPr>
          <w:b w:val="0"/>
          <w:bCs/>
          <w:sz w:val="26"/>
          <w:szCs w:val="26"/>
        </w:rPr>
        <w:t xml:space="preserve"> như</w:t>
      </w:r>
      <w:proofErr w:type="gramEnd"/>
      <w:r w:rsidRPr="00620E1F">
        <w:rPr>
          <w:b w:val="0"/>
          <w:bCs/>
          <w:sz w:val="26"/>
          <w:szCs w:val="26"/>
        </w:rPr>
        <w:t xml:space="preserve"> sau:</w:t>
      </w:r>
    </w:p>
    <w:tbl>
      <w:tblPr>
        <w:tblW w:w="13430" w:type="dxa"/>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5405"/>
        <w:gridCol w:w="1984"/>
        <w:gridCol w:w="1417"/>
        <w:gridCol w:w="1560"/>
        <w:gridCol w:w="2123"/>
      </w:tblGrid>
      <w:tr w:rsidR="003C1EF1" w:rsidRPr="00080DCE" w14:paraId="7DB235E8" w14:textId="77777777" w:rsidTr="00A40497">
        <w:trPr>
          <w:trHeight w:val="523"/>
        </w:trPr>
        <w:tc>
          <w:tcPr>
            <w:tcW w:w="941" w:type="dxa"/>
            <w:shd w:val="clear" w:color="auto" w:fill="auto"/>
            <w:vAlign w:val="center"/>
          </w:tcPr>
          <w:p w14:paraId="0843AE65" w14:textId="77777777" w:rsidR="003C1EF1" w:rsidRPr="0080220E" w:rsidRDefault="003C1EF1" w:rsidP="00A40497">
            <w:pPr>
              <w:pStyle w:val="Subtitle"/>
              <w:widowControl w:val="0"/>
              <w:spacing w:line="264" w:lineRule="auto"/>
              <w:rPr>
                <w:sz w:val="26"/>
                <w:szCs w:val="26"/>
              </w:rPr>
            </w:pPr>
            <w:r w:rsidRPr="0080220E">
              <w:rPr>
                <w:bCs/>
                <w:sz w:val="26"/>
                <w:szCs w:val="26"/>
              </w:rPr>
              <w:t>STT</w:t>
            </w:r>
          </w:p>
        </w:tc>
        <w:tc>
          <w:tcPr>
            <w:tcW w:w="5405" w:type="dxa"/>
            <w:shd w:val="clear" w:color="auto" w:fill="auto"/>
            <w:vAlign w:val="center"/>
          </w:tcPr>
          <w:p w14:paraId="278601AE" w14:textId="77777777" w:rsidR="003C1EF1" w:rsidRPr="0080220E" w:rsidRDefault="003C1EF1" w:rsidP="00A40497">
            <w:pPr>
              <w:pStyle w:val="Subtitle"/>
              <w:widowControl w:val="0"/>
              <w:spacing w:line="264" w:lineRule="auto"/>
              <w:rPr>
                <w:sz w:val="26"/>
                <w:szCs w:val="26"/>
              </w:rPr>
            </w:pPr>
            <w:r w:rsidRPr="0080220E">
              <w:rPr>
                <w:sz w:val="26"/>
                <w:szCs w:val="26"/>
              </w:rPr>
              <w:t>Danh mục dịch vụ</w:t>
            </w:r>
          </w:p>
        </w:tc>
        <w:tc>
          <w:tcPr>
            <w:tcW w:w="1984" w:type="dxa"/>
            <w:shd w:val="clear" w:color="auto" w:fill="auto"/>
            <w:vAlign w:val="center"/>
          </w:tcPr>
          <w:p w14:paraId="5AFB3166" w14:textId="77777777" w:rsidR="003C1EF1" w:rsidRPr="0080220E" w:rsidRDefault="003C1EF1" w:rsidP="00A40497">
            <w:pPr>
              <w:pStyle w:val="Subtitle"/>
              <w:widowControl w:val="0"/>
              <w:spacing w:line="264" w:lineRule="auto"/>
              <w:rPr>
                <w:sz w:val="26"/>
                <w:szCs w:val="26"/>
              </w:rPr>
            </w:pPr>
            <w:r w:rsidRPr="0080220E">
              <w:rPr>
                <w:sz w:val="26"/>
                <w:szCs w:val="26"/>
              </w:rPr>
              <w:t>Đơn vị tính</w:t>
            </w:r>
          </w:p>
        </w:tc>
        <w:tc>
          <w:tcPr>
            <w:tcW w:w="1417" w:type="dxa"/>
            <w:shd w:val="clear" w:color="auto" w:fill="auto"/>
            <w:vAlign w:val="center"/>
          </w:tcPr>
          <w:p w14:paraId="71A2F0F1" w14:textId="77777777" w:rsidR="003C1EF1" w:rsidRPr="0080220E" w:rsidRDefault="003C1EF1" w:rsidP="00A40497">
            <w:pPr>
              <w:pStyle w:val="Subtitle"/>
              <w:widowControl w:val="0"/>
              <w:spacing w:line="264" w:lineRule="auto"/>
              <w:rPr>
                <w:sz w:val="26"/>
                <w:szCs w:val="26"/>
              </w:rPr>
            </w:pPr>
            <w:r>
              <w:rPr>
                <w:sz w:val="26"/>
                <w:szCs w:val="26"/>
              </w:rPr>
              <w:t xml:space="preserve">Khối </w:t>
            </w:r>
            <w:r w:rsidRPr="0080220E">
              <w:rPr>
                <w:sz w:val="26"/>
                <w:szCs w:val="26"/>
              </w:rPr>
              <w:t>lượng</w:t>
            </w:r>
          </w:p>
        </w:tc>
        <w:tc>
          <w:tcPr>
            <w:tcW w:w="1560" w:type="dxa"/>
            <w:shd w:val="clear" w:color="auto" w:fill="auto"/>
            <w:vAlign w:val="center"/>
          </w:tcPr>
          <w:p w14:paraId="1302340E" w14:textId="77777777" w:rsidR="003C1EF1" w:rsidRPr="0080220E" w:rsidRDefault="003C1EF1" w:rsidP="00A40497">
            <w:pPr>
              <w:pStyle w:val="Subtitle"/>
              <w:widowControl w:val="0"/>
              <w:spacing w:line="264" w:lineRule="auto"/>
              <w:rPr>
                <w:sz w:val="26"/>
                <w:szCs w:val="26"/>
              </w:rPr>
            </w:pPr>
            <w:r w:rsidRPr="0080220E">
              <w:rPr>
                <w:sz w:val="26"/>
                <w:szCs w:val="26"/>
              </w:rPr>
              <w:t>Đơn giá (VNĐ)</w:t>
            </w:r>
          </w:p>
        </w:tc>
        <w:tc>
          <w:tcPr>
            <w:tcW w:w="2123" w:type="dxa"/>
            <w:shd w:val="clear" w:color="auto" w:fill="auto"/>
            <w:vAlign w:val="center"/>
          </w:tcPr>
          <w:p w14:paraId="5693C325" w14:textId="77777777" w:rsidR="003C1EF1" w:rsidRPr="0080220E" w:rsidRDefault="003C1EF1" w:rsidP="00A40497">
            <w:pPr>
              <w:pStyle w:val="Subtitle"/>
              <w:widowControl w:val="0"/>
              <w:spacing w:line="264" w:lineRule="auto"/>
              <w:rPr>
                <w:sz w:val="26"/>
                <w:szCs w:val="26"/>
              </w:rPr>
            </w:pPr>
            <w:r w:rsidRPr="0080220E">
              <w:rPr>
                <w:sz w:val="26"/>
                <w:szCs w:val="26"/>
              </w:rPr>
              <w:t>Thành tiền (VNĐ)</w:t>
            </w:r>
          </w:p>
        </w:tc>
      </w:tr>
      <w:tr w:rsidR="003C1EF1" w:rsidRPr="00080DCE" w14:paraId="34146BF1" w14:textId="77777777" w:rsidTr="00A40497">
        <w:tc>
          <w:tcPr>
            <w:tcW w:w="941" w:type="dxa"/>
            <w:shd w:val="clear" w:color="auto" w:fill="auto"/>
            <w:vAlign w:val="center"/>
          </w:tcPr>
          <w:p w14:paraId="38CB12D2" w14:textId="77777777" w:rsidR="003C1EF1" w:rsidRPr="0080220E" w:rsidRDefault="003C1EF1" w:rsidP="00A40497">
            <w:pPr>
              <w:pStyle w:val="Subtitle"/>
              <w:widowControl w:val="0"/>
              <w:spacing w:line="264" w:lineRule="auto"/>
              <w:rPr>
                <w:b w:val="0"/>
                <w:sz w:val="26"/>
                <w:szCs w:val="26"/>
              </w:rPr>
            </w:pPr>
            <w:r w:rsidRPr="0080220E">
              <w:rPr>
                <w:b w:val="0"/>
                <w:sz w:val="26"/>
                <w:szCs w:val="26"/>
              </w:rPr>
              <w:t>1</w:t>
            </w:r>
          </w:p>
        </w:tc>
        <w:tc>
          <w:tcPr>
            <w:tcW w:w="5405" w:type="dxa"/>
            <w:shd w:val="clear" w:color="auto" w:fill="auto"/>
            <w:vAlign w:val="center"/>
          </w:tcPr>
          <w:p w14:paraId="619DE0C6" w14:textId="77777777" w:rsidR="003C1EF1" w:rsidRPr="0080220E" w:rsidRDefault="003C1EF1" w:rsidP="00A40497">
            <w:pPr>
              <w:pStyle w:val="Subtitle"/>
              <w:widowControl w:val="0"/>
              <w:spacing w:line="264" w:lineRule="auto"/>
              <w:jc w:val="both"/>
              <w:rPr>
                <w:b w:val="0"/>
                <w:sz w:val="26"/>
                <w:szCs w:val="26"/>
              </w:rPr>
            </w:pPr>
          </w:p>
        </w:tc>
        <w:tc>
          <w:tcPr>
            <w:tcW w:w="1984" w:type="dxa"/>
            <w:shd w:val="clear" w:color="auto" w:fill="auto"/>
            <w:vAlign w:val="center"/>
          </w:tcPr>
          <w:p w14:paraId="00C4E7A5" w14:textId="77777777" w:rsidR="003C1EF1" w:rsidRPr="0086518A" w:rsidRDefault="003C1EF1" w:rsidP="00A40497">
            <w:pPr>
              <w:pStyle w:val="Subtitle"/>
              <w:widowControl w:val="0"/>
              <w:spacing w:line="264" w:lineRule="auto"/>
              <w:rPr>
                <w:b w:val="0"/>
                <w:bCs/>
                <w:sz w:val="26"/>
                <w:szCs w:val="26"/>
              </w:rPr>
            </w:pPr>
          </w:p>
        </w:tc>
        <w:tc>
          <w:tcPr>
            <w:tcW w:w="1417" w:type="dxa"/>
            <w:shd w:val="clear" w:color="auto" w:fill="auto"/>
            <w:vAlign w:val="center"/>
          </w:tcPr>
          <w:p w14:paraId="1CF76502" w14:textId="77777777" w:rsidR="003C1EF1" w:rsidRPr="00646633" w:rsidRDefault="003C1EF1" w:rsidP="00A40497">
            <w:pPr>
              <w:pStyle w:val="Subtitle"/>
              <w:widowControl w:val="0"/>
              <w:spacing w:line="264" w:lineRule="auto"/>
              <w:rPr>
                <w:b w:val="0"/>
                <w:bCs/>
                <w:sz w:val="26"/>
                <w:szCs w:val="26"/>
              </w:rPr>
            </w:pPr>
          </w:p>
        </w:tc>
        <w:tc>
          <w:tcPr>
            <w:tcW w:w="1560" w:type="dxa"/>
            <w:shd w:val="clear" w:color="auto" w:fill="auto"/>
          </w:tcPr>
          <w:p w14:paraId="59EABCD1" w14:textId="77777777" w:rsidR="003C1EF1" w:rsidRPr="0080220E" w:rsidRDefault="003C1EF1" w:rsidP="00A40497">
            <w:pPr>
              <w:pStyle w:val="Subtitle"/>
              <w:widowControl w:val="0"/>
              <w:spacing w:line="264" w:lineRule="auto"/>
              <w:rPr>
                <w:sz w:val="26"/>
                <w:szCs w:val="26"/>
              </w:rPr>
            </w:pPr>
          </w:p>
        </w:tc>
        <w:tc>
          <w:tcPr>
            <w:tcW w:w="2123" w:type="dxa"/>
            <w:shd w:val="clear" w:color="auto" w:fill="auto"/>
          </w:tcPr>
          <w:p w14:paraId="1D5A8105" w14:textId="77777777" w:rsidR="003C1EF1" w:rsidRPr="0080220E" w:rsidRDefault="003C1EF1" w:rsidP="00A40497">
            <w:pPr>
              <w:pStyle w:val="Subtitle"/>
              <w:widowControl w:val="0"/>
              <w:spacing w:line="264" w:lineRule="auto"/>
              <w:rPr>
                <w:sz w:val="26"/>
                <w:szCs w:val="26"/>
              </w:rPr>
            </w:pPr>
          </w:p>
        </w:tc>
      </w:tr>
      <w:tr w:rsidR="003C1EF1" w:rsidRPr="00080DCE" w14:paraId="3E7A2955" w14:textId="77777777" w:rsidTr="00A40497">
        <w:tc>
          <w:tcPr>
            <w:tcW w:w="941" w:type="dxa"/>
            <w:shd w:val="clear" w:color="auto" w:fill="auto"/>
            <w:vAlign w:val="center"/>
          </w:tcPr>
          <w:p w14:paraId="0E7DCF33" w14:textId="77777777" w:rsidR="003C1EF1" w:rsidRPr="0080220E" w:rsidRDefault="003C1EF1" w:rsidP="00A40497">
            <w:pPr>
              <w:pStyle w:val="Subtitle"/>
              <w:widowControl w:val="0"/>
              <w:spacing w:line="264" w:lineRule="auto"/>
              <w:rPr>
                <w:b w:val="0"/>
                <w:sz w:val="26"/>
                <w:szCs w:val="26"/>
              </w:rPr>
            </w:pPr>
            <w:r>
              <w:rPr>
                <w:b w:val="0"/>
                <w:sz w:val="26"/>
                <w:szCs w:val="26"/>
              </w:rPr>
              <w:t>2</w:t>
            </w:r>
          </w:p>
        </w:tc>
        <w:tc>
          <w:tcPr>
            <w:tcW w:w="5405" w:type="dxa"/>
            <w:shd w:val="clear" w:color="auto" w:fill="auto"/>
            <w:vAlign w:val="center"/>
          </w:tcPr>
          <w:p w14:paraId="0B82986B" w14:textId="77777777" w:rsidR="003C1EF1" w:rsidRPr="0080220E" w:rsidRDefault="003C1EF1" w:rsidP="00A40497">
            <w:pPr>
              <w:pStyle w:val="Subtitle"/>
              <w:widowControl w:val="0"/>
              <w:spacing w:line="264" w:lineRule="auto"/>
              <w:jc w:val="both"/>
              <w:rPr>
                <w:b w:val="0"/>
                <w:sz w:val="26"/>
                <w:szCs w:val="26"/>
              </w:rPr>
            </w:pPr>
          </w:p>
        </w:tc>
        <w:tc>
          <w:tcPr>
            <w:tcW w:w="1984" w:type="dxa"/>
            <w:shd w:val="clear" w:color="auto" w:fill="auto"/>
            <w:vAlign w:val="center"/>
          </w:tcPr>
          <w:p w14:paraId="2C1DFFE3" w14:textId="77777777" w:rsidR="003C1EF1" w:rsidRPr="0086518A" w:rsidRDefault="003C1EF1" w:rsidP="00A40497">
            <w:pPr>
              <w:pStyle w:val="Subtitle"/>
              <w:widowControl w:val="0"/>
              <w:spacing w:line="264" w:lineRule="auto"/>
              <w:rPr>
                <w:b w:val="0"/>
                <w:bCs/>
                <w:sz w:val="26"/>
                <w:szCs w:val="26"/>
              </w:rPr>
            </w:pPr>
          </w:p>
        </w:tc>
        <w:tc>
          <w:tcPr>
            <w:tcW w:w="1417" w:type="dxa"/>
            <w:shd w:val="clear" w:color="auto" w:fill="auto"/>
            <w:vAlign w:val="center"/>
          </w:tcPr>
          <w:p w14:paraId="15EE7817" w14:textId="77777777" w:rsidR="003C1EF1" w:rsidRPr="00646633" w:rsidRDefault="003C1EF1" w:rsidP="00A40497">
            <w:pPr>
              <w:pStyle w:val="Subtitle"/>
              <w:widowControl w:val="0"/>
              <w:spacing w:line="264" w:lineRule="auto"/>
              <w:rPr>
                <w:b w:val="0"/>
                <w:bCs/>
                <w:sz w:val="26"/>
                <w:szCs w:val="26"/>
              </w:rPr>
            </w:pPr>
          </w:p>
        </w:tc>
        <w:tc>
          <w:tcPr>
            <w:tcW w:w="1560" w:type="dxa"/>
            <w:shd w:val="clear" w:color="auto" w:fill="auto"/>
          </w:tcPr>
          <w:p w14:paraId="7881CEE9" w14:textId="77777777" w:rsidR="003C1EF1" w:rsidRPr="0080220E" w:rsidRDefault="003C1EF1" w:rsidP="00A40497">
            <w:pPr>
              <w:pStyle w:val="Subtitle"/>
              <w:widowControl w:val="0"/>
              <w:spacing w:line="264" w:lineRule="auto"/>
              <w:rPr>
                <w:sz w:val="26"/>
                <w:szCs w:val="26"/>
              </w:rPr>
            </w:pPr>
          </w:p>
        </w:tc>
        <w:tc>
          <w:tcPr>
            <w:tcW w:w="2123" w:type="dxa"/>
            <w:shd w:val="clear" w:color="auto" w:fill="auto"/>
          </w:tcPr>
          <w:p w14:paraId="26EBC891" w14:textId="77777777" w:rsidR="003C1EF1" w:rsidRPr="0080220E" w:rsidRDefault="003C1EF1" w:rsidP="00A40497">
            <w:pPr>
              <w:pStyle w:val="Subtitle"/>
              <w:widowControl w:val="0"/>
              <w:spacing w:line="264" w:lineRule="auto"/>
              <w:rPr>
                <w:sz w:val="26"/>
                <w:szCs w:val="26"/>
              </w:rPr>
            </w:pPr>
          </w:p>
        </w:tc>
      </w:tr>
      <w:tr w:rsidR="003C1EF1" w:rsidRPr="00080DCE" w14:paraId="0F97CB4B" w14:textId="77777777" w:rsidTr="00A40497">
        <w:tc>
          <w:tcPr>
            <w:tcW w:w="941" w:type="dxa"/>
            <w:shd w:val="clear" w:color="auto" w:fill="auto"/>
            <w:vAlign w:val="center"/>
          </w:tcPr>
          <w:p w14:paraId="6F9086BB" w14:textId="77777777" w:rsidR="003C1EF1" w:rsidRPr="0080220E" w:rsidRDefault="003C1EF1" w:rsidP="00A40497">
            <w:pPr>
              <w:pStyle w:val="Subtitle"/>
              <w:widowControl w:val="0"/>
              <w:spacing w:line="264" w:lineRule="auto"/>
              <w:rPr>
                <w:b w:val="0"/>
                <w:sz w:val="26"/>
                <w:szCs w:val="26"/>
              </w:rPr>
            </w:pPr>
            <w:r>
              <w:rPr>
                <w:b w:val="0"/>
                <w:sz w:val="26"/>
                <w:szCs w:val="26"/>
              </w:rPr>
              <w:t>3</w:t>
            </w:r>
          </w:p>
        </w:tc>
        <w:tc>
          <w:tcPr>
            <w:tcW w:w="5405" w:type="dxa"/>
            <w:shd w:val="clear" w:color="auto" w:fill="auto"/>
            <w:vAlign w:val="center"/>
          </w:tcPr>
          <w:p w14:paraId="168DA082" w14:textId="77777777" w:rsidR="003C1EF1" w:rsidRPr="0080220E" w:rsidRDefault="003C1EF1" w:rsidP="00A40497">
            <w:pPr>
              <w:pStyle w:val="Subtitle"/>
              <w:widowControl w:val="0"/>
              <w:spacing w:line="264" w:lineRule="auto"/>
              <w:jc w:val="both"/>
              <w:rPr>
                <w:b w:val="0"/>
                <w:sz w:val="26"/>
                <w:szCs w:val="26"/>
              </w:rPr>
            </w:pPr>
          </w:p>
        </w:tc>
        <w:tc>
          <w:tcPr>
            <w:tcW w:w="1984" w:type="dxa"/>
            <w:shd w:val="clear" w:color="auto" w:fill="auto"/>
            <w:vAlign w:val="center"/>
          </w:tcPr>
          <w:p w14:paraId="52535658" w14:textId="77777777" w:rsidR="003C1EF1" w:rsidRPr="0086518A" w:rsidRDefault="003C1EF1" w:rsidP="00A40497">
            <w:pPr>
              <w:pStyle w:val="Subtitle"/>
              <w:widowControl w:val="0"/>
              <w:spacing w:line="264" w:lineRule="auto"/>
              <w:rPr>
                <w:b w:val="0"/>
                <w:bCs/>
                <w:sz w:val="26"/>
                <w:szCs w:val="26"/>
              </w:rPr>
            </w:pPr>
          </w:p>
        </w:tc>
        <w:tc>
          <w:tcPr>
            <w:tcW w:w="1417" w:type="dxa"/>
            <w:shd w:val="clear" w:color="auto" w:fill="auto"/>
            <w:vAlign w:val="center"/>
          </w:tcPr>
          <w:p w14:paraId="622453DF" w14:textId="77777777" w:rsidR="003C1EF1" w:rsidRPr="00646633" w:rsidRDefault="003C1EF1" w:rsidP="00A40497">
            <w:pPr>
              <w:pStyle w:val="Subtitle"/>
              <w:widowControl w:val="0"/>
              <w:spacing w:line="264" w:lineRule="auto"/>
              <w:rPr>
                <w:b w:val="0"/>
                <w:bCs/>
                <w:sz w:val="26"/>
                <w:szCs w:val="26"/>
              </w:rPr>
            </w:pPr>
          </w:p>
        </w:tc>
        <w:tc>
          <w:tcPr>
            <w:tcW w:w="1560" w:type="dxa"/>
            <w:shd w:val="clear" w:color="auto" w:fill="auto"/>
          </w:tcPr>
          <w:p w14:paraId="26B26D0D" w14:textId="77777777" w:rsidR="003C1EF1" w:rsidRPr="0080220E" w:rsidRDefault="003C1EF1" w:rsidP="00A40497">
            <w:pPr>
              <w:pStyle w:val="Subtitle"/>
              <w:widowControl w:val="0"/>
              <w:spacing w:line="264" w:lineRule="auto"/>
              <w:rPr>
                <w:sz w:val="26"/>
                <w:szCs w:val="26"/>
              </w:rPr>
            </w:pPr>
          </w:p>
        </w:tc>
        <w:tc>
          <w:tcPr>
            <w:tcW w:w="2123" w:type="dxa"/>
            <w:shd w:val="clear" w:color="auto" w:fill="auto"/>
          </w:tcPr>
          <w:p w14:paraId="260E59CD" w14:textId="77777777" w:rsidR="003C1EF1" w:rsidRPr="0080220E" w:rsidRDefault="003C1EF1" w:rsidP="00A40497">
            <w:pPr>
              <w:pStyle w:val="Subtitle"/>
              <w:widowControl w:val="0"/>
              <w:spacing w:line="264" w:lineRule="auto"/>
              <w:rPr>
                <w:sz w:val="26"/>
                <w:szCs w:val="26"/>
              </w:rPr>
            </w:pPr>
          </w:p>
        </w:tc>
      </w:tr>
      <w:tr w:rsidR="003C1EF1" w:rsidRPr="00080DCE" w14:paraId="50E135BA" w14:textId="77777777" w:rsidTr="00A40497">
        <w:tc>
          <w:tcPr>
            <w:tcW w:w="941" w:type="dxa"/>
            <w:shd w:val="clear" w:color="auto" w:fill="auto"/>
            <w:vAlign w:val="center"/>
          </w:tcPr>
          <w:p w14:paraId="4D5EAA1A" w14:textId="77777777" w:rsidR="003C1EF1" w:rsidRPr="0080220E" w:rsidRDefault="003C1EF1" w:rsidP="00A40497">
            <w:pPr>
              <w:pStyle w:val="Subtitle"/>
              <w:widowControl w:val="0"/>
              <w:spacing w:line="264" w:lineRule="auto"/>
              <w:rPr>
                <w:b w:val="0"/>
                <w:sz w:val="26"/>
                <w:szCs w:val="26"/>
              </w:rPr>
            </w:pPr>
          </w:p>
        </w:tc>
        <w:tc>
          <w:tcPr>
            <w:tcW w:w="5405" w:type="dxa"/>
            <w:shd w:val="clear" w:color="auto" w:fill="auto"/>
            <w:vAlign w:val="center"/>
          </w:tcPr>
          <w:p w14:paraId="43B08794" w14:textId="77777777" w:rsidR="003C1EF1" w:rsidRPr="0080220E" w:rsidRDefault="003C1EF1" w:rsidP="00A40497">
            <w:pPr>
              <w:pStyle w:val="Subtitle"/>
              <w:widowControl w:val="0"/>
              <w:spacing w:line="264" w:lineRule="auto"/>
              <w:jc w:val="both"/>
              <w:rPr>
                <w:b w:val="0"/>
                <w:sz w:val="26"/>
                <w:szCs w:val="26"/>
              </w:rPr>
            </w:pPr>
          </w:p>
        </w:tc>
        <w:tc>
          <w:tcPr>
            <w:tcW w:w="1984" w:type="dxa"/>
            <w:shd w:val="clear" w:color="auto" w:fill="auto"/>
            <w:vAlign w:val="center"/>
          </w:tcPr>
          <w:p w14:paraId="664E1453" w14:textId="77777777" w:rsidR="003C1EF1" w:rsidRPr="0086518A" w:rsidRDefault="003C1EF1" w:rsidP="00A40497">
            <w:pPr>
              <w:pStyle w:val="Subtitle"/>
              <w:widowControl w:val="0"/>
              <w:spacing w:line="264" w:lineRule="auto"/>
              <w:rPr>
                <w:b w:val="0"/>
                <w:bCs/>
                <w:sz w:val="26"/>
                <w:szCs w:val="26"/>
              </w:rPr>
            </w:pPr>
          </w:p>
        </w:tc>
        <w:tc>
          <w:tcPr>
            <w:tcW w:w="1417" w:type="dxa"/>
            <w:shd w:val="clear" w:color="auto" w:fill="auto"/>
            <w:vAlign w:val="center"/>
          </w:tcPr>
          <w:p w14:paraId="5C6EB301" w14:textId="77777777" w:rsidR="003C1EF1" w:rsidRPr="00646633" w:rsidRDefault="003C1EF1" w:rsidP="00A40497">
            <w:pPr>
              <w:pStyle w:val="Subtitle"/>
              <w:widowControl w:val="0"/>
              <w:spacing w:line="264" w:lineRule="auto"/>
              <w:rPr>
                <w:b w:val="0"/>
                <w:bCs/>
                <w:sz w:val="26"/>
                <w:szCs w:val="26"/>
              </w:rPr>
            </w:pPr>
          </w:p>
        </w:tc>
        <w:tc>
          <w:tcPr>
            <w:tcW w:w="1560" w:type="dxa"/>
            <w:shd w:val="clear" w:color="auto" w:fill="auto"/>
          </w:tcPr>
          <w:p w14:paraId="1DD61B10" w14:textId="77777777" w:rsidR="003C1EF1" w:rsidRPr="0080220E" w:rsidRDefault="003C1EF1" w:rsidP="00A40497">
            <w:pPr>
              <w:pStyle w:val="Subtitle"/>
              <w:widowControl w:val="0"/>
              <w:spacing w:line="264" w:lineRule="auto"/>
              <w:rPr>
                <w:sz w:val="26"/>
                <w:szCs w:val="26"/>
              </w:rPr>
            </w:pPr>
          </w:p>
        </w:tc>
        <w:tc>
          <w:tcPr>
            <w:tcW w:w="2123" w:type="dxa"/>
            <w:shd w:val="clear" w:color="auto" w:fill="auto"/>
          </w:tcPr>
          <w:p w14:paraId="39D8E54B" w14:textId="77777777" w:rsidR="003C1EF1" w:rsidRPr="0080220E" w:rsidRDefault="003C1EF1" w:rsidP="00A40497">
            <w:pPr>
              <w:pStyle w:val="Subtitle"/>
              <w:widowControl w:val="0"/>
              <w:spacing w:line="264" w:lineRule="auto"/>
              <w:rPr>
                <w:sz w:val="26"/>
                <w:szCs w:val="26"/>
              </w:rPr>
            </w:pPr>
          </w:p>
        </w:tc>
      </w:tr>
      <w:tr w:rsidR="003C1EF1" w:rsidRPr="00080DCE" w14:paraId="3CA9630D" w14:textId="77777777" w:rsidTr="00A40497">
        <w:tc>
          <w:tcPr>
            <w:tcW w:w="941" w:type="dxa"/>
            <w:shd w:val="clear" w:color="auto" w:fill="auto"/>
            <w:vAlign w:val="center"/>
          </w:tcPr>
          <w:p w14:paraId="6AD70559" w14:textId="77777777" w:rsidR="003C1EF1" w:rsidRPr="0080220E" w:rsidRDefault="003C1EF1" w:rsidP="00A40497">
            <w:pPr>
              <w:pStyle w:val="Subtitle"/>
              <w:widowControl w:val="0"/>
              <w:spacing w:line="264" w:lineRule="auto"/>
              <w:rPr>
                <w:b w:val="0"/>
                <w:sz w:val="26"/>
                <w:szCs w:val="26"/>
              </w:rPr>
            </w:pPr>
            <w:r>
              <w:rPr>
                <w:b w:val="0"/>
                <w:sz w:val="26"/>
                <w:szCs w:val="26"/>
              </w:rPr>
              <w:t>….</w:t>
            </w:r>
          </w:p>
        </w:tc>
        <w:tc>
          <w:tcPr>
            <w:tcW w:w="5405" w:type="dxa"/>
            <w:shd w:val="clear" w:color="auto" w:fill="auto"/>
            <w:vAlign w:val="center"/>
          </w:tcPr>
          <w:p w14:paraId="55F50CEF" w14:textId="77777777" w:rsidR="003C1EF1" w:rsidRPr="0080220E" w:rsidRDefault="003C1EF1" w:rsidP="00A40497">
            <w:pPr>
              <w:pStyle w:val="Subtitle"/>
              <w:widowControl w:val="0"/>
              <w:spacing w:line="264" w:lineRule="auto"/>
              <w:jc w:val="both"/>
              <w:rPr>
                <w:b w:val="0"/>
                <w:sz w:val="26"/>
                <w:szCs w:val="26"/>
              </w:rPr>
            </w:pPr>
          </w:p>
        </w:tc>
        <w:tc>
          <w:tcPr>
            <w:tcW w:w="1984" w:type="dxa"/>
            <w:shd w:val="clear" w:color="auto" w:fill="auto"/>
            <w:vAlign w:val="center"/>
          </w:tcPr>
          <w:p w14:paraId="34FE125A" w14:textId="77777777" w:rsidR="003C1EF1" w:rsidRPr="0086518A" w:rsidRDefault="003C1EF1" w:rsidP="00A40497">
            <w:pPr>
              <w:pStyle w:val="Subtitle"/>
              <w:widowControl w:val="0"/>
              <w:spacing w:line="264" w:lineRule="auto"/>
              <w:rPr>
                <w:b w:val="0"/>
                <w:bCs/>
                <w:sz w:val="26"/>
                <w:szCs w:val="26"/>
              </w:rPr>
            </w:pPr>
          </w:p>
        </w:tc>
        <w:tc>
          <w:tcPr>
            <w:tcW w:w="1417" w:type="dxa"/>
            <w:shd w:val="clear" w:color="auto" w:fill="auto"/>
            <w:vAlign w:val="center"/>
          </w:tcPr>
          <w:p w14:paraId="1212E542" w14:textId="77777777" w:rsidR="003C1EF1" w:rsidRPr="00646633" w:rsidRDefault="003C1EF1" w:rsidP="00A40497">
            <w:pPr>
              <w:pStyle w:val="Subtitle"/>
              <w:widowControl w:val="0"/>
              <w:spacing w:line="264" w:lineRule="auto"/>
              <w:rPr>
                <w:b w:val="0"/>
                <w:bCs/>
                <w:sz w:val="26"/>
                <w:szCs w:val="26"/>
              </w:rPr>
            </w:pPr>
          </w:p>
        </w:tc>
        <w:tc>
          <w:tcPr>
            <w:tcW w:w="1560" w:type="dxa"/>
            <w:shd w:val="clear" w:color="auto" w:fill="auto"/>
          </w:tcPr>
          <w:p w14:paraId="79F1D14A" w14:textId="77777777" w:rsidR="003C1EF1" w:rsidRPr="0080220E" w:rsidRDefault="003C1EF1" w:rsidP="00A40497">
            <w:pPr>
              <w:pStyle w:val="Subtitle"/>
              <w:widowControl w:val="0"/>
              <w:spacing w:line="264" w:lineRule="auto"/>
              <w:rPr>
                <w:sz w:val="26"/>
                <w:szCs w:val="26"/>
              </w:rPr>
            </w:pPr>
          </w:p>
        </w:tc>
        <w:tc>
          <w:tcPr>
            <w:tcW w:w="2123" w:type="dxa"/>
            <w:shd w:val="clear" w:color="auto" w:fill="auto"/>
          </w:tcPr>
          <w:p w14:paraId="4CF70C8D" w14:textId="77777777" w:rsidR="003C1EF1" w:rsidRPr="0080220E" w:rsidRDefault="003C1EF1" w:rsidP="00A40497">
            <w:pPr>
              <w:pStyle w:val="Subtitle"/>
              <w:widowControl w:val="0"/>
              <w:spacing w:line="264" w:lineRule="auto"/>
              <w:rPr>
                <w:sz w:val="26"/>
                <w:szCs w:val="26"/>
              </w:rPr>
            </w:pPr>
          </w:p>
        </w:tc>
      </w:tr>
      <w:tr w:rsidR="003C1EF1" w:rsidRPr="00080DCE" w14:paraId="57226DCC" w14:textId="77777777" w:rsidTr="00A40497">
        <w:tc>
          <w:tcPr>
            <w:tcW w:w="941" w:type="dxa"/>
            <w:shd w:val="clear" w:color="auto" w:fill="auto"/>
            <w:vAlign w:val="center"/>
          </w:tcPr>
          <w:p w14:paraId="4949BDCB" w14:textId="77777777" w:rsidR="003C1EF1" w:rsidRPr="0080220E" w:rsidRDefault="003C1EF1" w:rsidP="00A40497">
            <w:pPr>
              <w:pStyle w:val="Subtitle"/>
              <w:widowControl w:val="0"/>
              <w:spacing w:line="264" w:lineRule="auto"/>
              <w:rPr>
                <w:b w:val="0"/>
                <w:sz w:val="26"/>
                <w:szCs w:val="26"/>
              </w:rPr>
            </w:pPr>
          </w:p>
        </w:tc>
        <w:tc>
          <w:tcPr>
            <w:tcW w:w="10366" w:type="dxa"/>
            <w:gridSpan w:val="4"/>
            <w:shd w:val="clear" w:color="auto" w:fill="auto"/>
            <w:vAlign w:val="center"/>
          </w:tcPr>
          <w:p w14:paraId="2D02E6F2" w14:textId="77777777" w:rsidR="003C1EF1" w:rsidRPr="0080220E" w:rsidRDefault="003C1EF1" w:rsidP="00A40497">
            <w:pPr>
              <w:pStyle w:val="Subtitle"/>
              <w:widowControl w:val="0"/>
              <w:spacing w:line="264" w:lineRule="auto"/>
              <w:jc w:val="left"/>
              <w:rPr>
                <w:sz w:val="26"/>
                <w:szCs w:val="26"/>
              </w:rPr>
            </w:pPr>
            <w:r w:rsidRPr="0080220E">
              <w:rPr>
                <w:sz w:val="26"/>
                <w:szCs w:val="26"/>
              </w:rPr>
              <w:t>Tổng cộng giá trị của dịch vụ đã bao gồm thuế, phí, lệ phí (nếu có)</w:t>
            </w:r>
          </w:p>
        </w:tc>
        <w:tc>
          <w:tcPr>
            <w:tcW w:w="2123" w:type="dxa"/>
            <w:shd w:val="clear" w:color="auto" w:fill="auto"/>
          </w:tcPr>
          <w:p w14:paraId="63628F5A" w14:textId="77777777" w:rsidR="003C1EF1" w:rsidRPr="0080220E" w:rsidRDefault="003C1EF1" w:rsidP="00A40497">
            <w:pPr>
              <w:pStyle w:val="Subtitle"/>
              <w:widowControl w:val="0"/>
              <w:spacing w:line="264" w:lineRule="auto"/>
              <w:rPr>
                <w:sz w:val="26"/>
                <w:szCs w:val="26"/>
              </w:rPr>
            </w:pPr>
          </w:p>
        </w:tc>
      </w:tr>
      <w:tr w:rsidR="003C1EF1" w:rsidRPr="00080DCE" w14:paraId="1761A186" w14:textId="77777777" w:rsidTr="00A40497">
        <w:tc>
          <w:tcPr>
            <w:tcW w:w="13430" w:type="dxa"/>
            <w:gridSpan w:val="6"/>
            <w:shd w:val="clear" w:color="auto" w:fill="auto"/>
            <w:vAlign w:val="center"/>
          </w:tcPr>
          <w:p w14:paraId="5EDB1FD9" w14:textId="77777777" w:rsidR="003C1EF1" w:rsidRPr="0080220E" w:rsidRDefault="003C1EF1" w:rsidP="00A40497">
            <w:pPr>
              <w:pStyle w:val="Subtitle"/>
              <w:widowControl w:val="0"/>
              <w:spacing w:line="264" w:lineRule="auto"/>
              <w:jc w:val="left"/>
              <w:rPr>
                <w:sz w:val="26"/>
                <w:szCs w:val="26"/>
              </w:rPr>
            </w:pPr>
            <w:r w:rsidRPr="0080220E">
              <w:rPr>
                <w:sz w:val="26"/>
                <w:szCs w:val="26"/>
              </w:rPr>
              <w:t xml:space="preserve">Bằng chữ: </w:t>
            </w:r>
          </w:p>
        </w:tc>
      </w:tr>
    </w:tbl>
    <w:p w14:paraId="177E556B" w14:textId="77777777" w:rsidR="003C1EF1" w:rsidRDefault="003C1EF1" w:rsidP="003C1EF1">
      <w:pPr>
        <w:pStyle w:val="Subtitle"/>
        <w:widowControl w:val="0"/>
        <w:spacing w:before="120" w:after="120" w:line="288" w:lineRule="auto"/>
        <w:ind w:left="992" w:hanging="992"/>
        <w:jc w:val="left"/>
        <w:rPr>
          <w:b w:val="0"/>
          <w:bCs/>
          <w:sz w:val="26"/>
          <w:szCs w:val="26"/>
        </w:rPr>
      </w:pPr>
      <w:r w:rsidRPr="00C6499C">
        <w:rPr>
          <w:b w:val="0"/>
          <w:bCs/>
          <w:sz w:val="26"/>
          <w:szCs w:val="26"/>
        </w:rPr>
        <w:tab/>
        <w:t>Báo giá có hiệu lực: ………..     ngày, kể từ ngày báo giá.</w:t>
      </w:r>
    </w:p>
    <w:p w14:paraId="649FA523" w14:textId="77777777" w:rsidR="003C1EF1" w:rsidRPr="00FA135F" w:rsidRDefault="003C1EF1" w:rsidP="003C1EF1">
      <w:pPr>
        <w:pStyle w:val="Subtitle"/>
        <w:widowControl w:val="0"/>
        <w:ind w:left="992" w:hanging="992"/>
        <w:jc w:val="left"/>
        <w:rPr>
          <w:sz w:val="26"/>
          <w:szCs w:val="26"/>
        </w:rPr>
      </w:pPr>
      <w:r>
        <w:rPr>
          <w:b w:val="0"/>
          <w:bCs/>
          <w:sz w:val="26"/>
          <w:szCs w:val="26"/>
        </w:rPr>
        <w:tab/>
      </w:r>
      <w:r>
        <w:rPr>
          <w:b w:val="0"/>
          <w:bCs/>
          <w:sz w:val="26"/>
          <w:szCs w:val="26"/>
        </w:rPr>
        <w:tab/>
      </w:r>
      <w:r>
        <w:rPr>
          <w:b w:val="0"/>
          <w:bCs/>
          <w:sz w:val="26"/>
          <w:szCs w:val="26"/>
        </w:rPr>
        <w:tab/>
      </w:r>
      <w:r>
        <w:rPr>
          <w:b w:val="0"/>
          <w:bCs/>
          <w:sz w:val="26"/>
          <w:szCs w:val="26"/>
        </w:rPr>
        <w:tab/>
      </w:r>
      <w:r>
        <w:rPr>
          <w:b w:val="0"/>
          <w:bCs/>
          <w:sz w:val="26"/>
          <w:szCs w:val="26"/>
        </w:rPr>
        <w:tab/>
      </w:r>
      <w:r>
        <w:rPr>
          <w:b w:val="0"/>
          <w:bCs/>
          <w:sz w:val="26"/>
          <w:szCs w:val="26"/>
        </w:rPr>
        <w:tab/>
      </w:r>
      <w:r>
        <w:rPr>
          <w:b w:val="0"/>
          <w:bCs/>
          <w:sz w:val="26"/>
          <w:szCs w:val="26"/>
        </w:rPr>
        <w:tab/>
      </w:r>
      <w:r>
        <w:rPr>
          <w:b w:val="0"/>
          <w:bCs/>
          <w:sz w:val="26"/>
          <w:szCs w:val="26"/>
        </w:rPr>
        <w:tab/>
      </w:r>
      <w:r>
        <w:rPr>
          <w:b w:val="0"/>
          <w:bCs/>
          <w:sz w:val="26"/>
          <w:szCs w:val="26"/>
        </w:rPr>
        <w:tab/>
      </w:r>
      <w:r>
        <w:rPr>
          <w:b w:val="0"/>
          <w:bCs/>
          <w:sz w:val="26"/>
          <w:szCs w:val="26"/>
        </w:rPr>
        <w:tab/>
      </w:r>
      <w:r>
        <w:rPr>
          <w:b w:val="0"/>
          <w:bCs/>
          <w:sz w:val="26"/>
          <w:szCs w:val="26"/>
        </w:rPr>
        <w:tab/>
      </w:r>
      <w:r>
        <w:rPr>
          <w:b w:val="0"/>
          <w:bCs/>
          <w:sz w:val="26"/>
          <w:szCs w:val="26"/>
        </w:rPr>
        <w:tab/>
      </w:r>
      <w:r w:rsidRPr="00FA135F">
        <w:rPr>
          <w:sz w:val="26"/>
          <w:szCs w:val="26"/>
        </w:rPr>
        <w:t>Đại diện hợp pháp của đơn vị báo giá</w:t>
      </w:r>
    </w:p>
    <w:p w14:paraId="5B8F238D" w14:textId="77777777" w:rsidR="003C1EF1" w:rsidRDefault="003C1EF1" w:rsidP="003C1EF1">
      <w:r>
        <w:rPr>
          <w:bCs/>
          <w:sz w:val="26"/>
          <w:szCs w:val="26"/>
        </w:rPr>
        <w:tab/>
      </w:r>
      <w:r>
        <w:rPr>
          <w:bCs/>
          <w:sz w:val="26"/>
          <w:szCs w:val="26"/>
        </w:rPr>
        <w:tab/>
      </w:r>
      <w:r>
        <w:rPr>
          <w:bCs/>
          <w:sz w:val="26"/>
          <w:szCs w:val="26"/>
        </w:rPr>
        <w:tab/>
      </w:r>
      <w:r>
        <w:rPr>
          <w:bCs/>
          <w:sz w:val="26"/>
          <w:szCs w:val="26"/>
        </w:rPr>
        <w:tab/>
      </w:r>
      <w:r>
        <w:rPr>
          <w:bCs/>
          <w:sz w:val="26"/>
          <w:szCs w:val="26"/>
        </w:rPr>
        <w:tab/>
      </w:r>
      <w:r>
        <w:rPr>
          <w:bCs/>
          <w:sz w:val="26"/>
          <w:szCs w:val="26"/>
        </w:rPr>
        <w:tab/>
      </w:r>
      <w:r>
        <w:rPr>
          <w:bCs/>
          <w:sz w:val="26"/>
          <w:szCs w:val="26"/>
        </w:rPr>
        <w:tab/>
      </w:r>
      <w:r>
        <w:rPr>
          <w:bCs/>
          <w:sz w:val="26"/>
          <w:szCs w:val="26"/>
        </w:rPr>
        <w:tab/>
      </w:r>
      <w:r>
        <w:rPr>
          <w:bCs/>
          <w:sz w:val="26"/>
          <w:szCs w:val="26"/>
        </w:rPr>
        <w:tab/>
      </w:r>
      <w:r>
        <w:rPr>
          <w:bCs/>
          <w:sz w:val="26"/>
          <w:szCs w:val="26"/>
        </w:rPr>
        <w:tab/>
      </w:r>
      <w:r>
        <w:rPr>
          <w:bCs/>
          <w:sz w:val="26"/>
          <w:szCs w:val="26"/>
        </w:rPr>
        <w:tab/>
      </w:r>
      <w:r w:rsidRPr="00FA135F">
        <w:rPr>
          <w:bCs/>
          <w:i/>
          <w:iCs/>
          <w:sz w:val="26"/>
          <w:szCs w:val="26"/>
        </w:rPr>
        <w:t xml:space="preserve">    </w:t>
      </w:r>
      <w:r>
        <w:rPr>
          <w:bCs/>
          <w:i/>
          <w:iCs/>
          <w:sz w:val="26"/>
          <w:szCs w:val="26"/>
        </w:rPr>
        <w:t xml:space="preserve">   </w:t>
      </w:r>
      <w:r w:rsidRPr="00FA135F">
        <w:rPr>
          <w:bCs/>
          <w:i/>
          <w:iCs/>
          <w:sz w:val="26"/>
          <w:szCs w:val="26"/>
        </w:rPr>
        <w:t xml:space="preserve"> (Ký, ghi rõ chức danh, họ tên và đóng dấu</w:t>
      </w:r>
    </w:p>
    <w:sectPr w:rsidR="003C1EF1" w:rsidSect="0034271D">
      <w:pgSz w:w="16840" w:h="11907" w:orient="landscape" w:code="9"/>
      <w:pgMar w:top="1134" w:right="1134" w:bottom="1134" w:left="1418" w:header="737"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09012" w14:textId="77777777" w:rsidR="000B4C27" w:rsidRDefault="000B4C27">
      <w:r>
        <w:separator/>
      </w:r>
    </w:p>
  </w:endnote>
  <w:endnote w:type="continuationSeparator" w:id="0">
    <w:p w14:paraId="3DCC93B3" w14:textId="77777777" w:rsidR="000B4C27" w:rsidRDefault="000B4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ambria Math"/>
    <w:panose1 w:val="020B72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DE8B" w14:textId="77777777" w:rsidR="00207ED8" w:rsidRDefault="00207ED8" w:rsidP="00B376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C2858A7" w14:textId="77777777" w:rsidR="00207ED8" w:rsidRDefault="00207ED8" w:rsidP="00B376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753151"/>
      <w:docPartObj>
        <w:docPartGallery w:val="Page Numbers (Bottom of Page)"/>
        <w:docPartUnique/>
      </w:docPartObj>
    </w:sdtPr>
    <w:sdtContent>
      <w:p w14:paraId="44857C5D" w14:textId="77777777" w:rsidR="00207ED8" w:rsidRDefault="00207ED8">
        <w:pPr>
          <w:pStyle w:val="Footer"/>
          <w:jc w:val="center"/>
        </w:pPr>
        <w:r>
          <w:fldChar w:fldCharType="begin"/>
        </w:r>
        <w:r>
          <w:instrText xml:space="preserve"> PAGE   \* MERGEFORMAT </w:instrText>
        </w:r>
        <w:r>
          <w:fldChar w:fldCharType="separate"/>
        </w:r>
        <w:r w:rsidR="00675014">
          <w:rPr>
            <w:noProof/>
          </w:rPr>
          <w:t>4</w:t>
        </w:r>
        <w:r>
          <w:rPr>
            <w:noProof/>
          </w:rPr>
          <w:fldChar w:fldCharType="end"/>
        </w:r>
      </w:p>
    </w:sdtContent>
  </w:sdt>
  <w:p w14:paraId="5000D1BA" w14:textId="77777777" w:rsidR="00207ED8" w:rsidRDefault="00207E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753154"/>
      <w:docPartObj>
        <w:docPartGallery w:val="Page Numbers (Bottom of Page)"/>
        <w:docPartUnique/>
      </w:docPartObj>
    </w:sdtPr>
    <w:sdtContent>
      <w:p w14:paraId="28FDA312" w14:textId="77777777" w:rsidR="00207ED8" w:rsidRDefault="00207E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65BCC9" w14:textId="77777777" w:rsidR="00207ED8" w:rsidRDefault="00207E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42AA9" w14:textId="77777777" w:rsidR="002D4EF4" w:rsidRDefault="003C1EF1" w:rsidP="007860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8542A8" w14:textId="77777777" w:rsidR="002D4EF4"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A5429" w14:textId="77777777" w:rsidR="000B4C27" w:rsidRDefault="000B4C27">
      <w:r>
        <w:separator/>
      </w:r>
    </w:p>
  </w:footnote>
  <w:footnote w:type="continuationSeparator" w:id="0">
    <w:p w14:paraId="4BC586A8" w14:textId="77777777" w:rsidR="000B4C27" w:rsidRDefault="000B4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5E52F" w14:textId="77777777" w:rsidR="00207ED8" w:rsidRDefault="00207ED8" w:rsidP="002C469E">
    <w:pPr>
      <w:pStyle w:val="Header"/>
      <w:jc w:val="center"/>
    </w:pPr>
  </w:p>
  <w:p w14:paraId="74761D2E" w14:textId="77777777" w:rsidR="00207ED8" w:rsidRDefault="00207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8493E"/>
    <w:multiLevelType w:val="hybridMultilevel"/>
    <w:tmpl w:val="805E0E2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9137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EF1"/>
    <w:rsid w:val="000156B4"/>
    <w:rsid w:val="000B4C27"/>
    <w:rsid w:val="00141253"/>
    <w:rsid w:val="00207ED8"/>
    <w:rsid w:val="00243FE4"/>
    <w:rsid w:val="0029423C"/>
    <w:rsid w:val="0033445E"/>
    <w:rsid w:val="00336078"/>
    <w:rsid w:val="0033643E"/>
    <w:rsid w:val="00341E75"/>
    <w:rsid w:val="00390085"/>
    <w:rsid w:val="003C1EF1"/>
    <w:rsid w:val="003F4208"/>
    <w:rsid w:val="00422F7F"/>
    <w:rsid w:val="00496528"/>
    <w:rsid w:val="004D5008"/>
    <w:rsid w:val="0054300C"/>
    <w:rsid w:val="00557524"/>
    <w:rsid w:val="006571B4"/>
    <w:rsid w:val="006611CE"/>
    <w:rsid w:val="00675014"/>
    <w:rsid w:val="006B27D5"/>
    <w:rsid w:val="009128D2"/>
    <w:rsid w:val="009B6979"/>
    <w:rsid w:val="009E46B3"/>
    <w:rsid w:val="00A60DBD"/>
    <w:rsid w:val="00A66F3A"/>
    <w:rsid w:val="00A70B9E"/>
    <w:rsid w:val="00A80A63"/>
    <w:rsid w:val="00A97F64"/>
    <w:rsid w:val="00B048F7"/>
    <w:rsid w:val="00C47003"/>
    <w:rsid w:val="00C836DC"/>
    <w:rsid w:val="00D55249"/>
    <w:rsid w:val="00D90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0B221"/>
  <w15:chartTrackingRefBased/>
  <w15:docId w15:val="{D1DC180A-B7D9-402F-8A25-D9C5854F9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E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C1EF1"/>
    <w:pPr>
      <w:tabs>
        <w:tab w:val="center" w:pos="4680"/>
        <w:tab w:val="right" w:pos="9360"/>
      </w:tabs>
    </w:pPr>
  </w:style>
  <w:style w:type="character" w:customStyle="1" w:styleId="FooterChar">
    <w:name w:val="Footer Char"/>
    <w:basedOn w:val="DefaultParagraphFont"/>
    <w:link w:val="Footer"/>
    <w:uiPriority w:val="99"/>
    <w:rsid w:val="003C1EF1"/>
    <w:rPr>
      <w:rFonts w:ascii="Times New Roman" w:eastAsia="Times New Roman" w:hAnsi="Times New Roman" w:cs="Times New Roman"/>
      <w:sz w:val="24"/>
      <w:szCs w:val="24"/>
    </w:rPr>
  </w:style>
  <w:style w:type="character" w:styleId="PageNumber">
    <w:name w:val="page number"/>
    <w:basedOn w:val="DefaultParagraphFont"/>
    <w:uiPriority w:val="99"/>
    <w:rsid w:val="003C1EF1"/>
  </w:style>
  <w:style w:type="paragraph" w:styleId="Subtitle">
    <w:name w:val="Subtitle"/>
    <w:basedOn w:val="Normal"/>
    <w:link w:val="SubtitleChar"/>
    <w:qFormat/>
    <w:rsid w:val="003C1EF1"/>
    <w:pPr>
      <w:jc w:val="center"/>
    </w:pPr>
    <w:rPr>
      <w:b/>
      <w:sz w:val="44"/>
      <w:szCs w:val="20"/>
    </w:rPr>
  </w:style>
  <w:style w:type="character" w:customStyle="1" w:styleId="SubtitleChar">
    <w:name w:val="Subtitle Char"/>
    <w:basedOn w:val="DefaultParagraphFont"/>
    <w:link w:val="Subtitle"/>
    <w:rsid w:val="003C1EF1"/>
    <w:rPr>
      <w:rFonts w:ascii="Times New Roman" w:eastAsia="Times New Roman" w:hAnsi="Times New Roman" w:cs="Times New Roman"/>
      <w:b/>
      <w:sz w:val="44"/>
      <w:szCs w:val="20"/>
    </w:rPr>
  </w:style>
  <w:style w:type="paragraph" w:customStyle="1" w:styleId="ColorfulList-Accent11">
    <w:name w:val="Colorful List - Accent 11"/>
    <w:basedOn w:val="Normal"/>
    <w:uiPriority w:val="34"/>
    <w:qFormat/>
    <w:rsid w:val="003C1EF1"/>
    <w:pPr>
      <w:ind w:left="720"/>
      <w:contextualSpacing/>
    </w:pPr>
    <w:rPr>
      <w:rFonts w:ascii="Calibri" w:eastAsia="Calibri" w:hAnsi="Calibri"/>
    </w:rPr>
  </w:style>
  <w:style w:type="paragraph" w:styleId="ListParagraph">
    <w:name w:val="List Paragraph"/>
    <w:basedOn w:val="Normal"/>
    <w:uiPriority w:val="34"/>
    <w:qFormat/>
    <w:rsid w:val="00207ED8"/>
    <w:pPr>
      <w:ind w:left="720"/>
      <w:contextualSpacing/>
      <w:jc w:val="both"/>
    </w:pPr>
    <w:rPr>
      <w:szCs w:val="20"/>
    </w:rPr>
  </w:style>
  <w:style w:type="paragraph" w:styleId="Header">
    <w:name w:val="header"/>
    <w:basedOn w:val="Normal"/>
    <w:link w:val="HeaderChar"/>
    <w:uiPriority w:val="99"/>
    <w:unhideWhenUsed/>
    <w:rsid w:val="00207ED8"/>
    <w:pPr>
      <w:tabs>
        <w:tab w:val="center" w:pos="4680"/>
        <w:tab w:val="right" w:pos="9360"/>
      </w:tabs>
    </w:pPr>
    <w:rPr>
      <w:rFonts w:ascii=".VnTime" w:hAnsi=".VnTime"/>
    </w:rPr>
  </w:style>
  <w:style w:type="character" w:customStyle="1" w:styleId="HeaderChar">
    <w:name w:val="Header Char"/>
    <w:basedOn w:val="DefaultParagraphFont"/>
    <w:link w:val="Header"/>
    <w:uiPriority w:val="99"/>
    <w:rsid w:val="00207ED8"/>
    <w:rPr>
      <w:rFonts w:ascii=".VnTime" w:eastAsia="Times New Roman" w:hAnsi=".VnTime" w:cs="Times New Roman"/>
      <w:sz w:val="24"/>
      <w:szCs w:val="24"/>
    </w:rPr>
  </w:style>
  <w:style w:type="paragraph" w:styleId="BalloonText">
    <w:name w:val="Balloon Text"/>
    <w:basedOn w:val="Normal"/>
    <w:link w:val="BalloonTextChar"/>
    <w:uiPriority w:val="99"/>
    <w:semiHidden/>
    <w:unhideWhenUsed/>
    <w:rsid w:val="00A70B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B9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36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2022-07-14T03:12:00Z</cp:lastPrinted>
  <dcterms:created xsi:type="dcterms:W3CDTF">2022-07-15T02:19:00Z</dcterms:created>
  <dcterms:modified xsi:type="dcterms:W3CDTF">2022-07-15T02:19:00Z</dcterms:modified>
</cp:coreProperties>
</file>